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486ABADE" w14:textId="244005B2" w:rsidR="00760BBA" w:rsidRDefault="00C02760" w:rsidP="008C19E2">
      <w:pPr>
        <w:jc w:val="center"/>
        <w:rPr>
          <w:rFonts w:ascii="Open Sans" w:hAnsi="Open Sans" w:cs="Open Sans"/>
          <w:b/>
          <w:bCs/>
          <w:sz w:val="20"/>
          <w:szCs w:val="20"/>
          <w:lang w:val="es-ES"/>
        </w:rPr>
      </w:pPr>
      <w:r>
        <w:rPr>
          <w:rFonts w:ascii="Open Sans" w:hAnsi="Open Sans" w:cs="Open Sans"/>
          <w:b/>
          <w:bCs/>
          <w:noProof/>
          <w:sz w:val="20"/>
          <w:szCs w:val="20"/>
          <w:lang w:val="es-ES"/>
        </w:rPr>
        <w:drawing>
          <wp:inline distT="0" distB="0" distL="0" distR="0" wp14:anchorId="472748D1" wp14:editId="3F435676">
            <wp:extent cx="5612130" cy="951230"/>
            <wp:effectExtent l="0" t="0" r="0" b="0"/>
            <wp:docPr id="168873721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37218" name="Imagen 1" descr="Text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F0843" w14:textId="77777777" w:rsidR="00F8093D" w:rsidRDefault="00F8093D" w:rsidP="008C19E2">
      <w:pPr>
        <w:jc w:val="center"/>
        <w:rPr>
          <w:rFonts w:ascii="Open Sans" w:hAnsi="Open Sans" w:cs="Open Sans"/>
          <w:b/>
          <w:bCs/>
          <w:sz w:val="20"/>
          <w:szCs w:val="20"/>
          <w:lang w:val="es-ES"/>
        </w:rPr>
      </w:pPr>
      <w:r>
        <w:rPr>
          <w:rFonts w:ascii="Open Sans" w:hAnsi="Open Sans" w:cs="Open Sans"/>
          <w:b/>
          <w:bCs/>
          <w:sz w:val="20"/>
          <w:szCs w:val="20"/>
          <w:lang w:val="es-ES"/>
        </w:rPr>
        <w:t>INFORME TÉCNICO</w:t>
      </w:r>
    </w:p>
    <w:p w14:paraId="50B71F2D" w14:textId="001EB64A" w:rsidR="00F954A5" w:rsidRPr="00760BBA" w:rsidRDefault="008C19E2" w:rsidP="008C19E2">
      <w:pPr>
        <w:jc w:val="center"/>
        <w:rPr>
          <w:rFonts w:ascii="Open Sans" w:hAnsi="Open Sans" w:cs="Open Sans"/>
          <w:b/>
          <w:bCs/>
          <w:sz w:val="20"/>
          <w:szCs w:val="20"/>
          <w:lang w:val="es-ES"/>
        </w:rPr>
      </w:pPr>
      <w:r w:rsidRPr="00760BBA">
        <w:rPr>
          <w:rFonts w:ascii="Open Sans" w:hAnsi="Open Sans" w:cs="Open Sans"/>
          <w:b/>
          <w:bCs/>
          <w:sz w:val="20"/>
          <w:szCs w:val="20"/>
          <w:lang w:val="es-ES"/>
        </w:rPr>
        <w:t xml:space="preserve">REPORTE TRIMESTRAL DE AVANCE DE PROYECTO </w:t>
      </w:r>
      <w:r w:rsidR="000B441E">
        <w:rPr>
          <w:rFonts w:ascii="Open Sans" w:hAnsi="Open Sans" w:cs="Open Sans"/>
          <w:b/>
          <w:bCs/>
          <w:sz w:val="20"/>
          <w:szCs w:val="20"/>
          <w:lang w:val="es-ES"/>
        </w:rPr>
        <w:t xml:space="preserve">NO </w:t>
      </w:r>
      <w:r w:rsidRPr="00760BBA">
        <w:rPr>
          <w:rFonts w:ascii="Open Sans" w:hAnsi="Open Sans" w:cs="Open Sans"/>
          <w:b/>
          <w:bCs/>
          <w:sz w:val="20"/>
          <w:szCs w:val="20"/>
          <w:lang w:val="es-ES"/>
        </w:rPr>
        <w:t>PIP</w:t>
      </w:r>
    </w:p>
    <w:p w14:paraId="6FEB3F4B" w14:textId="5E013F3A" w:rsidR="003C3867" w:rsidRPr="003C3867" w:rsidRDefault="00E839F2" w:rsidP="00E839F2">
      <w:pPr>
        <w:pStyle w:val="Ttulo1"/>
        <w:jc w:val="center"/>
        <w:rPr>
          <w:rFonts w:ascii="Open Sans" w:eastAsiaTheme="minorHAnsi" w:hAnsi="Open Sans" w:cs="Open Sans"/>
          <w:b/>
          <w:bCs/>
          <w:color w:val="auto"/>
          <w:sz w:val="20"/>
          <w:szCs w:val="20"/>
          <w:lang w:val="es-ES"/>
        </w:rPr>
      </w:pPr>
      <w:r w:rsidRPr="003C3867">
        <w:rPr>
          <w:rFonts w:ascii="Open Sans" w:eastAsiaTheme="minorHAnsi" w:hAnsi="Open Sans" w:cs="Open Sans"/>
          <w:b/>
          <w:bCs/>
          <w:color w:val="auto"/>
          <w:sz w:val="20"/>
          <w:szCs w:val="20"/>
          <w:lang w:val="es-ES"/>
        </w:rPr>
        <w:t>TRIMESTRE N°</w:t>
      </w:r>
      <w:r w:rsidRPr="00E839F2">
        <w:rPr>
          <w:rFonts w:ascii="Open Sans" w:eastAsiaTheme="minorHAnsi" w:hAnsi="Open Sans" w:cs="Open Sans"/>
          <w:b/>
          <w:bCs/>
          <w:color w:val="auto"/>
          <w:sz w:val="20"/>
          <w:szCs w:val="20"/>
          <w:highlight w:val="yellow"/>
          <w:lang w:val="es-ES"/>
        </w:rPr>
        <w:t>___</w:t>
      </w:r>
      <w:r w:rsidRPr="003C3867">
        <w:rPr>
          <w:rFonts w:ascii="Open Sans" w:eastAsiaTheme="minorHAnsi" w:hAnsi="Open Sans" w:cs="Open Sans"/>
          <w:b/>
          <w:bCs/>
          <w:color w:val="auto"/>
          <w:sz w:val="20"/>
          <w:szCs w:val="20"/>
          <w:lang w:val="es-ES"/>
        </w:rPr>
        <w:t>, AÑO: 202</w:t>
      </w:r>
      <w:r w:rsidRPr="00E839F2">
        <w:rPr>
          <w:rFonts w:ascii="Open Sans" w:eastAsiaTheme="minorHAnsi" w:hAnsi="Open Sans" w:cs="Open Sans"/>
          <w:b/>
          <w:bCs/>
          <w:color w:val="auto"/>
          <w:sz w:val="20"/>
          <w:szCs w:val="20"/>
          <w:highlight w:val="yellow"/>
          <w:lang w:val="es-ES"/>
        </w:rPr>
        <w:t>_</w:t>
      </w:r>
    </w:p>
    <w:p w14:paraId="46A9CFBE" w14:textId="77777777" w:rsidR="00DB1616" w:rsidRDefault="00DB1616" w:rsidP="00A553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1"/>
          <w:sz w:val="56"/>
          <w:szCs w:val="56"/>
        </w:rPr>
      </w:pPr>
    </w:p>
    <w:p w14:paraId="4A6D7558" w14:textId="6DEA0AB6" w:rsidR="00A5537C" w:rsidRPr="00486A5F" w:rsidRDefault="00A5537C" w:rsidP="00486A5F">
      <w:pPr>
        <w:autoSpaceDE w:val="0"/>
        <w:autoSpaceDN w:val="0"/>
        <w:adjustRightInd w:val="0"/>
        <w:spacing w:after="0" w:line="240" w:lineRule="auto"/>
        <w:rPr>
          <w:rFonts w:ascii="Open Sans" w:eastAsiaTheme="majorEastAsia" w:hAnsi="Open Sans" w:cs="Open Sans"/>
          <w:b/>
          <w:bCs/>
          <w:color w:val="002554"/>
          <w:sz w:val="20"/>
          <w:szCs w:val="20"/>
          <w:lang w:val="es-ES"/>
        </w:rPr>
      </w:pPr>
      <w:r w:rsidRPr="00486A5F">
        <w:rPr>
          <w:rFonts w:ascii="Open Sans" w:eastAsiaTheme="majorEastAsia" w:hAnsi="Open Sans" w:cs="Open Sans"/>
          <w:b/>
          <w:bCs/>
          <w:color w:val="002554"/>
          <w:sz w:val="20"/>
          <w:szCs w:val="20"/>
          <w:lang w:val="es-ES"/>
        </w:rPr>
        <w:t>Requerimientos generales</w:t>
      </w:r>
    </w:p>
    <w:p w14:paraId="643B9A3E" w14:textId="5AEE35DF" w:rsidR="00A5537C" w:rsidRPr="0088241D" w:rsidRDefault="003B614E" w:rsidP="003B614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Open Sans" w:eastAsiaTheme="majorEastAsia" w:hAnsi="Open Sans" w:cs="Open Sans"/>
          <w:sz w:val="20"/>
          <w:szCs w:val="20"/>
          <w:lang w:val="es-ES"/>
        </w:rPr>
      </w:pPr>
      <w:r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1. </w:t>
      </w:r>
      <w:r w:rsidR="00E754B1" w:rsidRPr="0088241D">
        <w:rPr>
          <w:rFonts w:ascii="Open Sans" w:eastAsiaTheme="majorEastAsia" w:hAnsi="Open Sans" w:cs="Open Sans"/>
          <w:sz w:val="20"/>
          <w:szCs w:val="20"/>
          <w:lang w:val="es-ES"/>
        </w:rPr>
        <w:t>Oficio de entrega de</w:t>
      </w:r>
      <w:r w:rsidR="0093792F">
        <w:rPr>
          <w:rFonts w:ascii="Open Sans" w:eastAsiaTheme="majorEastAsia" w:hAnsi="Open Sans" w:cs="Open Sans"/>
          <w:sz w:val="20"/>
          <w:szCs w:val="20"/>
          <w:lang w:val="es-ES"/>
        </w:rPr>
        <w:t xml:space="preserve"> este </w:t>
      </w:r>
      <w:r w:rsidR="00E754B1" w:rsidRPr="0088241D">
        <w:rPr>
          <w:rFonts w:ascii="Open Sans" w:eastAsiaTheme="majorEastAsia" w:hAnsi="Open Sans" w:cs="Open Sans"/>
          <w:sz w:val="20"/>
          <w:szCs w:val="20"/>
          <w:lang w:val="es-ES"/>
        </w:rPr>
        <w:t>informe</w:t>
      </w:r>
      <w:r w:rsidR="00A5537C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 firmad</w:t>
      </w:r>
      <w:r w:rsidR="00E754B1" w:rsidRPr="0088241D">
        <w:rPr>
          <w:rFonts w:ascii="Open Sans" w:eastAsiaTheme="majorEastAsia" w:hAnsi="Open Sans" w:cs="Open Sans"/>
          <w:sz w:val="20"/>
          <w:szCs w:val="20"/>
          <w:lang w:val="es-ES"/>
        </w:rPr>
        <w:t>o</w:t>
      </w:r>
      <w:r w:rsidR="00A5537C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 por el funcionario administrativo de mayor rango</w:t>
      </w:r>
      <w:r w:rsidR="00253D11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 de la entidad </w:t>
      </w:r>
      <w:r w:rsidR="00403525">
        <w:rPr>
          <w:rFonts w:ascii="Open Sans" w:eastAsiaTheme="majorEastAsia" w:hAnsi="Open Sans" w:cs="Open Sans"/>
          <w:sz w:val="20"/>
          <w:szCs w:val="20"/>
          <w:lang w:val="es-ES"/>
        </w:rPr>
        <w:t>ejecutora</w:t>
      </w:r>
      <w:r w:rsidR="00253D11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 del proyecto</w:t>
      </w:r>
      <w:r w:rsidR="00403525">
        <w:rPr>
          <w:rFonts w:ascii="Open Sans" w:eastAsiaTheme="majorEastAsia" w:hAnsi="Open Sans" w:cs="Open Sans"/>
          <w:sz w:val="20"/>
          <w:szCs w:val="20"/>
          <w:lang w:val="es-ES"/>
        </w:rPr>
        <w:t>.</w:t>
      </w:r>
    </w:p>
    <w:p w14:paraId="0A877F2E" w14:textId="77777777" w:rsidR="00C55D06" w:rsidRDefault="003B614E" w:rsidP="003B614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Open Sans" w:eastAsiaTheme="majorEastAsia" w:hAnsi="Open Sans" w:cs="Open Sans"/>
          <w:sz w:val="20"/>
          <w:szCs w:val="20"/>
          <w:lang w:val="es-ES"/>
        </w:rPr>
      </w:pPr>
      <w:r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2. </w:t>
      </w:r>
      <w:r w:rsidR="00681BBF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En las entidades que cuentan con </w:t>
      </w:r>
      <w:r w:rsidR="00403525">
        <w:rPr>
          <w:rFonts w:ascii="Open Sans" w:eastAsiaTheme="majorEastAsia" w:hAnsi="Open Sans" w:cs="Open Sans"/>
          <w:sz w:val="20"/>
          <w:szCs w:val="20"/>
          <w:lang w:val="es-ES"/>
        </w:rPr>
        <w:t xml:space="preserve">un </w:t>
      </w:r>
      <w:r w:rsidR="00681BBF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órgano colegiado </w:t>
      </w:r>
      <w:r w:rsidR="0093792F">
        <w:rPr>
          <w:rFonts w:ascii="Open Sans" w:eastAsiaTheme="majorEastAsia" w:hAnsi="Open Sans" w:cs="Open Sans"/>
          <w:sz w:val="20"/>
          <w:szCs w:val="20"/>
          <w:lang w:val="es-ES"/>
        </w:rPr>
        <w:t>(Consejo Directivo, Junta Directiva, Consejo Municipal, etc</w:t>
      </w:r>
      <w:r w:rsidR="00A64568">
        <w:rPr>
          <w:rFonts w:ascii="Open Sans" w:eastAsiaTheme="majorEastAsia" w:hAnsi="Open Sans" w:cs="Open Sans"/>
          <w:sz w:val="20"/>
          <w:szCs w:val="20"/>
          <w:lang w:val="es-ES"/>
        </w:rPr>
        <w:t>.</w:t>
      </w:r>
      <w:r w:rsidR="0093792F">
        <w:rPr>
          <w:rFonts w:ascii="Open Sans" w:eastAsiaTheme="majorEastAsia" w:hAnsi="Open Sans" w:cs="Open Sans"/>
          <w:sz w:val="20"/>
          <w:szCs w:val="20"/>
          <w:lang w:val="es-ES"/>
        </w:rPr>
        <w:t xml:space="preserve">) </w:t>
      </w:r>
      <w:r w:rsidR="00681BBF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presentar </w:t>
      </w:r>
      <w:r w:rsidR="00BC4E86" w:rsidRPr="0088241D">
        <w:rPr>
          <w:rFonts w:ascii="Open Sans" w:eastAsiaTheme="majorEastAsia" w:hAnsi="Open Sans" w:cs="Open Sans"/>
          <w:sz w:val="20"/>
          <w:szCs w:val="20"/>
          <w:lang w:val="es-ES"/>
        </w:rPr>
        <w:t>certificación d</w:t>
      </w:r>
      <w:r w:rsidR="00A5537C" w:rsidRPr="0088241D">
        <w:rPr>
          <w:rFonts w:ascii="Open Sans" w:eastAsiaTheme="majorEastAsia" w:hAnsi="Open Sans" w:cs="Open Sans"/>
          <w:sz w:val="20"/>
          <w:szCs w:val="20"/>
          <w:lang w:val="es-ES"/>
        </w:rPr>
        <w:t>el acuerdo</w:t>
      </w:r>
      <w:r w:rsidR="00681BBF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 tomado</w:t>
      </w:r>
      <w:r w:rsidR="00A5537C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, en que conste que </w:t>
      </w:r>
      <w:r w:rsidR="00681BBF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dicho órgano </w:t>
      </w:r>
      <w:r w:rsidR="00A5537C" w:rsidRPr="0088241D">
        <w:rPr>
          <w:rFonts w:ascii="Open Sans" w:eastAsiaTheme="majorEastAsia" w:hAnsi="Open Sans" w:cs="Open Sans"/>
          <w:sz w:val="20"/>
          <w:szCs w:val="20"/>
          <w:lang w:val="es-ES"/>
        </w:rPr>
        <w:t>conoció y aprobó los informes</w:t>
      </w:r>
      <w:r w:rsidR="00C55D06">
        <w:rPr>
          <w:rFonts w:ascii="Open Sans" w:eastAsiaTheme="majorEastAsia" w:hAnsi="Open Sans" w:cs="Open Sans"/>
          <w:sz w:val="20"/>
          <w:szCs w:val="20"/>
          <w:lang w:val="es-ES"/>
        </w:rPr>
        <w:t>:</w:t>
      </w:r>
    </w:p>
    <w:p w14:paraId="7EB103C4" w14:textId="77777777" w:rsidR="00C55D06" w:rsidRDefault="00C55D06" w:rsidP="00C55D06">
      <w:pPr>
        <w:autoSpaceDE w:val="0"/>
        <w:autoSpaceDN w:val="0"/>
        <w:adjustRightInd w:val="0"/>
        <w:spacing w:before="120" w:after="240" w:line="240" w:lineRule="auto"/>
        <w:ind w:left="567"/>
        <w:jc w:val="both"/>
        <w:rPr>
          <w:rFonts w:ascii="Open Sans" w:eastAsiaTheme="majorEastAsia" w:hAnsi="Open Sans" w:cs="Open Sans"/>
          <w:sz w:val="20"/>
          <w:szCs w:val="20"/>
          <w:lang w:val="es-ES"/>
        </w:rPr>
      </w:pPr>
      <w:r>
        <w:rPr>
          <w:rFonts w:ascii="Open Sans" w:eastAsiaTheme="majorEastAsia" w:hAnsi="Open Sans" w:cs="Open Sans"/>
          <w:sz w:val="20"/>
          <w:szCs w:val="20"/>
          <w:lang w:val="es-ES"/>
        </w:rPr>
        <w:t xml:space="preserve">2.1. </w:t>
      </w:r>
      <w:r w:rsidR="003B614E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El órgano colegiado puede delegar, mediante acuerdo, </w:t>
      </w:r>
      <w:r w:rsidR="009A0260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que la revisión y aprobación de los informes recaiga en </w:t>
      </w:r>
      <w:r w:rsidR="003B614E" w:rsidRPr="0088241D">
        <w:rPr>
          <w:rFonts w:ascii="Open Sans" w:eastAsiaTheme="majorEastAsia" w:hAnsi="Open Sans" w:cs="Open Sans"/>
          <w:sz w:val="20"/>
          <w:szCs w:val="20"/>
          <w:lang w:val="es-ES"/>
        </w:rPr>
        <w:t>el jerarca administrativo</w:t>
      </w:r>
      <w:r w:rsidR="009A0260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. Para lo cual, se </w:t>
      </w:r>
      <w:r w:rsidR="00A64568">
        <w:rPr>
          <w:rFonts w:ascii="Open Sans" w:eastAsiaTheme="majorEastAsia" w:hAnsi="Open Sans" w:cs="Open Sans"/>
          <w:sz w:val="20"/>
          <w:szCs w:val="20"/>
          <w:lang w:val="es-ES"/>
        </w:rPr>
        <w:t xml:space="preserve">presenta </w:t>
      </w:r>
      <w:r w:rsidR="00A06463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oficio del jerarca administrativo haciendo constar </w:t>
      </w:r>
      <w:r w:rsidR="00A64568">
        <w:rPr>
          <w:rFonts w:ascii="Open Sans" w:eastAsiaTheme="majorEastAsia" w:hAnsi="Open Sans" w:cs="Open Sans"/>
          <w:sz w:val="20"/>
          <w:szCs w:val="20"/>
          <w:lang w:val="es-ES"/>
        </w:rPr>
        <w:t xml:space="preserve">que </w:t>
      </w:r>
      <w:r w:rsidR="00A06463" w:rsidRPr="0088241D">
        <w:rPr>
          <w:rFonts w:ascii="Open Sans" w:eastAsiaTheme="majorEastAsia" w:hAnsi="Open Sans" w:cs="Open Sans"/>
          <w:sz w:val="20"/>
          <w:szCs w:val="20"/>
          <w:lang w:val="es-ES"/>
        </w:rPr>
        <w:t>conoció y aprobó los informes, acompañado de acuerdo</w:t>
      </w:r>
      <w:r w:rsidR="00A64568">
        <w:rPr>
          <w:rFonts w:ascii="Open Sans" w:eastAsiaTheme="majorEastAsia" w:hAnsi="Open Sans" w:cs="Open Sans"/>
          <w:sz w:val="20"/>
          <w:szCs w:val="20"/>
          <w:lang w:val="es-ES"/>
        </w:rPr>
        <w:t xml:space="preserve"> del órgano colegiado</w:t>
      </w:r>
      <w:r w:rsidR="00A06463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 donde se le delega </w:t>
      </w:r>
      <w:r w:rsidR="00A64568">
        <w:rPr>
          <w:rFonts w:ascii="Open Sans" w:eastAsiaTheme="majorEastAsia" w:hAnsi="Open Sans" w:cs="Open Sans"/>
          <w:sz w:val="20"/>
          <w:szCs w:val="20"/>
          <w:lang w:val="es-ES"/>
        </w:rPr>
        <w:t xml:space="preserve">a este </w:t>
      </w:r>
      <w:r w:rsidR="00A06463" w:rsidRPr="0088241D">
        <w:rPr>
          <w:rFonts w:ascii="Open Sans" w:eastAsiaTheme="majorEastAsia" w:hAnsi="Open Sans" w:cs="Open Sans"/>
          <w:sz w:val="20"/>
          <w:szCs w:val="20"/>
          <w:lang w:val="es-ES"/>
        </w:rPr>
        <w:t>la revisión y aprobación de los informes.</w:t>
      </w:r>
    </w:p>
    <w:p w14:paraId="33BA0309" w14:textId="4654CB34" w:rsidR="0004707F" w:rsidRPr="0088241D" w:rsidRDefault="003B614E" w:rsidP="00C55D06">
      <w:pPr>
        <w:autoSpaceDE w:val="0"/>
        <w:autoSpaceDN w:val="0"/>
        <w:adjustRightInd w:val="0"/>
        <w:spacing w:before="120" w:after="240" w:line="240" w:lineRule="auto"/>
        <w:ind w:left="567"/>
        <w:jc w:val="both"/>
        <w:rPr>
          <w:rFonts w:ascii="Open Sans" w:eastAsiaTheme="majorEastAsia" w:hAnsi="Open Sans" w:cs="Open Sans"/>
          <w:sz w:val="20"/>
          <w:szCs w:val="20"/>
          <w:lang w:val="es-ES"/>
        </w:rPr>
      </w:pPr>
      <w:r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2.2. </w:t>
      </w:r>
      <w:r w:rsidR="00E754B1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En el caso de </w:t>
      </w:r>
      <w:r w:rsidR="00681BBF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entidades con máximo jerarca unipersonal, como Ministerios, </w:t>
      </w:r>
      <w:r w:rsidR="00C55D06">
        <w:rPr>
          <w:rFonts w:ascii="Open Sans" w:eastAsiaTheme="majorEastAsia" w:hAnsi="Open Sans" w:cs="Open Sans"/>
          <w:sz w:val="20"/>
          <w:szCs w:val="20"/>
          <w:lang w:val="es-ES"/>
        </w:rPr>
        <w:t xml:space="preserve">presentar </w:t>
      </w:r>
      <w:r w:rsidR="0004707F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oficio de este haciendo constar que conoció y aprobó </w:t>
      </w:r>
      <w:r w:rsidR="00E55CEC">
        <w:rPr>
          <w:rFonts w:ascii="Open Sans" w:eastAsiaTheme="majorEastAsia" w:hAnsi="Open Sans" w:cs="Open Sans"/>
          <w:sz w:val="20"/>
          <w:szCs w:val="20"/>
          <w:lang w:val="es-ES"/>
        </w:rPr>
        <w:t>el</w:t>
      </w:r>
      <w:r w:rsidR="0004707F" w:rsidRPr="0088241D">
        <w:rPr>
          <w:rFonts w:ascii="Open Sans" w:eastAsiaTheme="majorEastAsia" w:hAnsi="Open Sans" w:cs="Open Sans"/>
          <w:sz w:val="20"/>
          <w:szCs w:val="20"/>
          <w:lang w:val="es-ES"/>
        </w:rPr>
        <w:t xml:space="preserve"> informe.</w:t>
      </w:r>
    </w:p>
    <w:p w14:paraId="55857240" w14:textId="6EF1AB97" w:rsidR="008C19E2" w:rsidRPr="00E55CEC" w:rsidRDefault="0088241D" w:rsidP="0088241D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Open Sans" w:hAnsi="Open Sans" w:cs="Open Sans"/>
          <w:color w:val="002554"/>
          <w:sz w:val="20"/>
          <w:szCs w:val="20"/>
          <w:lang w:val="es-ES"/>
        </w:rPr>
      </w:pPr>
      <w:r w:rsidRPr="00E55CEC">
        <w:rPr>
          <w:rFonts w:ascii="Open Sans" w:eastAsiaTheme="majorEastAsia" w:hAnsi="Open Sans" w:cs="Open Sans"/>
          <w:sz w:val="20"/>
          <w:szCs w:val="20"/>
          <w:lang w:val="es-ES"/>
        </w:rPr>
        <w:t xml:space="preserve">3. </w:t>
      </w:r>
      <w:r w:rsidR="00A5537C" w:rsidRPr="00E55CEC">
        <w:rPr>
          <w:rFonts w:ascii="Open Sans" w:eastAsiaTheme="majorEastAsia" w:hAnsi="Open Sans" w:cs="Open Sans"/>
          <w:sz w:val="20"/>
          <w:szCs w:val="20"/>
          <w:lang w:val="es-ES"/>
        </w:rPr>
        <w:t>Declaración jurada de que en la compra de bienes y servicios efectuada con los recursos recibidos por parte de ICD, se hayan seguido y respetado los principios de la contratación administrativa, indicados en el Capítulo I, Sección Segunda, de la Ley de Contratación Administrativa, y sus reformas y en el Capítulo II del Reglamento General de la Contratación Administrativa (Decreto N°25038-H, publicado en La Gaceta N°62 del 28 de marzo de 1996) y demás principios indicados por la Sala Constitucional de la Corte Suprema de Justicia, en el voto N°998-98.</w:t>
      </w:r>
    </w:p>
    <w:p w14:paraId="12640D6F" w14:textId="77777777" w:rsidR="00E55CEC" w:rsidRDefault="00E55CEC" w:rsidP="008C19E2">
      <w:pPr>
        <w:pStyle w:val="Ttulo2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</w:pPr>
    </w:p>
    <w:p w14:paraId="54715398" w14:textId="4EC5B957" w:rsidR="008C19E2" w:rsidRDefault="008C19E2" w:rsidP="008C19E2">
      <w:pPr>
        <w:pStyle w:val="Ttulo2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</w:pPr>
      <w:r w:rsidRPr="00FD40F8"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t>Datos generales</w:t>
      </w:r>
    </w:p>
    <w:tbl>
      <w:tblPr>
        <w:tblStyle w:val="Tablanormal5"/>
        <w:tblW w:w="8886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5772"/>
      </w:tblGrid>
      <w:tr w:rsidR="008C19E2" w:rsidRPr="00760BBA" w14:paraId="4F5C2AFA" w14:textId="77777777" w:rsidTr="000B4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EA72D92" w14:textId="63F93D95" w:rsidR="008C19E2" w:rsidRPr="00760BBA" w:rsidRDefault="008C19E2" w:rsidP="000B441E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Nombre del proyecto</w:t>
            </w:r>
            <w:r w:rsidR="001315A9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:</w:t>
            </w:r>
          </w:p>
        </w:tc>
        <w:tc>
          <w:tcPr>
            <w:tcW w:w="5772" w:type="dxa"/>
            <w:tcBorders>
              <w:bottom w:val="none" w:sz="0" w:space="0" w:color="auto"/>
            </w:tcBorders>
            <w:vAlign w:val="center"/>
          </w:tcPr>
          <w:p w14:paraId="2E8C1707" w14:textId="77777777" w:rsidR="008C19E2" w:rsidRPr="00760BBA" w:rsidRDefault="008C19E2" w:rsidP="00322A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8C19E2" w:rsidRPr="00760BBA" w14:paraId="17B365E4" w14:textId="77777777" w:rsidTr="000B4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none" w:sz="0" w:space="0" w:color="auto"/>
            </w:tcBorders>
            <w:vAlign w:val="center"/>
          </w:tcPr>
          <w:p w14:paraId="1DE9A4F2" w14:textId="6AB51860" w:rsidR="008C19E2" w:rsidRPr="00760BBA" w:rsidRDefault="008C19E2" w:rsidP="000B441E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Código del proyecto</w:t>
            </w:r>
            <w:r w:rsidR="001315A9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: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27698F83" w14:textId="77777777" w:rsidR="008C19E2" w:rsidRPr="00760BBA" w:rsidRDefault="008C19E2" w:rsidP="00322A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0B441E" w:rsidRPr="00760BBA" w14:paraId="637B38F4" w14:textId="77777777" w:rsidTr="000B441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2702ADC" w14:textId="117D007F" w:rsidR="000B441E" w:rsidRPr="000B441E" w:rsidRDefault="000B441E" w:rsidP="000B441E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0B441E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Entidad ejecutora (responsable):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7428FCE8" w14:textId="77777777" w:rsidR="000B441E" w:rsidRPr="00760BBA" w:rsidRDefault="000B441E" w:rsidP="00322A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8C19E2" w:rsidRPr="00760BBA" w14:paraId="7DFA9F60" w14:textId="77777777" w:rsidTr="000B4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none" w:sz="0" w:space="0" w:color="auto"/>
            </w:tcBorders>
            <w:vAlign w:val="center"/>
          </w:tcPr>
          <w:p w14:paraId="0C5FD071" w14:textId="65C395DD" w:rsidR="008C19E2" w:rsidRPr="00760BBA" w:rsidRDefault="00030C55" w:rsidP="000B441E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Instancia </w:t>
            </w:r>
            <w:r w:rsidR="005D70C0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ICD</w:t>
            </w: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 responsable</w:t>
            </w:r>
            <w:r w:rsidR="001315A9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: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52CC2D81" w14:textId="77777777" w:rsidR="008C19E2" w:rsidRPr="00760BBA" w:rsidRDefault="008C19E2" w:rsidP="00322A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E058F4" w:rsidRPr="00760BBA" w14:paraId="6D64B98F" w14:textId="77777777" w:rsidTr="000B441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C8CE6B5" w14:textId="5A5B47F4" w:rsidR="00E058F4" w:rsidRPr="00760BBA" w:rsidRDefault="00E058F4" w:rsidP="00E058F4">
            <w:pPr>
              <w:jc w:val="left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Estado del proyecto: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7AE434BA" w14:textId="77777777" w:rsidR="00E058F4" w:rsidRPr="00760BBA" w:rsidRDefault="00E058F4" w:rsidP="00E0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Activo.</w:t>
            </w:r>
          </w:p>
          <w:p w14:paraId="1FC7C2A7" w14:textId="77777777" w:rsidR="00E058F4" w:rsidRPr="00760BBA" w:rsidRDefault="00E058F4" w:rsidP="00E0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Alcanzado.</w:t>
            </w:r>
          </w:p>
          <w:p w14:paraId="4D83368A" w14:textId="77777777" w:rsidR="00E058F4" w:rsidRPr="00760BBA" w:rsidRDefault="00E058F4" w:rsidP="00E0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Cancelado/Descartado.</w:t>
            </w:r>
          </w:p>
          <w:p w14:paraId="647B687F" w14:textId="3DD03CFA" w:rsidR="00E058F4" w:rsidRPr="00760BBA" w:rsidRDefault="00E058F4" w:rsidP="00E058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  <w:proofErr w:type="gramStart"/>
            <w:r w:rsidRPr="00760BBA">
              <w:rPr>
                <w:rFonts w:ascii="Open Sans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 w:rsidRPr="00760BBA">
              <w:rPr>
                <w:rFonts w:ascii="Open Sans" w:hAnsi="Open Sans" w:cs="Open Sans"/>
                <w:sz w:val="20"/>
                <w:szCs w:val="20"/>
                <w:lang w:val="es-ES"/>
              </w:rPr>
              <w:t xml:space="preserve"> Suspendido.</w:t>
            </w:r>
          </w:p>
        </w:tc>
      </w:tr>
      <w:tr w:rsidR="00CA0955" w:rsidRPr="00760BBA" w14:paraId="46F546B6" w14:textId="77777777" w:rsidTr="000B4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5929B3A" w14:textId="5F4EF77F" w:rsidR="00CA0955" w:rsidRPr="00E97339" w:rsidRDefault="00CA0955" w:rsidP="00CA0955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Objetivo general del </w:t>
            </w:r>
            <w:commentRangeStart w:id="0"/>
            <w:r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proyecto</w:t>
            </w:r>
            <w:commentRangeEnd w:id="0"/>
            <w:r w:rsidR="005C183F">
              <w:rPr>
                <w:rStyle w:val="Refdecomentario"/>
                <w:rFonts w:asciiTheme="minorHAnsi" w:eastAsiaTheme="minorHAnsi" w:hAnsiTheme="minorHAnsi" w:cstheme="minorBidi"/>
                <w:i w:val="0"/>
                <w:iCs w:val="0"/>
              </w:rPr>
              <w:commentReference w:id="0"/>
            </w:r>
            <w:r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:</w:t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4459E00E" w14:textId="1CBD08A0" w:rsidR="00CA0955" w:rsidRDefault="00CA0955" w:rsidP="00E05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  <w:tr w:rsidR="00E97339" w:rsidRPr="00760BBA" w14:paraId="5566EF2A" w14:textId="77777777" w:rsidTr="000B441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26D787B" w14:textId="3A2CC2DF" w:rsidR="00E97339" w:rsidRPr="00E97339" w:rsidRDefault="00E97339" w:rsidP="00E97339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E97339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Descripción del proyecto</w:t>
            </w:r>
            <w:commentRangeStart w:id="1"/>
            <w:r w:rsidRPr="00E97339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:</w:t>
            </w:r>
            <w:commentRangeEnd w:id="1"/>
            <w:r w:rsidR="005C183F">
              <w:rPr>
                <w:rStyle w:val="Refdecomentario"/>
                <w:rFonts w:asciiTheme="minorHAnsi" w:eastAsiaTheme="minorHAnsi" w:hAnsiTheme="minorHAnsi" w:cstheme="minorBidi"/>
                <w:i w:val="0"/>
                <w:iCs w:val="0"/>
              </w:rPr>
              <w:commentReference w:id="1"/>
            </w: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3CB3B657" w14:textId="342C45DA" w:rsidR="00E97339" w:rsidRPr="00760BBA" w:rsidRDefault="00E97339" w:rsidP="00E0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</w:tc>
      </w:tr>
    </w:tbl>
    <w:p w14:paraId="5E4E32A5" w14:textId="0C80F887" w:rsidR="00486A5F" w:rsidRDefault="00486A5F" w:rsidP="00322A29">
      <w:pPr>
        <w:pStyle w:val="Ttulo2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</w:pPr>
    </w:p>
    <w:p w14:paraId="4ACB06D1" w14:textId="77777777" w:rsidR="00486A5F" w:rsidRDefault="00486A5F">
      <w:pPr>
        <w:rPr>
          <w:rFonts w:ascii="Open Sans" w:eastAsiaTheme="majorEastAsia" w:hAnsi="Open Sans" w:cs="Open Sans"/>
          <w:b/>
          <w:bCs/>
          <w:color w:val="002554"/>
          <w:sz w:val="20"/>
          <w:szCs w:val="20"/>
          <w:lang w:val="es-ES"/>
        </w:rPr>
      </w:pPr>
      <w:r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  <w:br w:type="page"/>
      </w:r>
    </w:p>
    <w:p w14:paraId="0CF0C9F8" w14:textId="77777777" w:rsidR="00322A29" w:rsidRPr="00FD40F8" w:rsidRDefault="00322A29" w:rsidP="00322A29">
      <w:pPr>
        <w:pStyle w:val="Ttulo2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</w:pPr>
    </w:p>
    <w:tbl>
      <w:tblPr>
        <w:tblStyle w:val="Tablanormal5"/>
        <w:tblW w:w="8886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5772"/>
      </w:tblGrid>
      <w:tr w:rsidR="00E55D6B" w:rsidRPr="00760BBA" w14:paraId="36557DF9" w14:textId="77777777" w:rsidTr="00CA0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86" w:type="dxa"/>
            <w:gridSpan w:val="2"/>
            <w:shd w:val="clear" w:color="auto" w:fill="AF272F"/>
            <w:vAlign w:val="center"/>
          </w:tcPr>
          <w:p w14:paraId="29BC42A5" w14:textId="66279709" w:rsidR="00E55D6B" w:rsidRPr="00F90FEA" w:rsidRDefault="00E55D6B" w:rsidP="00F90FEA">
            <w:pPr>
              <w:jc w:val="center"/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AVANCE FÍSICO DEL PROYECTO</w:t>
            </w:r>
          </w:p>
        </w:tc>
      </w:tr>
      <w:tr w:rsidR="00E55D6B" w:rsidRPr="00760BBA" w14:paraId="74DC3FF9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83253A" w14:textId="15FE7975" w:rsidR="00E55D6B" w:rsidRPr="00E55D6B" w:rsidRDefault="00E55D6B" w:rsidP="00E55D6B">
            <w:pPr>
              <w:jc w:val="left"/>
              <w:rPr>
                <w:rFonts w:ascii="Open Sans" w:hAnsi="Open Sans" w:cs="Open Sans"/>
                <w:b/>
                <w:bCs/>
                <w:color w:val="002554"/>
                <w:sz w:val="20"/>
                <w:szCs w:val="20"/>
                <w:lang w:val="es-ES"/>
              </w:rPr>
            </w:pPr>
            <w:r w:rsidRPr="00E55D6B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 xml:space="preserve">Avance del </w:t>
            </w:r>
            <w:r w:rsidRPr="00C56977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proyecto</w:t>
            </w:r>
            <w:r w:rsidRPr="00E55D6B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:</w:t>
            </w:r>
          </w:p>
        </w:tc>
        <w:tc>
          <w:tcPr>
            <w:tcW w:w="5772" w:type="dxa"/>
            <w:shd w:val="clear" w:color="auto" w:fill="FFFFFF" w:themeFill="background1"/>
          </w:tcPr>
          <w:p w14:paraId="08CE7E9F" w14:textId="3A6AD65E" w:rsidR="00EE2F70" w:rsidRPr="004B1531" w:rsidRDefault="00E55D6B" w:rsidP="004B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</w:pPr>
            <w:r w:rsidRPr="00D50090"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>____%</w:t>
            </w:r>
            <w:commentRangeStart w:id="2"/>
            <w:r w:rsidR="005C183F">
              <w:rPr>
                <w:rFonts w:ascii="Open Sans" w:eastAsiaTheme="majorEastAsia" w:hAnsi="Open Sans" w:cs="Open Sans"/>
                <w:color w:val="002554"/>
                <w:sz w:val="20"/>
                <w:szCs w:val="20"/>
                <w:lang w:val="es-ES"/>
              </w:rPr>
              <w:t>.</w:t>
            </w:r>
            <w:commentRangeEnd w:id="2"/>
            <w:r w:rsidR="004B1531">
              <w:rPr>
                <w:rStyle w:val="Refdecomentario"/>
              </w:rPr>
              <w:commentReference w:id="2"/>
            </w:r>
          </w:p>
        </w:tc>
      </w:tr>
      <w:tr w:rsidR="00543057" w:rsidRPr="00760BBA" w14:paraId="6274B3B3" w14:textId="77777777" w:rsidTr="00E55D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5B51B9" w14:textId="47F2B09F" w:rsidR="00543057" w:rsidRPr="00760BBA" w:rsidRDefault="007E7FF2" w:rsidP="00543057">
            <w:pPr>
              <w:jc w:val="left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Explicación y/o j</w:t>
            </w:r>
            <w:r w:rsidR="00543057" w:rsidRPr="00760BBA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ustificación del % de avance</w:t>
            </w:r>
            <w:r w:rsidR="00182397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 alcanzad</w:t>
            </w:r>
            <w:commentRangeStart w:id="3"/>
            <w:r w:rsidR="00182397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o</w:t>
            </w:r>
            <w:commentRangeEnd w:id="3"/>
            <w:r w:rsidR="004B5E62">
              <w:rPr>
                <w:rStyle w:val="Refdecomentario"/>
                <w:rFonts w:asciiTheme="minorHAnsi" w:eastAsiaTheme="minorHAnsi" w:hAnsiTheme="minorHAnsi" w:cstheme="minorBidi"/>
                <w:i w:val="0"/>
                <w:iCs w:val="0"/>
              </w:rPr>
              <w:commentReference w:id="3"/>
            </w:r>
          </w:p>
        </w:tc>
        <w:tc>
          <w:tcPr>
            <w:tcW w:w="5772" w:type="dxa"/>
            <w:shd w:val="clear" w:color="auto" w:fill="FFFFFF" w:themeFill="background1"/>
          </w:tcPr>
          <w:p w14:paraId="3D5AE0F4" w14:textId="44523C37" w:rsidR="004D0AAD" w:rsidRPr="004B5E62" w:rsidRDefault="004D0AAD" w:rsidP="004B15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  <w:tr w:rsidR="008322A8" w:rsidRPr="00760BBA" w14:paraId="566B61ED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26235E" w14:textId="77777777" w:rsidR="008322A8" w:rsidRDefault="008322A8" w:rsidP="008322A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Desfase temporal:</w:t>
            </w:r>
          </w:p>
          <w:p w14:paraId="7E279E38" w14:textId="77777777" w:rsidR="008322A8" w:rsidRDefault="008322A8" w:rsidP="008322A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</w:p>
          <w:p w14:paraId="50EDB8B6" w14:textId="77777777" w:rsidR="008322A8" w:rsidRDefault="008322A8" w:rsidP="008322A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¿Hay </w:t>
            </w:r>
            <w:r w:rsidRPr="00760BBA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desfase temporal </w:t>
            </w:r>
            <w:r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(adelanto o atraso de los tiempos)</w:t>
            </w:r>
            <w:commentRangeStart w:id="4"/>
            <w:r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?</w:t>
            </w:r>
            <w:commentRangeEnd w:id="4"/>
            <w:r>
              <w:rPr>
                <w:rStyle w:val="Refdecomentario"/>
                <w:rFonts w:asciiTheme="minorHAnsi" w:eastAsiaTheme="minorHAnsi" w:hAnsiTheme="minorHAnsi" w:cstheme="minorBidi"/>
                <w:i w:val="0"/>
                <w:iCs w:val="0"/>
              </w:rPr>
              <w:commentReference w:id="4"/>
            </w:r>
          </w:p>
          <w:p w14:paraId="4AD40D63" w14:textId="77777777" w:rsidR="008322A8" w:rsidRDefault="008322A8" w:rsidP="008322A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</w:p>
          <w:p w14:paraId="44125EB0" w14:textId="77777777" w:rsidR="008322A8" w:rsidRDefault="008322A8" w:rsidP="008322A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Para esto, considere las actividades y fechas definidas en el c</w:t>
            </w:r>
            <w:r w:rsidRPr="006B5048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ronograma de</w:t>
            </w:r>
            <w:r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 la MIP.</w:t>
            </w:r>
          </w:p>
          <w:p w14:paraId="03834475" w14:textId="77777777" w:rsidR="008322A8" w:rsidRPr="004C6FB0" w:rsidRDefault="008322A8" w:rsidP="008322A8">
            <w:pPr>
              <w:jc w:val="both"/>
              <w:rPr>
                <w:rFonts w:ascii="Open Sans" w:hAnsi="Open Sans" w:cs="Open Sans"/>
                <w:b/>
                <w:bCs/>
                <w:i w:val="0"/>
                <w:iCs w:val="0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5772" w:type="dxa"/>
            <w:shd w:val="clear" w:color="auto" w:fill="FFFFFF" w:themeFill="background1"/>
          </w:tcPr>
          <w:p w14:paraId="6086C4D9" w14:textId="77777777" w:rsidR="008322A8" w:rsidRDefault="008322A8" w:rsidP="008322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(  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) Sí</w:t>
            </w:r>
          </w:p>
          <w:p w14:paraId="5DE5DD65" w14:textId="16F6E68E" w:rsidR="008322A8" w:rsidRDefault="008322A8" w:rsidP="00F206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(  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) No.</w:t>
            </w:r>
          </w:p>
        </w:tc>
      </w:tr>
      <w:tr w:rsidR="008322A8" w:rsidRPr="00760BBA" w14:paraId="401BB7FF" w14:textId="77777777" w:rsidTr="00E55D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A60F3A" w14:textId="39DAB5FD" w:rsidR="008322A8" w:rsidRPr="00423711" w:rsidRDefault="008322A8" w:rsidP="008322A8">
            <w:pPr>
              <w:jc w:val="both"/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423711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¿El proyecto avanza conforme a lo esperado?</w:t>
            </w:r>
          </w:p>
        </w:tc>
        <w:tc>
          <w:tcPr>
            <w:tcW w:w="5772" w:type="dxa"/>
            <w:shd w:val="clear" w:color="auto" w:fill="FFFFFF" w:themeFill="background1"/>
          </w:tcPr>
          <w:p w14:paraId="4AE8E191" w14:textId="77777777" w:rsidR="008322A8" w:rsidRDefault="008322A8" w:rsidP="008322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(  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) Sí</w:t>
            </w:r>
          </w:p>
          <w:p w14:paraId="23A305A1" w14:textId="6C0B5D9B" w:rsidR="008322A8" w:rsidRPr="004B5E62" w:rsidRDefault="008322A8" w:rsidP="008322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(  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) No.</w:t>
            </w:r>
          </w:p>
        </w:tc>
      </w:tr>
      <w:tr w:rsidR="008322A8" w:rsidRPr="00760BBA" w14:paraId="576F5073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138247" w14:textId="77777777" w:rsidR="008322A8" w:rsidRPr="00423711" w:rsidRDefault="008322A8" w:rsidP="008322A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00423711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En caso de que el proyecto no avance conforme a lo esperado:</w:t>
            </w:r>
          </w:p>
          <w:p w14:paraId="64301B3E" w14:textId="50605630" w:rsidR="008322A8" w:rsidRPr="00423711" w:rsidRDefault="008322A8" w:rsidP="008322A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00423711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- ¿Requiere tomarse medidas para atender las desviaciones, atrasos o complicaciones?</w:t>
            </w:r>
          </w:p>
          <w:p w14:paraId="11DF64C6" w14:textId="0698C2D8" w:rsidR="008322A8" w:rsidRPr="00423711" w:rsidRDefault="008322A8" w:rsidP="008322A8">
            <w:pPr>
              <w:jc w:val="both"/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423711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- ¿Cuáles? Explique.</w:t>
            </w:r>
          </w:p>
        </w:tc>
        <w:tc>
          <w:tcPr>
            <w:tcW w:w="5772" w:type="dxa"/>
            <w:shd w:val="clear" w:color="auto" w:fill="FFFFFF" w:themeFill="background1"/>
          </w:tcPr>
          <w:p w14:paraId="55D8A835" w14:textId="77777777" w:rsidR="008322A8" w:rsidRDefault="008322A8" w:rsidP="008322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(  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) Sí</w:t>
            </w:r>
          </w:p>
          <w:p w14:paraId="05B91F00" w14:textId="77777777" w:rsidR="008322A8" w:rsidRDefault="008322A8" w:rsidP="008322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(  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) No.</w:t>
            </w:r>
          </w:p>
          <w:p w14:paraId="02DEF340" w14:textId="77777777" w:rsidR="008322A8" w:rsidRDefault="008322A8" w:rsidP="008322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(  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) No aplica.</w:t>
            </w:r>
          </w:p>
          <w:p w14:paraId="6807C5DF" w14:textId="77777777" w:rsidR="008322A8" w:rsidRDefault="008322A8" w:rsidP="008322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  <w:p w14:paraId="4229C4CA" w14:textId="55F41A2A" w:rsidR="008322A8" w:rsidRPr="004B5E62" w:rsidRDefault="008322A8" w:rsidP="008322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¿Cuáles?, explique.</w:t>
            </w:r>
          </w:p>
        </w:tc>
      </w:tr>
    </w:tbl>
    <w:p w14:paraId="480C086F" w14:textId="6F79E24D" w:rsidR="00A83CE4" w:rsidRDefault="00A83CE4"/>
    <w:tbl>
      <w:tblPr>
        <w:tblStyle w:val="Tablanormal5"/>
        <w:tblW w:w="8886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5772"/>
      </w:tblGrid>
      <w:tr w:rsidR="00F90FEA" w:rsidRPr="00760BBA" w14:paraId="4C42EA64" w14:textId="77777777" w:rsidTr="00F90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86" w:type="dxa"/>
            <w:gridSpan w:val="2"/>
            <w:shd w:val="clear" w:color="auto" w:fill="AF272F"/>
            <w:vAlign w:val="center"/>
          </w:tcPr>
          <w:p w14:paraId="07DD34E5" w14:textId="5399A2EC" w:rsidR="00F90FEA" w:rsidRPr="00F90FEA" w:rsidRDefault="00F90FEA" w:rsidP="00F90FEA">
            <w:pPr>
              <w:jc w:val="center"/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F90FEA"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AVANCE FINANCIERO</w:t>
            </w:r>
          </w:p>
        </w:tc>
      </w:tr>
      <w:tr w:rsidR="009B1CD4" w:rsidRPr="00760BBA" w14:paraId="3B368B18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327FE3" w14:textId="3E750949" w:rsidR="009B1CD4" w:rsidRPr="00A83CE4" w:rsidRDefault="009B1CD4" w:rsidP="00E55D6B">
            <w:pPr>
              <w:jc w:val="left"/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</w:pPr>
            <w:r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Monto programado (</w:t>
            </w:r>
            <w:r w:rsidR="005A425B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 xml:space="preserve">monto </w:t>
            </w:r>
            <w:r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total del proyecto):</w:t>
            </w:r>
          </w:p>
        </w:tc>
        <w:tc>
          <w:tcPr>
            <w:tcW w:w="5772" w:type="dxa"/>
            <w:shd w:val="clear" w:color="auto" w:fill="FFFFFF" w:themeFill="background1"/>
          </w:tcPr>
          <w:p w14:paraId="687135D1" w14:textId="62F0DCB5" w:rsidR="0019588C" w:rsidRPr="004B5E62" w:rsidRDefault="0019588C" w:rsidP="00E55D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4B5E62">
              <w:rPr>
                <w:rFonts w:ascii="Times New Roman" w:eastAsiaTheme="majorEastAsia" w:hAnsi="Times New Roman" w:cs="Times New Roman"/>
                <w:sz w:val="20"/>
                <w:szCs w:val="20"/>
                <w:lang w:val="es-ES"/>
              </w:rPr>
              <w:t>₡</w:t>
            </w:r>
            <w:r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____________</w:t>
            </w:r>
            <w:r w:rsidR="00260BFD"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</w:t>
            </w:r>
            <w:commentRangeStart w:id="5"/>
            <w:r w:rsidR="00260BFD"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.</w:t>
            </w:r>
            <w:commentRangeEnd w:id="5"/>
            <w:r w:rsidR="004B5E62">
              <w:rPr>
                <w:rStyle w:val="Refdecomentario"/>
              </w:rPr>
              <w:commentReference w:id="5"/>
            </w:r>
          </w:p>
          <w:p w14:paraId="19610CD8" w14:textId="76DEF884" w:rsidR="009B1CD4" w:rsidRPr="004B5E62" w:rsidRDefault="009B1CD4" w:rsidP="00E55D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  <w:tr w:rsidR="006272A3" w:rsidRPr="00760BBA" w14:paraId="1062A6FB" w14:textId="77777777" w:rsidTr="00E55D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A4808A" w14:textId="7D2842B1" w:rsidR="006272A3" w:rsidRPr="00A83CE4" w:rsidRDefault="0035160D" w:rsidP="006272A3">
            <w:pPr>
              <w:jc w:val="left"/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Ejecución presupuestaria</w:t>
            </w:r>
            <w:r w:rsidR="006272A3" w:rsidRPr="00A83CE4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, respecto al total del proyecto</w:t>
            </w:r>
          </w:p>
        </w:tc>
        <w:tc>
          <w:tcPr>
            <w:tcW w:w="5772" w:type="dxa"/>
            <w:shd w:val="clear" w:color="auto" w:fill="FFFFFF" w:themeFill="background1"/>
          </w:tcPr>
          <w:p w14:paraId="7EE41E12" w14:textId="464D4C6E" w:rsidR="006272A3" w:rsidRPr="004B5E62" w:rsidRDefault="006272A3" w:rsidP="006272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r w:rsidRPr="004B5E62">
              <w:rPr>
                <w:rFonts w:ascii="Times New Roman" w:eastAsiaTheme="majorEastAsia" w:hAnsi="Times New Roman" w:cs="Times New Roman"/>
                <w:sz w:val="20"/>
                <w:szCs w:val="20"/>
                <w:lang w:val="es-ES"/>
              </w:rPr>
              <w:t>₡</w:t>
            </w:r>
            <w:r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____________ </w:t>
            </w:r>
            <w:commentRangeStart w:id="6"/>
            <w:r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.</w:t>
            </w:r>
            <w:commentRangeEnd w:id="6"/>
            <w:r w:rsidR="004B5E62">
              <w:rPr>
                <w:rStyle w:val="Refdecomentario"/>
              </w:rPr>
              <w:commentReference w:id="6"/>
            </w:r>
          </w:p>
        </w:tc>
      </w:tr>
      <w:tr w:rsidR="00F44CF7" w:rsidRPr="00760BBA" w14:paraId="6F37C20D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C192EE" w14:textId="0AA184DC" w:rsidR="00F44CF7" w:rsidRPr="00F44CF7" w:rsidRDefault="00F44CF7" w:rsidP="00F44CF7">
            <w:pPr>
              <w:jc w:val="both"/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</w:pPr>
            <w:r w:rsidRPr="00F44CF7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 xml:space="preserve">Porcentaje de ejecución </w:t>
            </w:r>
            <w:commentRangeStart w:id="7"/>
            <w:r w:rsidRPr="00F44CF7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pres</w:t>
            </w:r>
            <w:r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u</w:t>
            </w:r>
            <w:r w:rsidRPr="00F44CF7">
              <w:rPr>
                <w:rFonts w:ascii="Open Sans" w:hAnsi="Open Sans" w:cs="Open Sans"/>
                <w:b/>
                <w:bCs/>
                <w:i w:val="0"/>
                <w:iCs w:val="0"/>
                <w:color w:val="002554"/>
                <w:sz w:val="20"/>
                <w:szCs w:val="20"/>
                <w:lang w:val="es-ES"/>
              </w:rPr>
              <w:t>puestaria</w:t>
            </w:r>
            <w:commentRangeEnd w:id="7"/>
            <w:r w:rsidR="004B5E62">
              <w:rPr>
                <w:rStyle w:val="Refdecomentario"/>
                <w:rFonts w:asciiTheme="minorHAnsi" w:eastAsiaTheme="minorHAnsi" w:hAnsiTheme="minorHAnsi" w:cstheme="minorBidi"/>
                <w:i w:val="0"/>
                <w:iCs w:val="0"/>
              </w:rPr>
              <w:commentReference w:id="7"/>
            </w:r>
          </w:p>
        </w:tc>
        <w:tc>
          <w:tcPr>
            <w:tcW w:w="5772" w:type="dxa"/>
            <w:shd w:val="clear" w:color="auto" w:fill="FFFFFF" w:themeFill="background1"/>
          </w:tcPr>
          <w:p w14:paraId="4E2EA9DF" w14:textId="0D0C770D" w:rsidR="00F44CF7" w:rsidRPr="004B5E62" w:rsidRDefault="00FD41F2" w:rsidP="00627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  <w:lang w:val="es-ES"/>
              </w:rPr>
            </w:pPr>
            <w:r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____%.</w:t>
            </w:r>
          </w:p>
        </w:tc>
      </w:tr>
      <w:tr w:rsidR="008B640E" w:rsidRPr="00760BBA" w14:paraId="656E8A44" w14:textId="77777777" w:rsidTr="008B64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EB427A1" w14:textId="74EA0580" w:rsidR="008B640E" w:rsidRDefault="008B640E" w:rsidP="008B640E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  <w:lang w:val="es-ES"/>
              </w:rPr>
            </w:pPr>
            <w:r w:rsidRPr="008B640E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¿Se ha dado </w:t>
            </w:r>
            <w:r w:rsidR="004B5E62" w:rsidRPr="008B640E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sobre ejecució</w:t>
            </w:r>
            <w:r w:rsidR="004B5E62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n</w:t>
            </w:r>
            <w:r w:rsidRPr="008B640E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 o subejecución presupuestaria?</w:t>
            </w:r>
          </w:p>
          <w:p w14:paraId="6208201F" w14:textId="0F94CF33" w:rsidR="00D50090" w:rsidRPr="008B640E" w:rsidRDefault="00D50090" w:rsidP="008B640E">
            <w:pPr>
              <w:jc w:val="left"/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</w:p>
        </w:tc>
        <w:tc>
          <w:tcPr>
            <w:tcW w:w="5772" w:type="dxa"/>
            <w:shd w:val="clear" w:color="auto" w:fill="FFFFFF" w:themeFill="background1"/>
            <w:vAlign w:val="center"/>
          </w:tcPr>
          <w:p w14:paraId="630BABCA" w14:textId="3D8B6976" w:rsidR="008B640E" w:rsidRPr="004B5E62" w:rsidRDefault="004B5E62" w:rsidP="008B6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</w:t>
            </w:r>
            <w:r w:rsidR="008B640E"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Sí</w:t>
            </w:r>
            <w:r w:rsidR="000D7FB5"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.</w:t>
            </w:r>
          </w:p>
          <w:p w14:paraId="479D6960" w14:textId="18D2CFD1" w:rsidR="008B640E" w:rsidRPr="004B5E62" w:rsidRDefault="004B5E62" w:rsidP="008B6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</w:t>
            </w:r>
            <w:r w:rsidR="008B640E"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No</w:t>
            </w:r>
            <w:r w:rsidR="000D7FB5"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.</w:t>
            </w:r>
          </w:p>
          <w:p w14:paraId="6CC53AD2" w14:textId="15879E4A" w:rsidR="000D7FB5" w:rsidRPr="004B5E62" w:rsidRDefault="004B5E62" w:rsidP="008B6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(  )</w:t>
            </w:r>
            <w:proofErr w:type="gramEnd"/>
            <w:r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 xml:space="preserve"> </w:t>
            </w:r>
            <w:r w:rsidR="000D7FB5" w:rsidRPr="004B5E62"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  <w:t>No aplica.</w:t>
            </w:r>
          </w:p>
        </w:tc>
      </w:tr>
      <w:tr w:rsidR="006272A3" w:rsidRPr="00760BBA" w14:paraId="1B60C44D" w14:textId="77777777" w:rsidTr="00E55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5E3B8F" w14:textId="4B3FEC73" w:rsidR="006272A3" w:rsidRPr="00412719" w:rsidRDefault="006272A3" w:rsidP="006272A3">
            <w:pPr>
              <w:jc w:val="left"/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</w:pPr>
            <w:r w:rsidRPr="00412719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Justificación de </w:t>
            </w:r>
            <w:r w:rsidR="00412719" w:rsidRPr="00412719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sobre ejecució</w:t>
            </w:r>
            <w:r w:rsidR="00412719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n</w:t>
            </w:r>
            <w:r w:rsidRPr="00412719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 xml:space="preserve"> o subejecución presupuestari</w:t>
            </w:r>
            <w:commentRangeStart w:id="8"/>
            <w:r w:rsidRPr="00412719">
              <w:rPr>
                <w:rFonts w:ascii="Open Sans" w:hAnsi="Open Sans" w:cs="Open Sans"/>
                <w:b/>
                <w:bCs/>
                <w:i w:val="0"/>
                <w:iCs w:val="0"/>
                <w:sz w:val="20"/>
                <w:szCs w:val="20"/>
                <w:lang w:val="es-ES"/>
              </w:rPr>
              <w:t>a</w:t>
            </w:r>
            <w:commentRangeEnd w:id="8"/>
            <w:r w:rsidR="004B5E62">
              <w:rPr>
                <w:rStyle w:val="Refdecomentario"/>
                <w:rFonts w:asciiTheme="minorHAnsi" w:eastAsiaTheme="minorHAnsi" w:hAnsiTheme="minorHAnsi" w:cstheme="minorBidi"/>
                <w:i w:val="0"/>
                <w:iCs w:val="0"/>
              </w:rPr>
              <w:commentReference w:id="8"/>
            </w:r>
          </w:p>
        </w:tc>
        <w:tc>
          <w:tcPr>
            <w:tcW w:w="5772" w:type="dxa"/>
            <w:shd w:val="clear" w:color="auto" w:fill="FFFFFF" w:themeFill="background1"/>
          </w:tcPr>
          <w:p w14:paraId="4B1FBB49" w14:textId="1DCEABB4" w:rsidR="006272A3" w:rsidRPr="004B5E62" w:rsidRDefault="006272A3" w:rsidP="00627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sz w:val="20"/>
                <w:szCs w:val="20"/>
                <w:lang w:val="es-ES"/>
              </w:rPr>
            </w:pPr>
          </w:p>
        </w:tc>
      </w:tr>
    </w:tbl>
    <w:p w14:paraId="64371DA6" w14:textId="77777777" w:rsidR="0036750F" w:rsidRDefault="0036750F">
      <w:pPr>
        <w:rPr>
          <w:rFonts w:ascii="Open Sans" w:eastAsiaTheme="majorEastAsia" w:hAnsi="Open Sans" w:cs="Open Sans"/>
          <w:color w:val="2F5496" w:themeColor="accent1" w:themeShade="BF"/>
          <w:sz w:val="20"/>
          <w:szCs w:val="20"/>
          <w:lang w:val="es-ES"/>
        </w:rPr>
      </w:pPr>
      <w:r>
        <w:rPr>
          <w:rFonts w:ascii="Open Sans" w:hAnsi="Open Sans" w:cs="Open Sans"/>
          <w:sz w:val="20"/>
          <w:szCs w:val="20"/>
          <w:lang w:val="es-ES"/>
        </w:rPr>
        <w:br w:type="page"/>
      </w:r>
    </w:p>
    <w:p w14:paraId="3DFF9CC3" w14:textId="77777777" w:rsidR="00F54445" w:rsidRDefault="00F54445" w:rsidP="00E033C8">
      <w:pPr>
        <w:pStyle w:val="Ttulo2"/>
        <w:rPr>
          <w:rFonts w:ascii="Open Sans" w:hAnsi="Open Sans" w:cs="Open Sans"/>
          <w:sz w:val="20"/>
          <w:szCs w:val="20"/>
          <w:lang w:val="es-ES"/>
        </w:rPr>
        <w:sectPr w:rsidR="00F54445" w:rsidSect="00F02E13">
          <w:headerReference w:type="default" r:id="rId14"/>
          <w:pgSz w:w="12242" w:h="20163" w:code="5"/>
          <w:pgMar w:top="1418" w:right="1701" w:bottom="1418" w:left="1701" w:header="708" w:footer="708" w:gutter="0"/>
          <w:cols w:space="708"/>
          <w:docGrid w:linePitch="360"/>
        </w:sectPr>
      </w:pPr>
    </w:p>
    <w:tbl>
      <w:tblPr>
        <w:tblStyle w:val="Tablanormal5"/>
        <w:tblW w:w="17294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294"/>
      </w:tblGrid>
      <w:tr w:rsidR="00BA6A36" w:rsidRPr="00F90FEA" w14:paraId="49C87B86" w14:textId="77777777" w:rsidTr="00D96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94" w:type="dxa"/>
            <w:shd w:val="clear" w:color="auto" w:fill="AF272F"/>
            <w:vAlign w:val="center"/>
          </w:tcPr>
          <w:p w14:paraId="0BDD746F" w14:textId="232AF564" w:rsidR="00BA6A36" w:rsidRPr="00F90FEA" w:rsidRDefault="00BA6A36" w:rsidP="00BA6A36">
            <w:pPr>
              <w:jc w:val="center"/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lastRenderedPageBreak/>
              <w:t xml:space="preserve">AVANCE </w:t>
            </w:r>
            <w:r w:rsidR="00DE461E">
              <w:rPr>
                <w:rFonts w:ascii="Open Sans" w:hAnsi="Open Sans" w:cs="Open Sans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EN LOS COMPROMISOS PROGRAMADOS</w:t>
            </w:r>
          </w:p>
        </w:tc>
      </w:tr>
    </w:tbl>
    <w:tbl>
      <w:tblPr>
        <w:tblStyle w:val="TableGrid"/>
        <w:tblW w:w="17317" w:type="dxa"/>
        <w:jc w:val="center"/>
        <w:tblInd w:w="0" w:type="dxa"/>
        <w:tblCellMar>
          <w:top w:w="4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5216"/>
        <w:gridCol w:w="2766"/>
        <w:gridCol w:w="2961"/>
      </w:tblGrid>
      <w:tr w:rsidR="002D73D5" w:rsidRPr="003A66BA" w14:paraId="69E7963B" w14:textId="77777777" w:rsidTr="00E36D06">
        <w:trPr>
          <w:trHeight w:val="283"/>
          <w:tblHeader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08576C3F" w14:textId="07429ABA" w:rsidR="002D73D5" w:rsidRPr="00E36D06" w:rsidRDefault="002D73D5" w:rsidP="00E36D06">
            <w:pPr>
              <w:ind w:right="56"/>
              <w:jc w:val="center"/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</w:pPr>
            <w:r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Objetivo general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1CE05D71" w14:textId="636EB6E0" w:rsidR="002D73D5" w:rsidRPr="00E36D06" w:rsidRDefault="002D73D5" w:rsidP="00E36D06">
            <w:pPr>
              <w:ind w:right="56"/>
              <w:jc w:val="center"/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</w:pPr>
            <w:r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Meta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666D8680" w14:textId="17992606" w:rsidR="002D73D5" w:rsidRPr="00E36D06" w:rsidRDefault="002D73D5" w:rsidP="00E36D06">
            <w:pPr>
              <w:ind w:right="53"/>
              <w:jc w:val="center"/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</w:pPr>
            <w:r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Indicador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38E30073" w14:textId="5D1B843A" w:rsidR="002D73D5" w:rsidRPr="00E36D06" w:rsidRDefault="002D73D5" w:rsidP="00E36D06">
            <w:pPr>
              <w:ind w:right="53"/>
              <w:jc w:val="center"/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</w:pPr>
            <w:r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Avance de la meta, al 3</w:t>
            </w:r>
            <w:r w:rsidR="00883B0A"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0</w:t>
            </w:r>
            <w:r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 xml:space="preserve"> de </w:t>
            </w:r>
            <w:r w:rsidR="00883B0A"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junio</w:t>
            </w:r>
            <w:r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, 2024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12CDBD29" w14:textId="6A5C0CAF" w:rsidR="002D73D5" w:rsidRPr="00E36D06" w:rsidRDefault="00990EBA" w:rsidP="00E36D06">
            <w:pPr>
              <w:ind w:right="53"/>
              <w:jc w:val="center"/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</w:pPr>
            <w:r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R</w:t>
            </w:r>
            <w:r w:rsidR="002D73D5"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 xml:space="preserve">esultados </w:t>
            </w:r>
            <w:r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 xml:space="preserve">o productos </w:t>
            </w:r>
            <w:r w:rsidR="002D73D5"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alcanzados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79DE8D81" w14:textId="3616BCE4" w:rsidR="002D73D5" w:rsidRPr="00E36D06" w:rsidRDefault="002D73D5" w:rsidP="00E36D06">
            <w:pPr>
              <w:ind w:right="53"/>
              <w:jc w:val="center"/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</w:pPr>
            <w:r w:rsidRPr="00E36D06">
              <w:rPr>
                <w:rFonts w:ascii="Open Sans" w:eastAsia="Calibri" w:hAnsi="Open Sans" w:cs="Open Sans"/>
                <w:b/>
                <w:bCs/>
                <w:color w:val="E7E6E6"/>
                <w:sz w:val="20"/>
                <w:szCs w:val="20"/>
              </w:rPr>
              <w:t>Observaciones</w:t>
            </w:r>
          </w:p>
        </w:tc>
      </w:tr>
      <w:tr w:rsidR="00883B0A" w:rsidRPr="00E32B47" w14:paraId="70212938" w14:textId="77777777" w:rsidTr="00D96AFC">
        <w:trPr>
          <w:trHeight w:val="494"/>
          <w:tblHeader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45C0" w14:textId="6A396953" w:rsidR="00883B0A" w:rsidRPr="00E32B47" w:rsidRDefault="00883B0A" w:rsidP="00A53F75">
            <w:pPr>
              <w:spacing w:before="20" w:after="20"/>
              <w:ind w:right="56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Copiar tal cual el objetivo que viene en la MIP.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BB4E" w14:textId="31D91F4D" w:rsidR="00B46476" w:rsidRPr="00E32B47" w:rsidRDefault="00883B0A" w:rsidP="00A53F75">
            <w:pPr>
              <w:spacing w:before="20" w:after="20"/>
              <w:ind w:right="56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Copiar tal cual la meta(s) que viene(n) en la MIP.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7030" w14:textId="7DBF20BD" w:rsidR="00883B0A" w:rsidRPr="00E32B47" w:rsidRDefault="00883B0A" w:rsidP="00A53F75">
            <w:pPr>
              <w:spacing w:before="20" w:after="20"/>
              <w:ind w:right="53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Copiar tal cual el indicador(es) que viene(n) en la MIP.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5EBE" w14:textId="2054FF10" w:rsidR="00883B0A" w:rsidRPr="00E32B47" w:rsidRDefault="00B46476" w:rsidP="00A53F75">
            <w:pPr>
              <w:pStyle w:val="Prrafodelista"/>
              <w:numPr>
                <w:ilvl w:val="0"/>
                <w:numId w:val="7"/>
              </w:numPr>
              <w:spacing w:before="20" w:after="20"/>
              <w:ind w:right="5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Indicar cu</w:t>
            </w:r>
            <w:r w:rsidR="00D96AFC" w:rsidRPr="00E32B47">
              <w:rPr>
                <w:rFonts w:ascii="Open Sans" w:eastAsia="Calibri" w:hAnsi="Open Sans" w:cs="Open Sans"/>
                <w:sz w:val="18"/>
                <w:szCs w:val="18"/>
              </w:rPr>
              <w:t>á</w:t>
            </w: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nto se lleva de la meta</w:t>
            </w:r>
            <w:r w:rsidR="00D96AFC"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 y de los indicadores</w:t>
            </w:r>
            <w:r w:rsidR="00D943FE"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 (</w:t>
            </w:r>
            <w:r w:rsidR="00362135">
              <w:rPr>
                <w:rFonts w:ascii="Open Sans" w:eastAsia="Calibri" w:hAnsi="Open Sans" w:cs="Open Sans"/>
                <w:sz w:val="18"/>
                <w:szCs w:val="18"/>
              </w:rPr>
              <w:t xml:space="preserve">en términos </w:t>
            </w:r>
            <w:r w:rsidR="00D943FE" w:rsidRPr="00E32B47">
              <w:rPr>
                <w:rFonts w:ascii="Open Sans" w:eastAsia="Calibri" w:hAnsi="Open Sans" w:cs="Open Sans"/>
                <w:sz w:val="18"/>
                <w:szCs w:val="18"/>
              </w:rPr>
              <w:t>porcentual</w:t>
            </w:r>
            <w:r w:rsidR="00362135">
              <w:rPr>
                <w:rFonts w:ascii="Open Sans" w:eastAsia="Calibri" w:hAnsi="Open Sans" w:cs="Open Sans"/>
                <w:sz w:val="18"/>
                <w:szCs w:val="18"/>
              </w:rPr>
              <w:t>es</w:t>
            </w:r>
            <w:r w:rsidR="00BA1020">
              <w:rPr>
                <w:rStyle w:val="Refdenotaalpie"/>
                <w:rFonts w:ascii="Open Sans" w:eastAsia="Calibri" w:hAnsi="Open Sans" w:cs="Open Sans"/>
                <w:sz w:val="18"/>
                <w:szCs w:val="18"/>
              </w:rPr>
              <w:footnoteReference w:id="1"/>
            </w:r>
            <w:r w:rsidR="00D943FE"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 y absolutos)</w:t>
            </w:r>
            <w:r w:rsidR="00D96AFC" w:rsidRPr="00E32B47">
              <w:rPr>
                <w:rFonts w:ascii="Open Sans" w:eastAsia="Calibri" w:hAnsi="Open Sans" w:cs="Open Sans"/>
                <w:sz w:val="18"/>
                <w:szCs w:val="18"/>
              </w:rPr>
              <w:t>.</w:t>
            </w:r>
          </w:p>
          <w:p w14:paraId="42F89B15" w14:textId="7DE4E5FC" w:rsidR="00D943FE" w:rsidRPr="00E32B47" w:rsidRDefault="00D943FE" w:rsidP="00A53F75">
            <w:pPr>
              <w:pStyle w:val="Prrafodelista"/>
              <w:numPr>
                <w:ilvl w:val="0"/>
                <w:numId w:val="7"/>
              </w:numPr>
              <w:spacing w:before="20" w:after="20"/>
              <w:ind w:right="5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Señalar si el valor indicado está dentro de lo esperado y </w:t>
            </w:r>
            <w:r w:rsidR="00671825" w:rsidRPr="00E32B47">
              <w:rPr>
                <w:rFonts w:ascii="Open Sans" w:eastAsia="Calibri" w:hAnsi="Open Sans" w:cs="Open Sans"/>
                <w:sz w:val="18"/>
                <w:szCs w:val="18"/>
              </w:rPr>
              <w:t>si la meta ava</w:t>
            </w:r>
            <w:r w:rsidR="00EB4F25">
              <w:rPr>
                <w:rFonts w:ascii="Open Sans" w:eastAsia="Calibri" w:hAnsi="Open Sans" w:cs="Open Sans"/>
                <w:sz w:val="18"/>
                <w:szCs w:val="18"/>
              </w:rPr>
              <w:t>nza</w:t>
            </w:r>
            <w:r w:rsidR="00671825"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 conforme a lo esperado o no.</w:t>
            </w:r>
          </w:p>
          <w:p w14:paraId="6D988AF1" w14:textId="232AFB54" w:rsidR="00D96AFC" w:rsidRPr="00E32B47" w:rsidRDefault="00D96AFC" w:rsidP="00A53F75">
            <w:pPr>
              <w:spacing w:before="20" w:after="20"/>
              <w:ind w:right="5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Ejemplos:</w:t>
            </w:r>
          </w:p>
          <w:p w14:paraId="2538D682" w14:textId="280741E4" w:rsidR="00D96AFC" w:rsidRDefault="000F59BD" w:rsidP="00A53F75">
            <w:pPr>
              <w:spacing w:before="20" w:after="20"/>
              <w:ind w:right="5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Se lleva un avance de 50% en la meta, ya que se han realizado 15 talleres clínicos de los 30</w:t>
            </w:r>
            <w:r w:rsidR="00A25B3C"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 programados. La meta avance conforme a lo esperado, porque en el segundo semestre se llevará a cabo el otro 50% de la meta. </w:t>
            </w:r>
          </w:p>
          <w:p w14:paraId="187569D5" w14:textId="77777777" w:rsidR="00E32B47" w:rsidRPr="00E32B47" w:rsidRDefault="00E32B47" w:rsidP="00A53F75">
            <w:pPr>
              <w:spacing w:before="20" w:after="20"/>
              <w:ind w:right="5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9F81718" w14:textId="22AB4F45" w:rsidR="007761DC" w:rsidRPr="00E32B47" w:rsidRDefault="00A25B3C" w:rsidP="00A53F75">
            <w:pPr>
              <w:spacing w:before="20" w:after="20"/>
              <w:ind w:right="5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El indicador “</w:t>
            </w:r>
            <w:r w:rsidR="00D96AFC" w:rsidRPr="00E32B47"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Promedio de talleres clínicos de prevención y sesiones terapéuticas brindados por niño</w:t>
            </w: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” es de 4</w:t>
            </w:r>
            <w:r w:rsidR="00510034"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, quiere decir, que en promedio los 60 beneficiarios del proyecto han recibido 4 </w:t>
            </w:r>
            <w:r w:rsidR="00AD7BC0" w:rsidRPr="00E32B47">
              <w:rPr>
                <w:rFonts w:ascii="Open Sans" w:eastAsia="Calibri" w:hAnsi="Open Sans" w:cs="Open Sans"/>
                <w:sz w:val="18"/>
                <w:szCs w:val="18"/>
              </w:rPr>
              <w:t>talleres, cada uno. El nivel del indicador está dentro de lo esperado y es satisfactorio.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CE95" w14:textId="77777777" w:rsidR="00295017" w:rsidRPr="00E32B47" w:rsidRDefault="001B5209" w:rsidP="00E32B47">
            <w:pPr>
              <w:spacing w:before="20" w:after="20"/>
              <w:ind w:right="5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Refiérase a </w:t>
            </w:r>
            <w:r w:rsidR="00295017" w:rsidRPr="00E32B47">
              <w:rPr>
                <w:rFonts w:ascii="Open Sans" w:eastAsia="Calibri" w:hAnsi="Open Sans" w:cs="Open Sans"/>
                <w:sz w:val="18"/>
                <w:szCs w:val="18"/>
              </w:rPr>
              <w:t>los bienes y servicios que está generando el proyecto, y/o a logros</w:t>
            </w:r>
            <w:r w:rsidR="00990E05"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 que se han dado.</w:t>
            </w:r>
          </w:p>
          <w:p w14:paraId="202287BC" w14:textId="77777777" w:rsidR="00990E05" w:rsidRPr="00E32B47" w:rsidRDefault="00990E05" w:rsidP="00A53F75">
            <w:pPr>
              <w:spacing w:before="20" w:after="20"/>
              <w:ind w:right="53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014CDB0" w14:textId="77777777" w:rsidR="00990E05" w:rsidRPr="00E32B47" w:rsidRDefault="00990E05" w:rsidP="00A53F75">
            <w:pPr>
              <w:spacing w:before="20" w:after="20"/>
              <w:ind w:right="53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Ejemplo:</w:t>
            </w:r>
          </w:p>
          <w:p w14:paraId="558D3E34" w14:textId="6B69BF82" w:rsidR="00990E05" w:rsidRPr="00E32B47" w:rsidRDefault="00E01E59" w:rsidP="00E32B47">
            <w:pPr>
              <w:spacing w:before="20" w:after="20"/>
              <w:ind w:right="5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Durante este trimestre se logró implementar las tutorías académicas, si bien, el grupo de usuarios ha sido limitado por </w:t>
            </w:r>
            <w:r w:rsidR="00D314D0" w:rsidRPr="00E32B47">
              <w:rPr>
                <w:rFonts w:ascii="Open Sans" w:eastAsia="Calibri" w:hAnsi="Open Sans" w:cs="Open Sans"/>
                <w:sz w:val="18"/>
                <w:szCs w:val="18"/>
              </w:rPr>
              <w:t>…</w:t>
            </w:r>
            <w:r w:rsidR="00657105"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, </w:t>
            </w:r>
            <w:r w:rsidR="00D314D0"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el servicio en el próximo trimestre va a cubrir al resto de los </w:t>
            </w:r>
            <w:r w:rsidR="00E32B47" w:rsidRPr="00E32B47">
              <w:rPr>
                <w:rFonts w:ascii="Open Sans" w:eastAsia="Calibri" w:hAnsi="Open Sans" w:cs="Open Sans"/>
                <w:sz w:val="18"/>
                <w:szCs w:val="18"/>
              </w:rPr>
              <w:t>beneficiarios.</w:t>
            </w:r>
          </w:p>
          <w:p w14:paraId="75A99489" w14:textId="7638DA10" w:rsidR="00E32B47" w:rsidRPr="00E32B47" w:rsidRDefault="00E32B47" w:rsidP="00E32B47">
            <w:pPr>
              <w:spacing w:before="20" w:after="20"/>
              <w:ind w:right="5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Se logró apoyo de los padres de familia y orientadores de los centros educativos para impartir charlas sobre buena crianza, como complemento a lo programado.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4755" w14:textId="473F7A56" w:rsidR="006A1BA5" w:rsidRPr="00E32B47" w:rsidRDefault="006A1BA5" w:rsidP="006A1BA5">
            <w:pPr>
              <w:spacing w:before="20" w:after="20"/>
              <w:ind w:right="53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E3B6C66" w14:textId="24919E01" w:rsidR="00486A5F" w:rsidRPr="00E32B47" w:rsidRDefault="00486A5F">
      <w:pPr>
        <w:rPr>
          <w:color w:val="D9E2F3" w:themeColor="accent1" w:themeTint="33"/>
          <w:sz w:val="2"/>
          <w:szCs w:val="2"/>
        </w:rPr>
      </w:pPr>
      <w:r w:rsidRPr="00E32B47">
        <w:rPr>
          <w:color w:val="D9E2F3" w:themeColor="accent1" w:themeTint="33"/>
          <w:sz w:val="2"/>
          <w:szCs w:val="2"/>
        </w:rPr>
        <w:t>a</w:t>
      </w:r>
    </w:p>
    <w:p w14:paraId="6B476E43" w14:textId="77777777" w:rsidR="00D52B9F" w:rsidRDefault="00D52B9F">
      <w:r>
        <w:br w:type="page"/>
      </w:r>
    </w:p>
    <w:tbl>
      <w:tblPr>
        <w:tblStyle w:val="TableGrid"/>
        <w:tblW w:w="17317" w:type="dxa"/>
        <w:jc w:val="center"/>
        <w:tblInd w:w="0" w:type="dxa"/>
        <w:tblCellMar>
          <w:top w:w="4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760"/>
        <w:gridCol w:w="3182"/>
        <w:gridCol w:w="3084"/>
        <w:gridCol w:w="2564"/>
        <w:gridCol w:w="2766"/>
        <w:gridCol w:w="2961"/>
      </w:tblGrid>
      <w:tr w:rsidR="002D73D5" w:rsidRPr="003A66BA" w14:paraId="21738967" w14:textId="75F045CC" w:rsidTr="002D73D5">
        <w:trPr>
          <w:trHeight w:val="494"/>
          <w:tblHeader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04C29E70" w14:textId="4B53DCB8" w:rsidR="002D73D5" w:rsidRPr="003A66BA" w:rsidRDefault="002D73D5" w:rsidP="002D73D5">
            <w:pPr>
              <w:spacing w:line="276" w:lineRule="auto"/>
              <w:ind w:right="56"/>
              <w:jc w:val="center"/>
              <w:rPr>
                <w:rFonts w:ascii="Open Sans" w:eastAsia="Calibri" w:hAnsi="Open Sans" w:cs="Open Sans"/>
                <w:b/>
                <w:bCs/>
                <w:color w:val="000000"/>
              </w:rPr>
            </w:pPr>
            <w:r w:rsidRPr="003A66BA">
              <w:rPr>
                <w:rFonts w:ascii="Open Sans" w:eastAsia="Calibri" w:hAnsi="Open Sans" w:cs="Open Sans"/>
                <w:b/>
                <w:bCs/>
                <w:color w:val="E7E6E6"/>
              </w:rPr>
              <w:lastRenderedPageBreak/>
              <w:t>Objetivo específico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3944E696" w14:textId="795E8334" w:rsidR="002D73D5" w:rsidRPr="003A66BA" w:rsidRDefault="002D73D5" w:rsidP="002D73D5">
            <w:pPr>
              <w:spacing w:line="276" w:lineRule="auto"/>
              <w:ind w:right="56"/>
              <w:jc w:val="center"/>
              <w:rPr>
                <w:rFonts w:ascii="Open Sans" w:eastAsia="Calibri" w:hAnsi="Open Sans" w:cs="Open Sans"/>
                <w:b/>
                <w:bCs/>
                <w:color w:val="000000"/>
              </w:rPr>
            </w:pPr>
            <w:r w:rsidRPr="003A66BA">
              <w:rPr>
                <w:rFonts w:ascii="Open Sans" w:eastAsia="Calibri" w:hAnsi="Open Sans" w:cs="Open Sans"/>
                <w:b/>
                <w:bCs/>
                <w:color w:val="E7E6E6"/>
              </w:rPr>
              <w:t>Meta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234ECF4D" w14:textId="77BA0DAA" w:rsidR="002D73D5" w:rsidRPr="003A66BA" w:rsidRDefault="002D73D5" w:rsidP="002D73D5">
            <w:pPr>
              <w:spacing w:line="276" w:lineRule="auto"/>
              <w:ind w:right="53"/>
              <w:jc w:val="center"/>
              <w:rPr>
                <w:rFonts w:ascii="Open Sans" w:eastAsia="Calibri" w:hAnsi="Open Sans" w:cs="Open Sans"/>
                <w:b/>
                <w:bCs/>
                <w:color w:val="000000"/>
              </w:rPr>
            </w:pPr>
            <w:r w:rsidRPr="003A66BA">
              <w:rPr>
                <w:rFonts w:ascii="Open Sans" w:eastAsia="Calibri" w:hAnsi="Open Sans" w:cs="Open Sans"/>
                <w:b/>
                <w:bCs/>
                <w:color w:val="E7E6E6"/>
              </w:rPr>
              <w:t>Indicador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C9A87A6" w14:textId="3DCC3A60" w:rsidR="002D73D5" w:rsidRDefault="002D73D5" w:rsidP="002D73D5">
            <w:pPr>
              <w:spacing w:line="276" w:lineRule="auto"/>
              <w:ind w:right="53"/>
              <w:jc w:val="center"/>
              <w:rPr>
                <w:rFonts w:ascii="Open Sans" w:eastAsia="Calibri" w:hAnsi="Open Sans" w:cs="Open Sans"/>
                <w:b/>
                <w:bCs/>
                <w:color w:val="E7E6E6"/>
              </w:rPr>
            </w:pPr>
            <w:r>
              <w:rPr>
                <w:rFonts w:ascii="Open Sans" w:eastAsia="Calibri" w:hAnsi="Open Sans" w:cs="Open Sans"/>
                <w:b/>
                <w:bCs/>
                <w:color w:val="E7E6E6"/>
              </w:rPr>
              <w:t>Avance de la meta, al 31 de marzo, 2024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110F396F" w14:textId="2C0C9FCB" w:rsidR="002D73D5" w:rsidRPr="003A66BA" w:rsidRDefault="002D73D5" w:rsidP="002D73D5">
            <w:pPr>
              <w:spacing w:line="276" w:lineRule="auto"/>
              <w:ind w:right="53"/>
              <w:jc w:val="center"/>
              <w:rPr>
                <w:rFonts w:ascii="Open Sans" w:eastAsia="Calibri" w:hAnsi="Open Sans" w:cs="Open Sans"/>
                <w:b/>
                <w:bCs/>
                <w:color w:val="E7E6E6"/>
              </w:rPr>
            </w:pPr>
            <w:r>
              <w:rPr>
                <w:rFonts w:ascii="Open Sans" w:eastAsia="Calibri" w:hAnsi="Open Sans" w:cs="Open Sans"/>
                <w:b/>
                <w:bCs/>
                <w:color w:val="E7E6E6"/>
              </w:rPr>
              <w:t>Productos y resultados alcanzados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1DB2A5A3" w14:textId="1EFC3289" w:rsidR="002D73D5" w:rsidRPr="003A66BA" w:rsidRDefault="002D73D5" w:rsidP="002D73D5">
            <w:pPr>
              <w:spacing w:line="276" w:lineRule="auto"/>
              <w:ind w:right="53"/>
              <w:jc w:val="center"/>
              <w:rPr>
                <w:rFonts w:ascii="Open Sans" w:eastAsia="Calibri" w:hAnsi="Open Sans" w:cs="Open Sans"/>
                <w:b/>
                <w:bCs/>
                <w:color w:val="E7E6E6"/>
              </w:rPr>
            </w:pPr>
            <w:r>
              <w:rPr>
                <w:rFonts w:ascii="Open Sans" w:eastAsia="Calibri" w:hAnsi="Open Sans" w:cs="Open Sans"/>
                <w:b/>
                <w:bCs/>
                <w:color w:val="E7E6E6"/>
              </w:rPr>
              <w:t>Observaciones</w:t>
            </w:r>
          </w:p>
        </w:tc>
      </w:tr>
      <w:tr w:rsidR="006A1BA5" w:rsidRPr="003A66BA" w14:paraId="653366E9" w14:textId="17FB763C" w:rsidTr="00D52B9F">
        <w:trPr>
          <w:trHeight w:val="136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F262" w14:textId="5A93E839" w:rsidR="006A1BA5" w:rsidRPr="00E36D06" w:rsidRDefault="006A1BA5" w:rsidP="00D52B9F">
            <w:pPr>
              <w:spacing w:before="20" w:after="20"/>
              <w:ind w:right="58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Copiar tal cual el objetivo que viene en la MIP.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995F" w14:textId="09309120" w:rsidR="006A1BA5" w:rsidRPr="00E36D06" w:rsidRDefault="006A1BA5" w:rsidP="00D52B9F">
            <w:pPr>
              <w:spacing w:before="20" w:after="20"/>
              <w:ind w:right="57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Copiar tal cual la meta(s) que viene(n) en la MIP.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8B50" w14:textId="4D998EE8" w:rsidR="006A1BA5" w:rsidRPr="00E36D06" w:rsidRDefault="006A1BA5" w:rsidP="00D52B9F">
            <w:pPr>
              <w:spacing w:before="20" w:after="20"/>
              <w:ind w:left="2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Copiar tal cual el indicador(es) que viene(n) en la MIP.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370" w14:textId="2EAC9EF9" w:rsidR="00D52B9F" w:rsidRDefault="006A1BA5" w:rsidP="00D52B9F">
            <w:pPr>
              <w:pStyle w:val="Prrafodelista"/>
              <w:numPr>
                <w:ilvl w:val="0"/>
                <w:numId w:val="8"/>
              </w:numPr>
              <w:spacing w:before="20" w:after="20"/>
              <w:ind w:left="224" w:right="53" w:hanging="21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Indicar cuánto se lleva de la meta y de los indicadores (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 xml:space="preserve">en </w:t>
            </w: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porcent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 xml:space="preserve">aje y/o cantidades </w:t>
            </w: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absolut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>as</w:t>
            </w: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).</w:t>
            </w:r>
          </w:p>
          <w:p w14:paraId="626B58B9" w14:textId="30D7ADDC" w:rsidR="006A1BA5" w:rsidRPr="00D52B9F" w:rsidRDefault="006A1BA5" w:rsidP="00D52B9F">
            <w:pPr>
              <w:pStyle w:val="Prrafodelista"/>
              <w:numPr>
                <w:ilvl w:val="0"/>
                <w:numId w:val="8"/>
              </w:numPr>
              <w:spacing w:before="20" w:after="20"/>
              <w:ind w:left="224" w:right="53" w:hanging="21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D52B9F">
              <w:rPr>
                <w:rFonts w:ascii="Open Sans" w:eastAsia="Calibri" w:hAnsi="Open Sans" w:cs="Open Sans"/>
                <w:sz w:val="18"/>
                <w:szCs w:val="18"/>
              </w:rPr>
              <w:t>Señalar si el valor indicado está dentro de lo esperado y si la meta avan</w:t>
            </w:r>
            <w:r w:rsidR="00EB4F25">
              <w:rPr>
                <w:rFonts w:ascii="Open Sans" w:eastAsia="Calibri" w:hAnsi="Open Sans" w:cs="Open Sans"/>
                <w:sz w:val="18"/>
                <w:szCs w:val="18"/>
              </w:rPr>
              <w:t>za</w:t>
            </w:r>
            <w:r w:rsidRPr="00D52B9F">
              <w:rPr>
                <w:rFonts w:ascii="Open Sans" w:eastAsia="Calibri" w:hAnsi="Open Sans" w:cs="Open Sans"/>
                <w:sz w:val="18"/>
                <w:szCs w:val="18"/>
              </w:rPr>
              <w:t xml:space="preserve"> conforme a lo esperado o no.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1A8C" w14:textId="043DA0F0" w:rsidR="006A1BA5" w:rsidRPr="00D52B9F" w:rsidRDefault="006A1BA5" w:rsidP="00D52B9F">
            <w:pPr>
              <w:spacing w:before="20" w:after="20"/>
              <w:ind w:right="53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Refiérase a los bienes y servicios que está generando el proyecto, y/o a logros que se han dado.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87DB" w14:textId="7F11EDDB" w:rsidR="006A1BA5" w:rsidRPr="00E36D06" w:rsidRDefault="006A1BA5" w:rsidP="00D52B9F">
            <w:pPr>
              <w:spacing w:before="20" w:after="20"/>
              <w:ind w:left="2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D52B9F" w:rsidRPr="003A66BA" w14:paraId="5A68FCCE" w14:textId="6F0CB3E4" w:rsidTr="00883B0A">
        <w:trPr>
          <w:trHeight w:val="136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33B" w14:textId="278FA826" w:rsidR="00D52B9F" w:rsidRPr="00E36D06" w:rsidRDefault="00D52B9F" w:rsidP="00D52B9F">
            <w:pPr>
              <w:spacing w:before="20" w:after="20"/>
              <w:ind w:left="308" w:right="58" w:hanging="28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6D06">
              <w:rPr>
                <w:rFonts w:ascii="Open Sans" w:eastAsia="Calibri" w:hAnsi="Open Sans" w:cs="Open Sans"/>
                <w:sz w:val="18"/>
                <w:szCs w:val="18"/>
              </w:rPr>
              <w:t>Copiar tal cual el objetivo que viene en la MIP.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5A0D" w14:textId="4D328B67" w:rsidR="00D52B9F" w:rsidRPr="00E36D06" w:rsidRDefault="00D52B9F" w:rsidP="00D52B9F">
            <w:pPr>
              <w:spacing w:before="20" w:after="20"/>
              <w:ind w:left="2" w:right="57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6D06">
              <w:rPr>
                <w:rFonts w:ascii="Open Sans" w:eastAsia="Calibri" w:hAnsi="Open Sans" w:cs="Open Sans"/>
                <w:sz w:val="18"/>
                <w:szCs w:val="18"/>
              </w:rPr>
              <w:t>Copiar tal cual la meta(s) que viene(n) en la MIP.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DE33" w14:textId="271AC0D7" w:rsidR="00D52B9F" w:rsidRPr="00E36D06" w:rsidRDefault="00D52B9F" w:rsidP="00D52B9F">
            <w:pPr>
              <w:spacing w:before="20" w:after="20"/>
              <w:ind w:left="2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6D06">
              <w:rPr>
                <w:rFonts w:ascii="Open Sans" w:eastAsia="Calibri" w:hAnsi="Open Sans" w:cs="Open Sans"/>
                <w:sz w:val="18"/>
                <w:szCs w:val="18"/>
              </w:rPr>
              <w:t>Copiar tal cual el indicador(es) que viene(n) en la MIP.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F54" w14:textId="726D81B4" w:rsidR="00D52B9F" w:rsidRDefault="00D52B9F" w:rsidP="00D52B9F">
            <w:pPr>
              <w:pStyle w:val="Prrafodelista"/>
              <w:numPr>
                <w:ilvl w:val="0"/>
                <w:numId w:val="9"/>
              </w:numPr>
              <w:spacing w:before="20" w:after="20"/>
              <w:ind w:left="224" w:right="53" w:hanging="21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Indicar cuánto se lleva de la meta y de los indicadores </w:t>
            </w:r>
            <w:r w:rsidR="00825818" w:rsidRPr="00E32B47">
              <w:rPr>
                <w:rFonts w:ascii="Open Sans" w:eastAsia="Calibri" w:hAnsi="Open Sans" w:cs="Open Sans"/>
                <w:sz w:val="18"/>
                <w:szCs w:val="18"/>
              </w:rPr>
              <w:t>(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 xml:space="preserve">en </w:t>
            </w:r>
            <w:r w:rsidR="00825818" w:rsidRPr="00E32B47">
              <w:rPr>
                <w:rFonts w:ascii="Open Sans" w:eastAsia="Calibri" w:hAnsi="Open Sans" w:cs="Open Sans"/>
                <w:sz w:val="18"/>
                <w:szCs w:val="18"/>
              </w:rPr>
              <w:t>porcent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 xml:space="preserve">aje y/o cantidades </w:t>
            </w:r>
            <w:r w:rsidR="00825818" w:rsidRPr="00E32B47">
              <w:rPr>
                <w:rFonts w:ascii="Open Sans" w:eastAsia="Calibri" w:hAnsi="Open Sans" w:cs="Open Sans"/>
                <w:sz w:val="18"/>
                <w:szCs w:val="18"/>
              </w:rPr>
              <w:t>absolut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>as</w:t>
            </w: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).</w:t>
            </w:r>
          </w:p>
          <w:p w14:paraId="3FC30FAF" w14:textId="418A05ED" w:rsidR="00D52B9F" w:rsidRPr="00D52B9F" w:rsidRDefault="00D52B9F" w:rsidP="00D52B9F">
            <w:pPr>
              <w:pStyle w:val="Prrafodelista"/>
              <w:numPr>
                <w:ilvl w:val="0"/>
                <w:numId w:val="9"/>
              </w:numPr>
              <w:spacing w:before="20" w:after="20"/>
              <w:ind w:left="224" w:right="53" w:hanging="21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D52B9F">
              <w:rPr>
                <w:rFonts w:ascii="Open Sans" w:eastAsia="Calibri" w:hAnsi="Open Sans" w:cs="Open Sans"/>
                <w:sz w:val="18"/>
                <w:szCs w:val="18"/>
              </w:rPr>
              <w:t>Señalar si el valor indicado está dentro de lo esperado y si la meta avan</w:t>
            </w:r>
            <w:r w:rsidR="00EB4F25">
              <w:rPr>
                <w:rFonts w:ascii="Open Sans" w:eastAsia="Calibri" w:hAnsi="Open Sans" w:cs="Open Sans"/>
                <w:sz w:val="18"/>
                <w:szCs w:val="18"/>
              </w:rPr>
              <w:t>za</w:t>
            </w:r>
            <w:r w:rsidRPr="00D52B9F">
              <w:rPr>
                <w:rFonts w:ascii="Open Sans" w:eastAsia="Calibri" w:hAnsi="Open Sans" w:cs="Open Sans"/>
                <w:sz w:val="18"/>
                <w:szCs w:val="18"/>
              </w:rPr>
              <w:t xml:space="preserve"> conforme a lo esperado o no.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58BA" w14:textId="167C70D9" w:rsidR="00D52B9F" w:rsidRPr="00E36D06" w:rsidRDefault="00D52B9F" w:rsidP="00D52B9F">
            <w:pPr>
              <w:spacing w:before="20" w:after="20"/>
              <w:ind w:left="2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Refiérase a los bienes y servicios que está generando el proyecto, y/o a logros que se han dado.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2751" w14:textId="6DDEF3D3" w:rsidR="00D52B9F" w:rsidRPr="00E36D06" w:rsidRDefault="00D52B9F" w:rsidP="00D52B9F">
            <w:pPr>
              <w:spacing w:before="20" w:after="20"/>
              <w:ind w:left="2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D52B9F" w:rsidRPr="003A66BA" w14:paraId="007A776C" w14:textId="5D11A8C2" w:rsidTr="00883B0A">
        <w:trPr>
          <w:trHeight w:val="136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401C" w14:textId="4864CA74" w:rsidR="00D52B9F" w:rsidRPr="00E36D06" w:rsidRDefault="00D52B9F" w:rsidP="00D52B9F">
            <w:pPr>
              <w:spacing w:before="20" w:after="20"/>
              <w:ind w:left="307" w:right="58" w:hanging="307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6D06">
              <w:rPr>
                <w:rFonts w:ascii="Open Sans" w:eastAsia="Calibri" w:hAnsi="Open Sans" w:cs="Open Sans"/>
                <w:sz w:val="18"/>
                <w:szCs w:val="18"/>
              </w:rPr>
              <w:t>Copiar tal cual el objetivo que viene en la MIP.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9E9D" w14:textId="5DB78F84" w:rsidR="00D52B9F" w:rsidRPr="00E36D06" w:rsidRDefault="00D52B9F" w:rsidP="00D52B9F">
            <w:pPr>
              <w:spacing w:before="20" w:after="20"/>
              <w:ind w:left="2" w:right="57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6D06">
              <w:rPr>
                <w:rFonts w:ascii="Open Sans" w:eastAsia="Calibri" w:hAnsi="Open Sans" w:cs="Open Sans"/>
                <w:sz w:val="18"/>
                <w:szCs w:val="18"/>
              </w:rPr>
              <w:t>Copiar tal cual la meta(s) que viene(n) en la MIP.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DC26" w14:textId="6609B0D0" w:rsidR="00D52B9F" w:rsidRPr="00E36D06" w:rsidRDefault="00D52B9F" w:rsidP="00D52B9F">
            <w:pPr>
              <w:spacing w:before="20" w:after="20"/>
              <w:ind w:left="2" w:right="54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6D06">
              <w:rPr>
                <w:rFonts w:ascii="Open Sans" w:eastAsia="Calibri" w:hAnsi="Open Sans" w:cs="Open Sans"/>
                <w:sz w:val="18"/>
                <w:szCs w:val="18"/>
              </w:rPr>
              <w:t>Copiar tal cual el indicador(es) que viene(n) en la MIP.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4DF8" w14:textId="5CBE10E4" w:rsidR="00D52B9F" w:rsidRDefault="00D52B9F" w:rsidP="00D52B9F">
            <w:pPr>
              <w:pStyle w:val="Prrafodelista"/>
              <w:numPr>
                <w:ilvl w:val="0"/>
                <w:numId w:val="10"/>
              </w:numPr>
              <w:spacing w:before="20" w:after="20"/>
              <w:ind w:left="224" w:right="53" w:hanging="21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Indicar cuánto se lleva de la meta y de los indicadores </w:t>
            </w:r>
            <w:r w:rsidR="00825818" w:rsidRPr="00E32B47">
              <w:rPr>
                <w:rFonts w:ascii="Open Sans" w:eastAsia="Calibri" w:hAnsi="Open Sans" w:cs="Open Sans"/>
                <w:sz w:val="18"/>
                <w:szCs w:val="18"/>
              </w:rPr>
              <w:t>(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 xml:space="preserve">en </w:t>
            </w:r>
            <w:r w:rsidR="00825818" w:rsidRPr="00E32B47">
              <w:rPr>
                <w:rFonts w:ascii="Open Sans" w:eastAsia="Calibri" w:hAnsi="Open Sans" w:cs="Open Sans"/>
                <w:sz w:val="18"/>
                <w:szCs w:val="18"/>
              </w:rPr>
              <w:t>porcent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 xml:space="preserve">aje y/o cantidades </w:t>
            </w:r>
            <w:r w:rsidR="00825818" w:rsidRPr="00E32B47">
              <w:rPr>
                <w:rFonts w:ascii="Open Sans" w:eastAsia="Calibri" w:hAnsi="Open Sans" w:cs="Open Sans"/>
                <w:sz w:val="18"/>
                <w:szCs w:val="18"/>
              </w:rPr>
              <w:t>absolut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>as</w:t>
            </w: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).</w:t>
            </w:r>
          </w:p>
          <w:p w14:paraId="3B9C4B3F" w14:textId="1B873F74" w:rsidR="00D52B9F" w:rsidRPr="00D52B9F" w:rsidRDefault="00D52B9F" w:rsidP="00D52B9F">
            <w:pPr>
              <w:pStyle w:val="Prrafodelista"/>
              <w:numPr>
                <w:ilvl w:val="0"/>
                <w:numId w:val="10"/>
              </w:numPr>
              <w:spacing w:before="20" w:after="20"/>
              <w:ind w:left="224" w:right="53" w:hanging="21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D52B9F">
              <w:rPr>
                <w:rFonts w:ascii="Open Sans" w:eastAsia="Calibri" w:hAnsi="Open Sans" w:cs="Open Sans"/>
                <w:sz w:val="18"/>
                <w:szCs w:val="18"/>
              </w:rPr>
              <w:t>Señalar si el valor indicado está dentro de lo esperado y si la meta avan</w:t>
            </w:r>
            <w:r w:rsidR="00EB4F25">
              <w:rPr>
                <w:rFonts w:ascii="Open Sans" w:eastAsia="Calibri" w:hAnsi="Open Sans" w:cs="Open Sans"/>
                <w:sz w:val="18"/>
                <w:szCs w:val="18"/>
              </w:rPr>
              <w:t>za</w:t>
            </w:r>
            <w:r w:rsidRPr="00D52B9F">
              <w:rPr>
                <w:rFonts w:ascii="Open Sans" w:eastAsia="Calibri" w:hAnsi="Open Sans" w:cs="Open Sans"/>
                <w:sz w:val="18"/>
                <w:szCs w:val="18"/>
              </w:rPr>
              <w:t xml:space="preserve"> conforme a lo esperado o no.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02C8" w14:textId="5A2086E0" w:rsidR="00D52B9F" w:rsidRPr="00E36D06" w:rsidRDefault="00D52B9F" w:rsidP="00D52B9F">
            <w:pPr>
              <w:spacing w:before="20" w:after="20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Refiérase a los bienes y servicios que está generando el proyecto, y/o a logros que se han dado.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1177" w14:textId="05275B95" w:rsidR="00D52B9F" w:rsidRPr="00E36D06" w:rsidRDefault="00D52B9F" w:rsidP="00D52B9F">
            <w:pPr>
              <w:spacing w:before="20" w:after="20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D52B9F" w:rsidRPr="003A66BA" w14:paraId="6861C632" w14:textId="4A59280F" w:rsidTr="002D73D5">
        <w:trPr>
          <w:trHeight w:val="1361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700" w14:textId="0D0D0C90" w:rsidR="00D52B9F" w:rsidRPr="00E36D06" w:rsidRDefault="00D52B9F" w:rsidP="00D52B9F">
            <w:pPr>
              <w:spacing w:before="20" w:after="20"/>
              <w:ind w:left="308" w:right="59" w:hanging="28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6D06">
              <w:rPr>
                <w:rFonts w:ascii="Open Sans" w:eastAsia="Calibri" w:hAnsi="Open Sans" w:cs="Open Sans"/>
                <w:sz w:val="18"/>
                <w:szCs w:val="18"/>
              </w:rPr>
              <w:lastRenderedPageBreak/>
              <w:t>Copiar tal cual el objetivo que viene en la MIP.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4C1" w14:textId="48A79EEB" w:rsidR="00D52B9F" w:rsidRPr="00E36D06" w:rsidRDefault="00D52B9F" w:rsidP="00D52B9F">
            <w:pPr>
              <w:spacing w:before="20" w:after="20"/>
              <w:ind w:left="2" w:right="57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6D06">
              <w:rPr>
                <w:rFonts w:ascii="Open Sans" w:eastAsia="Calibri" w:hAnsi="Open Sans" w:cs="Open Sans"/>
                <w:sz w:val="18"/>
                <w:szCs w:val="18"/>
              </w:rPr>
              <w:t>Copiar tal cual la meta(s) que viene(n) en la MIP.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CF33" w14:textId="61887676" w:rsidR="00D52B9F" w:rsidRPr="00E36D06" w:rsidRDefault="00D52B9F" w:rsidP="00D52B9F">
            <w:pPr>
              <w:spacing w:before="20" w:after="20"/>
              <w:ind w:left="2" w:right="53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6D06">
              <w:rPr>
                <w:rFonts w:ascii="Open Sans" w:eastAsia="Calibri" w:hAnsi="Open Sans" w:cs="Open Sans"/>
                <w:sz w:val="18"/>
                <w:szCs w:val="18"/>
              </w:rPr>
              <w:t>Copiar tal cual el indicador(es) que viene(n) en la MIP.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B758" w14:textId="7579C4E9" w:rsidR="00D52B9F" w:rsidRDefault="00D52B9F" w:rsidP="00D52B9F">
            <w:pPr>
              <w:pStyle w:val="Prrafodelista"/>
              <w:numPr>
                <w:ilvl w:val="0"/>
                <w:numId w:val="11"/>
              </w:numPr>
              <w:spacing w:before="20" w:after="20"/>
              <w:ind w:left="224" w:right="53" w:hanging="21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 xml:space="preserve">Indicar cuánto se lleva de la meta y de los indicadores </w:t>
            </w:r>
            <w:r w:rsidR="00825818" w:rsidRPr="00E32B47">
              <w:rPr>
                <w:rFonts w:ascii="Open Sans" w:eastAsia="Calibri" w:hAnsi="Open Sans" w:cs="Open Sans"/>
                <w:sz w:val="18"/>
                <w:szCs w:val="18"/>
              </w:rPr>
              <w:t>(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 xml:space="preserve">en </w:t>
            </w:r>
            <w:r w:rsidR="00825818" w:rsidRPr="00E32B47">
              <w:rPr>
                <w:rFonts w:ascii="Open Sans" w:eastAsia="Calibri" w:hAnsi="Open Sans" w:cs="Open Sans"/>
                <w:sz w:val="18"/>
                <w:szCs w:val="18"/>
              </w:rPr>
              <w:t>porcent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 xml:space="preserve">aje y/o cantidades </w:t>
            </w:r>
            <w:r w:rsidR="00825818" w:rsidRPr="00E32B47">
              <w:rPr>
                <w:rFonts w:ascii="Open Sans" w:eastAsia="Calibri" w:hAnsi="Open Sans" w:cs="Open Sans"/>
                <w:sz w:val="18"/>
                <w:szCs w:val="18"/>
              </w:rPr>
              <w:t>absolut</w:t>
            </w:r>
            <w:r w:rsidR="00825818">
              <w:rPr>
                <w:rFonts w:ascii="Open Sans" w:eastAsia="Calibri" w:hAnsi="Open Sans" w:cs="Open Sans"/>
                <w:sz w:val="18"/>
                <w:szCs w:val="18"/>
              </w:rPr>
              <w:t>as</w:t>
            </w: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).</w:t>
            </w:r>
          </w:p>
          <w:p w14:paraId="77841333" w14:textId="5858367B" w:rsidR="00D52B9F" w:rsidRPr="00D52B9F" w:rsidRDefault="00D52B9F" w:rsidP="00D52B9F">
            <w:pPr>
              <w:pStyle w:val="Prrafodelista"/>
              <w:numPr>
                <w:ilvl w:val="0"/>
                <w:numId w:val="11"/>
              </w:numPr>
              <w:spacing w:before="20" w:after="20"/>
              <w:ind w:left="224" w:right="53" w:hanging="213"/>
              <w:contextualSpacing w:val="0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D52B9F">
              <w:rPr>
                <w:rFonts w:ascii="Open Sans" w:eastAsia="Calibri" w:hAnsi="Open Sans" w:cs="Open Sans"/>
                <w:sz w:val="18"/>
                <w:szCs w:val="18"/>
              </w:rPr>
              <w:t>Señalar si el valor indicado está dentro de lo esperado y si la meta avan</w:t>
            </w:r>
            <w:r w:rsidR="00EB4F25">
              <w:rPr>
                <w:rFonts w:ascii="Open Sans" w:eastAsia="Calibri" w:hAnsi="Open Sans" w:cs="Open Sans"/>
                <w:sz w:val="18"/>
                <w:szCs w:val="18"/>
              </w:rPr>
              <w:t>za</w:t>
            </w:r>
            <w:r w:rsidRPr="00D52B9F">
              <w:rPr>
                <w:rFonts w:ascii="Open Sans" w:eastAsia="Calibri" w:hAnsi="Open Sans" w:cs="Open Sans"/>
                <w:sz w:val="18"/>
                <w:szCs w:val="18"/>
              </w:rPr>
              <w:t xml:space="preserve"> conforme a lo esperado o no.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63BD" w14:textId="03809DA2" w:rsidR="00D52B9F" w:rsidRPr="00E36D06" w:rsidRDefault="00D52B9F" w:rsidP="00D52B9F">
            <w:pPr>
              <w:spacing w:before="20" w:after="20"/>
              <w:ind w:left="2" w:right="53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E32B47">
              <w:rPr>
                <w:rFonts w:ascii="Open Sans" w:eastAsia="Calibri" w:hAnsi="Open Sans" w:cs="Open Sans"/>
                <w:sz w:val="18"/>
                <w:szCs w:val="18"/>
              </w:rPr>
              <w:t>Refiérase a los bienes y servicios que está generando el proyecto, y/o a logros que se han dado.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9E5D" w14:textId="782BF217" w:rsidR="000B4CEB" w:rsidRPr="000B4CEB" w:rsidRDefault="000B4CEB" w:rsidP="000B4CEB">
            <w:pPr>
              <w:ind w:firstLine="708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9FD50F2" w14:textId="77777777" w:rsidR="00AD19EC" w:rsidRPr="003A66BA" w:rsidRDefault="00AD19EC" w:rsidP="00AD19EC">
      <w:pPr>
        <w:spacing w:after="200" w:line="276" w:lineRule="auto"/>
        <w:jc w:val="both"/>
        <w:rPr>
          <w:rFonts w:ascii="Open Sans" w:hAnsi="Open Sans" w:cs="Open Sans"/>
          <w:lang w:val="es-MX"/>
        </w:rPr>
      </w:pPr>
    </w:p>
    <w:p w14:paraId="3E430796" w14:textId="77777777" w:rsidR="001220D6" w:rsidRPr="00AD19EC" w:rsidRDefault="001220D6" w:rsidP="00F54445">
      <w:pPr>
        <w:autoSpaceDE w:val="0"/>
        <w:autoSpaceDN w:val="0"/>
        <w:adjustRightInd w:val="0"/>
        <w:spacing w:line="240" w:lineRule="auto"/>
        <w:jc w:val="center"/>
        <w:rPr>
          <w:rFonts w:ascii="MyriadPro-Regular" w:hAnsi="MyriadPro-Regular" w:cs="MyriadPro-Regular"/>
          <w:b/>
          <w:bCs/>
          <w:lang w:val="es-MX"/>
        </w:rPr>
      </w:pPr>
    </w:p>
    <w:p w14:paraId="79790712" w14:textId="54C87B54" w:rsidR="00F54445" w:rsidRDefault="00F54445"/>
    <w:p w14:paraId="122DB58A" w14:textId="77777777" w:rsidR="00F54445" w:rsidRDefault="00F54445" w:rsidP="00F54445">
      <w:pPr>
        <w:rPr>
          <w:lang w:val="es-ES"/>
        </w:rPr>
        <w:sectPr w:rsidR="00F54445" w:rsidSect="00F02E13">
          <w:headerReference w:type="default" r:id="rId15"/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7FA276F5" w14:textId="06B22EC8" w:rsidR="00F54445" w:rsidRPr="00A14FD6" w:rsidRDefault="00E76503" w:rsidP="00F54445">
      <w:pPr>
        <w:rPr>
          <w:rFonts w:ascii="Open Sans" w:eastAsiaTheme="majorEastAsia" w:hAnsi="Open Sans" w:cs="Open Sans"/>
          <w:b/>
          <w:bCs/>
          <w:color w:val="002554"/>
          <w:sz w:val="20"/>
          <w:szCs w:val="20"/>
          <w:lang w:val="es-ES"/>
        </w:rPr>
      </w:pPr>
      <w:r w:rsidRPr="00A14FD6">
        <w:rPr>
          <w:rFonts w:ascii="Open Sans" w:eastAsiaTheme="majorEastAsia" w:hAnsi="Open Sans" w:cs="Open Sans"/>
          <w:b/>
          <w:bCs/>
          <w:color w:val="002554"/>
          <w:sz w:val="20"/>
          <w:szCs w:val="20"/>
          <w:lang w:val="es-ES"/>
        </w:rPr>
        <w:lastRenderedPageBreak/>
        <w:t>Realimentación</w:t>
      </w:r>
    </w:p>
    <w:p w14:paraId="5DBD83B0" w14:textId="074B8A3D" w:rsidR="00BA6A36" w:rsidRDefault="00BA6A36" w:rsidP="00BA6A36">
      <w:pPr>
        <w:jc w:val="both"/>
        <w:rPr>
          <w:lang w:val="es-ES"/>
        </w:rPr>
      </w:pPr>
      <w:r>
        <w:rPr>
          <w:lang w:val="es-ES"/>
        </w:rPr>
        <w:t>¿Se han manifestado y/o identificado riesgos</w:t>
      </w:r>
      <w:r w:rsidR="002A6D27">
        <w:rPr>
          <w:lang w:val="es-ES"/>
        </w:rPr>
        <w:t xml:space="preserve">, retos </w:t>
      </w:r>
      <w:r>
        <w:rPr>
          <w:lang w:val="es-ES"/>
        </w:rPr>
        <w:t>u obstáculos?</w:t>
      </w:r>
    </w:p>
    <w:tbl>
      <w:tblPr>
        <w:tblStyle w:val="Tablanormal5"/>
        <w:tblW w:w="2090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0"/>
      </w:tblGrid>
      <w:tr w:rsidR="00BA6A36" w:rsidRPr="006272A3" w14:paraId="6F72DB18" w14:textId="77777777" w:rsidTr="00BA6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0" w:type="dxa"/>
          </w:tcPr>
          <w:p w14:paraId="5E7FB0EF" w14:textId="70E7420B" w:rsidR="00BA6A36" w:rsidRDefault="000A1D11" w:rsidP="00BA6A36">
            <w:pPr>
              <w:jc w:val="both"/>
              <w:rPr>
                <w:i w:val="0"/>
                <w:iCs w:val="0"/>
                <w:lang w:val="es-ES"/>
              </w:rPr>
            </w:pPr>
            <w:proofErr w:type="gramStart"/>
            <w:r>
              <w:rPr>
                <w:lang w:val="es-ES"/>
              </w:rPr>
              <w:t>(  )</w:t>
            </w:r>
            <w:proofErr w:type="gramEnd"/>
            <w:r>
              <w:rPr>
                <w:lang w:val="es-ES"/>
              </w:rPr>
              <w:t xml:space="preserve"> </w:t>
            </w:r>
            <w:r w:rsidR="00BA6A36">
              <w:rPr>
                <w:lang w:val="es-ES"/>
              </w:rPr>
              <w:t>Sí</w:t>
            </w:r>
            <w:r>
              <w:rPr>
                <w:lang w:val="es-ES"/>
              </w:rPr>
              <w:t>.</w:t>
            </w:r>
            <w:r w:rsidR="00BA6A36">
              <w:rPr>
                <w:lang w:val="es-ES"/>
              </w:rPr>
              <w:t xml:space="preserve"> </w:t>
            </w:r>
          </w:p>
          <w:p w14:paraId="06FB3D7F" w14:textId="6445FCE1" w:rsidR="00D52B9F" w:rsidRPr="000A1D11" w:rsidRDefault="000A1D11" w:rsidP="00BA6A36">
            <w:pPr>
              <w:jc w:val="both"/>
              <w:rPr>
                <w:i w:val="0"/>
                <w:iCs w:val="0"/>
                <w:lang w:val="es-ES"/>
              </w:rPr>
            </w:pPr>
            <w:proofErr w:type="gramStart"/>
            <w:r>
              <w:rPr>
                <w:lang w:val="es-ES"/>
              </w:rPr>
              <w:t>(  )</w:t>
            </w:r>
            <w:proofErr w:type="gramEnd"/>
            <w:r>
              <w:rPr>
                <w:lang w:val="es-ES"/>
              </w:rPr>
              <w:t xml:space="preserve"> </w:t>
            </w:r>
            <w:r w:rsidR="00BA6A36">
              <w:rPr>
                <w:lang w:val="es-ES"/>
              </w:rPr>
              <w:t>No.</w:t>
            </w:r>
          </w:p>
        </w:tc>
      </w:tr>
    </w:tbl>
    <w:p w14:paraId="71916604" w14:textId="56BEA3FF" w:rsidR="00E76503" w:rsidRDefault="00BA6A36" w:rsidP="00BA6A36">
      <w:pPr>
        <w:jc w:val="both"/>
        <w:rPr>
          <w:lang w:val="es-ES"/>
        </w:rPr>
      </w:pPr>
      <w:r>
        <w:rPr>
          <w:lang w:val="es-ES"/>
        </w:rPr>
        <w:t>En caso afirmativo, f</w:t>
      </w:r>
      <w:r w:rsidR="00E76503">
        <w:rPr>
          <w:lang w:val="es-ES"/>
        </w:rPr>
        <w:t>avor refiérase a</w:t>
      </w:r>
      <w:r w:rsidR="000A1D11">
        <w:rPr>
          <w:lang w:val="es-ES"/>
        </w:rPr>
        <w:t xml:space="preserve">: a) </w:t>
      </w:r>
      <w:r w:rsidR="00E76503">
        <w:rPr>
          <w:lang w:val="es-ES"/>
        </w:rPr>
        <w:t>todo riesgo</w:t>
      </w:r>
      <w:r w:rsidR="002A6D27">
        <w:rPr>
          <w:lang w:val="es-ES"/>
        </w:rPr>
        <w:t>, reto</w:t>
      </w:r>
      <w:r w:rsidR="00E76503">
        <w:rPr>
          <w:lang w:val="es-ES"/>
        </w:rPr>
        <w:t xml:space="preserve"> u o</w:t>
      </w:r>
      <w:r>
        <w:rPr>
          <w:lang w:val="es-ES"/>
        </w:rPr>
        <w:t>b</w:t>
      </w:r>
      <w:r w:rsidR="00E76503">
        <w:rPr>
          <w:lang w:val="es-ES"/>
        </w:rPr>
        <w:t>stáculo presentado y</w:t>
      </w:r>
      <w:r w:rsidR="000A1D11">
        <w:rPr>
          <w:lang w:val="es-ES"/>
        </w:rPr>
        <w:t>; b)</w:t>
      </w:r>
      <w:r w:rsidR="00E76503">
        <w:rPr>
          <w:lang w:val="es-ES"/>
        </w:rPr>
        <w:t xml:space="preserve"> cómo se ha intervenido para su atención.</w:t>
      </w:r>
    </w:p>
    <w:tbl>
      <w:tblPr>
        <w:tblStyle w:val="Tablanormal5"/>
        <w:tblW w:w="8886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86"/>
      </w:tblGrid>
      <w:tr w:rsidR="00BA6A36" w:rsidRPr="006272A3" w14:paraId="06673F4A" w14:textId="77777777" w:rsidTr="00AB6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86" w:type="dxa"/>
          </w:tcPr>
          <w:p w14:paraId="62FD6B2A" w14:textId="7FEC4A25" w:rsidR="00BA6A36" w:rsidRDefault="00DB0322" w:rsidP="00D25927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s-ES"/>
              </w:rPr>
              <w:t>Riesgo, reto u obstáculo:</w:t>
            </w:r>
          </w:p>
          <w:p w14:paraId="6FF393CF" w14:textId="77777777" w:rsidR="00BA6A36" w:rsidRDefault="00BA6A36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5496DBC4" w14:textId="77777777" w:rsidR="00DB0322" w:rsidRDefault="00DB0322" w:rsidP="00D25927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  <w:p w14:paraId="6921E2A6" w14:textId="77777777" w:rsidR="00BA6A36" w:rsidRDefault="00BA6A36" w:rsidP="00D25927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  <w:p w14:paraId="4B6F42EC" w14:textId="714BB51C" w:rsidR="00BA6A36" w:rsidRPr="00BA6A36" w:rsidRDefault="00BA6A36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DB0322" w:rsidRPr="006272A3" w14:paraId="2A2C1280" w14:textId="77777777" w:rsidTr="00AB6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6" w:type="dxa"/>
          </w:tcPr>
          <w:p w14:paraId="2F3C198D" w14:textId="77777777" w:rsidR="00DB0322" w:rsidRDefault="00DB0322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s-ES"/>
              </w:rPr>
              <w:t>Medida para su atención:</w:t>
            </w:r>
          </w:p>
          <w:p w14:paraId="1AE6E32A" w14:textId="77777777" w:rsidR="00DB0322" w:rsidRDefault="00DB0322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34800086" w14:textId="77777777" w:rsidR="00DB0322" w:rsidRDefault="00DB0322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0DC3A5D8" w14:textId="77777777" w:rsidR="00DB0322" w:rsidRDefault="00DB0322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5BBE2F5E" w14:textId="5D415F84" w:rsidR="00DB0322" w:rsidRDefault="00DB0322" w:rsidP="00D25927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788E44FA" w14:textId="77777777" w:rsidR="00BA6A36" w:rsidRDefault="00BA6A36" w:rsidP="00BA6A36">
      <w:pPr>
        <w:jc w:val="both"/>
        <w:rPr>
          <w:lang w:val="es-ES"/>
        </w:rPr>
      </w:pPr>
    </w:p>
    <w:p w14:paraId="0FE5EE7F" w14:textId="3CAA097D" w:rsidR="00BA6A36" w:rsidRDefault="00BA6A36" w:rsidP="00BA6A36">
      <w:pPr>
        <w:jc w:val="both"/>
        <w:rPr>
          <w:lang w:val="es-ES"/>
        </w:rPr>
      </w:pPr>
      <w:r>
        <w:rPr>
          <w:lang w:val="es-ES"/>
        </w:rPr>
        <w:t>¿Se han identificado oportunidades de mejora y/o lecciones aprendidas?</w:t>
      </w:r>
    </w:p>
    <w:tbl>
      <w:tblPr>
        <w:tblStyle w:val="Tablanormal5"/>
        <w:tblW w:w="2090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0"/>
      </w:tblGrid>
      <w:tr w:rsidR="00BA6A36" w:rsidRPr="006272A3" w14:paraId="1825D8F7" w14:textId="77777777" w:rsidTr="00D25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0" w:type="dxa"/>
          </w:tcPr>
          <w:p w14:paraId="7968F6D9" w14:textId="67E6BE23" w:rsidR="00BA6A36" w:rsidRDefault="00DB0322" w:rsidP="00D25927">
            <w:pPr>
              <w:jc w:val="both"/>
              <w:rPr>
                <w:i w:val="0"/>
                <w:iCs w:val="0"/>
                <w:lang w:val="es-ES"/>
              </w:rPr>
            </w:pPr>
            <w:proofErr w:type="gramStart"/>
            <w:r>
              <w:rPr>
                <w:lang w:val="es-ES"/>
              </w:rPr>
              <w:t>(  )</w:t>
            </w:r>
            <w:proofErr w:type="gramEnd"/>
            <w:r>
              <w:rPr>
                <w:lang w:val="es-ES"/>
              </w:rPr>
              <w:t xml:space="preserve">  </w:t>
            </w:r>
            <w:r w:rsidR="00BA6A36">
              <w:rPr>
                <w:lang w:val="es-ES"/>
              </w:rPr>
              <w:t>Sí</w:t>
            </w:r>
            <w:r>
              <w:rPr>
                <w:lang w:val="es-ES"/>
              </w:rPr>
              <w:t>.</w:t>
            </w:r>
            <w:r w:rsidR="00BA6A36">
              <w:rPr>
                <w:lang w:val="es-ES"/>
              </w:rPr>
              <w:t xml:space="preserve"> </w:t>
            </w:r>
          </w:p>
          <w:p w14:paraId="4AD2E847" w14:textId="79A20DD0" w:rsidR="00BA6A36" w:rsidRPr="00BA6A36" w:rsidRDefault="00DB0322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proofErr w:type="gramStart"/>
            <w:r>
              <w:rPr>
                <w:lang w:val="es-ES"/>
              </w:rPr>
              <w:t>(  )</w:t>
            </w:r>
            <w:proofErr w:type="gramEnd"/>
            <w:r>
              <w:rPr>
                <w:lang w:val="es-ES"/>
              </w:rPr>
              <w:t xml:space="preserve">  </w:t>
            </w:r>
            <w:r w:rsidR="00BA6A36">
              <w:rPr>
                <w:lang w:val="es-ES"/>
              </w:rPr>
              <w:t>No</w:t>
            </w:r>
            <w:r>
              <w:rPr>
                <w:lang w:val="es-ES"/>
              </w:rPr>
              <w:t>.</w:t>
            </w:r>
          </w:p>
        </w:tc>
      </w:tr>
    </w:tbl>
    <w:p w14:paraId="6325039B" w14:textId="4759276B" w:rsidR="00E76503" w:rsidRDefault="00BA6A36" w:rsidP="00BA6A36">
      <w:pPr>
        <w:jc w:val="both"/>
        <w:rPr>
          <w:lang w:val="es-ES"/>
        </w:rPr>
      </w:pPr>
      <w:r>
        <w:rPr>
          <w:lang w:val="es-ES"/>
        </w:rPr>
        <w:t>En caso afirmativo, fa</w:t>
      </w:r>
      <w:r w:rsidR="00E76503">
        <w:rPr>
          <w:lang w:val="es-ES"/>
        </w:rPr>
        <w:t xml:space="preserve">vor refiérase a toda oportunidad de mejora detectada o lección aprendida que permita </w:t>
      </w:r>
      <w:r w:rsidR="00AE622B">
        <w:rPr>
          <w:lang w:val="es-ES"/>
        </w:rPr>
        <w:t xml:space="preserve">mejorar, </w:t>
      </w:r>
      <w:r w:rsidR="00AE622B" w:rsidRPr="00AE622B">
        <w:rPr>
          <w:lang w:val="es-ES"/>
        </w:rPr>
        <w:t xml:space="preserve">optimizar procesos, aumentar la eficiencia y maximizar el impacto de </w:t>
      </w:r>
      <w:r w:rsidR="00AE622B">
        <w:rPr>
          <w:lang w:val="es-ES"/>
        </w:rPr>
        <w:t xml:space="preserve">este u otro proyecto </w:t>
      </w:r>
      <w:r w:rsidR="00AE622B" w:rsidRPr="00AE622B">
        <w:rPr>
          <w:lang w:val="es-ES"/>
        </w:rPr>
        <w:t>o iniciativa</w:t>
      </w:r>
      <w:r w:rsidR="00AE622B">
        <w:rPr>
          <w:lang w:val="es-ES"/>
        </w:rPr>
        <w:t xml:space="preserve"> similar</w:t>
      </w:r>
      <w:r w:rsidR="00AE622B" w:rsidRPr="00AE622B">
        <w:rPr>
          <w:lang w:val="es-ES"/>
        </w:rPr>
        <w:t>.</w:t>
      </w:r>
    </w:p>
    <w:p w14:paraId="5B8F5C1D" w14:textId="606597A5" w:rsidR="00ED31A1" w:rsidRDefault="00ED31A1" w:rsidP="00BA6A36">
      <w:pPr>
        <w:jc w:val="both"/>
      </w:pPr>
      <w:r w:rsidRPr="00BA6A36">
        <w:rPr>
          <w:b/>
          <w:bCs/>
        </w:rPr>
        <w:t>Oportunidades de mejora</w:t>
      </w:r>
      <w:r>
        <w:t xml:space="preserve">: Identificar </w:t>
      </w:r>
      <w:r w:rsidR="007959CA">
        <w:t xml:space="preserve">aspectos o </w:t>
      </w:r>
      <w:r>
        <w:t xml:space="preserve">áreas donde el proyecto podría ser más efectivo, </w:t>
      </w:r>
      <w:r w:rsidR="00E24D85">
        <w:t xml:space="preserve">por ejemplo, </w:t>
      </w:r>
      <w:r>
        <w:t xml:space="preserve">mediante la implementación de nuevas estrategias, la asignación de recursos de manera diferente o la adaptación a las necesidades cambiantes del entorno. </w:t>
      </w:r>
    </w:p>
    <w:p w14:paraId="6BFC8D87" w14:textId="3440E918" w:rsidR="004147E5" w:rsidRPr="004147E5" w:rsidRDefault="00ED31A1" w:rsidP="004147E5">
      <w:pPr>
        <w:jc w:val="both"/>
      </w:pPr>
      <w:r w:rsidRPr="00BA6A36">
        <w:rPr>
          <w:b/>
          <w:bCs/>
        </w:rPr>
        <w:t>Lecciones aprendidas</w:t>
      </w:r>
      <w:r>
        <w:t>: Analizar qué ha funcionado bien y qué no lo ha hecho, para extraer enseñanzas que permitan mejorar futuras intervenciones.</w:t>
      </w:r>
      <w:r w:rsidR="004147E5">
        <w:t xml:space="preserve"> Sirven para </w:t>
      </w:r>
      <w:r w:rsidR="004147E5" w:rsidRPr="004147E5">
        <w:t>ayudar a evitar errores pasados y replicar éxitos en el futuro.</w:t>
      </w:r>
    </w:p>
    <w:p w14:paraId="733DC4DB" w14:textId="52CE5B25" w:rsidR="00ED31A1" w:rsidRDefault="00ED31A1" w:rsidP="00BA6A36">
      <w:pPr>
        <w:jc w:val="both"/>
      </w:pPr>
    </w:p>
    <w:tbl>
      <w:tblPr>
        <w:tblStyle w:val="Tablanormal5"/>
        <w:tblW w:w="8886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86"/>
      </w:tblGrid>
      <w:tr w:rsidR="00BA6A36" w:rsidRPr="006272A3" w14:paraId="35683865" w14:textId="77777777" w:rsidTr="00E01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86" w:type="dxa"/>
          </w:tcPr>
          <w:p w14:paraId="2770C358" w14:textId="77777777" w:rsidR="00BA6A36" w:rsidRDefault="00BA6A36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425838C4" w14:textId="77777777" w:rsidR="00BA6A36" w:rsidRDefault="00BA6A36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3B6F0796" w14:textId="77777777" w:rsidR="00BA6A36" w:rsidRDefault="00BA6A36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10B31212" w14:textId="77777777" w:rsidR="00BA6A36" w:rsidRDefault="00BA6A36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7A13BF72" w14:textId="77777777" w:rsidR="00BA6A36" w:rsidRDefault="00BA6A36" w:rsidP="00D25927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s-ES"/>
              </w:rPr>
            </w:pPr>
          </w:p>
          <w:p w14:paraId="0562ABDF" w14:textId="469FF9DE" w:rsidR="00BA6A36" w:rsidRPr="00BA6A36" w:rsidRDefault="00BA6A36" w:rsidP="00D25927">
            <w:pPr>
              <w:jc w:val="both"/>
              <w:rPr>
                <w:rFonts w:ascii="Open Sans" w:hAnsi="Open Sans" w:cs="Open Sans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3C76B249" w14:textId="77777777" w:rsidR="00BA6A36" w:rsidRDefault="00BA6A36" w:rsidP="00BA6A36">
      <w:pPr>
        <w:jc w:val="both"/>
        <w:rPr>
          <w:lang w:val="es-ES"/>
        </w:rPr>
      </w:pPr>
    </w:p>
    <w:p w14:paraId="08071D1C" w14:textId="77777777" w:rsidR="00967569" w:rsidRDefault="00967569">
      <w:pPr>
        <w:rPr>
          <w:rFonts w:ascii="Open Sans" w:eastAsiaTheme="majorEastAsia" w:hAnsi="Open Sans" w:cs="Open Sans"/>
          <w:b/>
          <w:bCs/>
          <w:color w:val="002554"/>
          <w:sz w:val="20"/>
          <w:szCs w:val="20"/>
          <w:lang w:val="es-ES"/>
        </w:rPr>
      </w:pPr>
      <w:r>
        <w:rPr>
          <w:rFonts w:ascii="Open Sans" w:eastAsiaTheme="majorEastAsia" w:hAnsi="Open Sans" w:cs="Open Sans"/>
          <w:b/>
          <w:bCs/>
          <w:color w:val="002554"/>
          <w:sz w:val="20"/>
          <w:szCs w:val="20"/>
          <w:lang w:val="es-ES"/>
        </w:rPr>
        <w:br w:type="page"/>
      </w:r>
    </w:p>
    <w:p w14:paraId="51E985D1" w14:textId="02581415" w:rsidR="00C317D3" w:rsidRPr="00A14FD6" w:rsidRDefault="00C317D3" w:rsidP="00C317D3">
      <w:pPr>
        <w:rPr>
          <w:rFonts w:ascii="Open Sans" w:eastAsiaTheme="majorEastAsia" w:hAnsi="Open Sans" w:cs="Open Sans"/>
          <w:b/>
          <w:bCs/>
          <w:color w:val="002554"/>
          <w:sz w:val="20"/>
          <w:szCs w:val="20"/>
          <w:lang w:val="es-ES"/>
        </w:rPr>
      </w:pPr>
      <w:r>
        <w:rPr>
          <w:rFonts w:ascii="Open Sans" w:eastAsiaTheme="majorEastAsia" w:hAnsi="Open Sans" w:cs="Open Sans"/>
          <w:b/>
          <w:bCs/>
          <w:color w:val="002554"/>
          <w:sz w:val="20"/>
          <w:szCs w:val="20"/>
          <w:lang w:val="es-ES"/>
        </w:rPr>
        <w:lastRenderedPageBreak/>
        <w:t>Evidencias</w:t>
      </w:r>
    </w:p>
    <w:p w14:paraId="4A67C527" w14:textId="56065F89" w:rsidR="00DA474B" w:rsidRPr="0052425E" w:rsidRDefault="00E24D85" w:rsidP="0052425E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52425E">
        <w:rPr>
          <w:lang w:val="es-ES"/>
        </w:rPr>
        <w:t>Enliste los nombres de los archivos, carpetas</w:t>
      </w:r>
      <w:r w:rsidR="0052425E">
        <w:rPr>
          <w:lang w:val="es-ES"/>
        </w:rPr>
        <w:t xml:space="preserve"> o</w:t>
      </w:r>
      <w:r w:rsidRPr="0052425E">
        <w:rPr>
          <w:lang w:val="es-ES"/>
        </w:rPr>
        <w:t xml:space="preserve"> documentos </w:t>
      </w:r>
      <w:r w:rsidR="00DA474B" w:rsidRPr="0052425E">
        <w:rPr>
          <w:lang w:val="es-ES"/>
        </w:rPr>
        <w:t>de evidencia que demuestren la ejecución del proyecto, la generación de productos, y la atención de la población beneficiaria: fotografías</w:t>
      </w:r>
      <w:r w:rsidR="00DA474B">
        <w:rPr>
          <w:rStyle w:val="Refdenotaalpie"/>
          <w:lang w:val="es-ES"/>
        </w:rPr>
        <w:footnoteReference w:id="2"/>
      </w:r>
      <w:r w:rsidR="00DA474B" w:rsidRPr="0052425E">
        <w:rPr>
          <w:lang w:val="es-ES"/>
        </w:rPr>
        <w:t>, listas de asistencia, registros y demás controles</w:t>
      </w:r>
      <w:r w:rsidR="0052425E">
        <w:rPr>
          <w:lang w:val="es-ES"/>
        </w:rPr>
        <w:t>.</w:t>
      </w:r>
    </w:p>
    <w:p w14:paraId="015BDF66" w14:textId="2911C622" w:rsidR="00E058F4" w:rsidRPr="0052425E" w:rsidRDefault="00DA474B" w:rsidP="0052425E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52425E">
        <w:rPr>
          <w:lang w:val="es-ES"/>
        </w:rPr>
        <w:t>A</w:t>
      </w:r>
      <w:r w:rsidR="00C317D3" w:rsidRPr="0052425E">
        <w:rPr>
          <w:lang w:val="es-ES"/>
        </w:rPr>
        <w:t>djunte a este reporte toda evidencia</w:t>
      </w:r>
      <w:r w:rsidRPr="0052425E">
        <w:rPr>
          <w:lang w:val="es-ES"/>
        </w:rPr>
        <w:t xml:space="preserve">, o bien, coloque el enlace </w:t>
      </w:r>
      <w:r w:rsidR="0052425E" w:rsidRPr="0052425E">
        <w:rPr>
          <w:lang w:val="es-ES"/>
        </w:rPr>
        <w:t>al cual acceder a la información</w:t>
      </w:r>
      <w:r w:rsidR="00C317D3" w:rsidRPr="0052425E">
        <w:rPr>
          <w:lang w:val="es-ES"/>
        </w:rPr>
        <w:t>.</w:t>
      </w:r>
    </w:p>
    <w:p w14:paraId="62648B79" w14:textId="77777777" w:rsidR="00E058F4" w:rsidRDefault="00E058F4" w:rsidP="00BA6A36">
      <w:pPr>
        <w:jc w:val="both"/>
        <w:rPr>
          <w:lang w:val="es-ES"/>
        </w:rPr>
      </w:pPr>
    </w:p>
    <w:p w14:paraId="41FEF619" w14:textId="77777777" w:rsidR="00E058F4" w:rsidRDefault="00E058F4" w:rsidP="00BA6A36">
      <w:pPr>
        <w:jc w:val="both"/>
        <w:rPr>
          <w:lang w:val="es-ES"/>
        </w:rPr>
      </w:pPr>
    </w:p>
    <w:p w14:paraId="7AA63244" w14:textId="7A85C0B8" w:rsidR="00E058F4" w:rsidRPr="001315A9" w:rsidRDefault="00E058F4" w:rsidP="00E058F4">
      <w:pPr>
        <w:pStyle w:val="Ttulo2"/>
        <w:rPr>
          <w:rFonts w:ascii="Open Sans" w:hAnsi="Open Sans" w:cs="Open Sans"/>
          <w:b/>
          <w:bCs/>
          <w:color w:val="002554"/>
          <w:sz w:val="20"/>
          <w:szCs w:val="20"/>
          <w:lang w:val="es-ES"/>
        </w:rPr>
      </w:pPr>
    </w:p>
    <w:tbl>
      <w:tblPr>
        <w:tblStyle w:val="Tablanormal5"/>
        <w:tblW w:w="459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97"/>
      </w:tblGrid>
      <w:tr w:rsidR="00E058F4" w:rsidRPr="00760BBA" w14:paraId="3DA8CC98" w14:textId="77777777" w:rsidTr="00D25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97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4E3574F" w14:textId="77777777" w:rsidR="00E058F4" w:rsidRPr="00760BBA" w:rsidRDefault="00E058F4" w:rsidP="00D25927">
            <w:pPr>
              <w:jc w:val="center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30994E3D" w14:textId="77777777" w:rsidR="00E058F4" w:rsidRPr="00760BBA" w:rsidRDefault="00E058F4" w:rsidP="00D25927">
            <w:pPr>
              <w:jc w:val="center"/>
              <w:rPr>
                <w:rFonts w:ascii="Open Sans" w:hAnsi="Open Sans" w:cs="Open Sans"/>
                <w:sz w:val="20"/>
                <w:szCs w:val="20"/>
                <w:lang w:val="es-ES"/>
              </w:rPr>
            </w:pPr>
          </w:p>
          <w:p w14:paraId="045B3A27" w14:textId="77777777" w:rsidR="00E058F4" w:rsidRPr="00F73C63" w:rsidRDefault="00E058F4" w:rsidP="00D25927">
            <w:pPr>
              <w:jc w:val="center"/>
              <w:rPr>
                <w:rFonts w:ascii="Open Sans" w:hAnsi="Open Sans" w:cs="Open Sans"/>
                <w:color w:val="00B050"/>
                <w:sz w:val="20"/>
                <w:szCs w:val="20"/>
                <w:lang w:val="es-ES"/>
              </w:rPr>
            </w:pPr>
            <w:r w:rsidRPr="00F73C63">
              <w:rPr>
                <w:rFonts w:ascii="Open Sans" w:hAnsi="Open Sans" w:cs="Open Sans"/>
                <w:i w:val="0"/>
                <w:iCs w:val="0"/>
                <w:color w:val="00B050"/>
                <w:sz w:val="20"/>
                <w:szCs w:val="20"/>
                <w:lang w:val="es-ES"/>
              </w:rPr>
              <w:t>(Poner nombre y firmar digitalmente)</w:t>
            </w:r>
          </w:p>
          <w:p w14:paraId="3AD2A24A" w14:textId="77777777" w:rsidR="00E058F4" w:rsidRPr="00760BBA" w:rsidRDefault="00E058F4" w:rsidP="00D25927">
            <w:pPr>
              <w:jc w:val="center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 w:rsidRPr="001315A9">
              <w:rPr>
                <w:rFonts w:ascii="Open Sans" w:hAnsi="Open Sans" w:cs="Open Sans"/>
                <w:sz w:val="16"/>
                <w:szCs w:val="16"/>
                <w:lang w:val="es-ES"/>
              </w:rPr>
              <w:t>(Firmado digitalmente a través de GAUDI)</w:t>
            </w:r>
          </w:p>
        </w:tc>
      </w:tr>
      <w:tr w:rsidR="00E058F4" w:rsidRPr="00760BBA" w14:paraId="7EEDA464" w14:textId="77777777" w:rsidTr="00D25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right w:val="none" w:sz="0" w:space="0" w:color="auto"/>
            </w:tcBorders>
            <w:vAlign w:val="center"/>
          </w:tcPr>
          <w:p w14:paraId="0FBDC9A6" w14:textId="77777777" w:rsidR="00E058F4" w:rsidRPr="00760BBA" w:rsidRDefault="00E058F4" w:rsidP="00D25927">
            <w:pPr>
              <w:jc w:val="center"/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</w:pPr>
            <w:r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Nombre de la persona </w:t>
            </w:r>
            <w:r w:rsidRPr="00760BBA"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>responsable del proyecto,</w:t>
            </w:r>
            <w:r>
              <w:rPr>
                <w:rFonts w:ascii="Open Sans" w:hAnsi="Open Sans" w:cs="Open Sans"/>
                <w:i w:val="0"/>
                <w:iCs w:val="0"/>
                <w:sz w:val="20"/>
                <w:szCs w:val="20"/>
                <w:lang w:val="es-ES"/>
              </w:rPr>
              <w:t xml:space="preserve"> de la instancia ejecutora</w:t>
            </w:r>
          </w:p>
        </w:tc>
      </w:tr>
    </w:tbl>
    <w:p w14:paraId="7DC88E47" w14:textId="77777777" w:rsidR="00E058F4" w:rsidRDefault="00E058F4" w:rsidP="00E058F4">
      <w:pPr>
        <w:pStyle w:val="Ttulo2"/>
        <w:rPr>
          <w:rFonts w:ascii="Open Sans" w:hAnsi="Open Sans" w:cs="Open Sans"/>
          <w:sz w:val="20"/>
          <w:szCs w:val="20"/>
          <w:lang w:val="es-ES"/>
        </w:rPr>
      </w:pPr>
    </w:p>
    <w:p w14:paraId="140ADBB3" w14:textId="77777777" w:rsidR="00E058F4" w:rsidRPr="00BA6A36" w:rsidRDefault="00E058F4" w:rsidP="00BA6A36">
      <w:pPr>
        <w:jc w:val="both"/>
        <w:rPr>
          <w:lang w:val="es-ES"/>
        </w:rPr>
      </w:pPr>
    </w:p>
    <w:sectPr w:rsidR="00E058F4" w:rsidRPr="00BA6A36" w:rsidSect="00F02E13">
      <w:headerReference w:type="default" r:id="rId16"/>
      <w:pgSz w:w="12242" w:h="20163" w:code="5"/>
      <w:pgMar w:top="1418" w:right="1701" w:bottom="1418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niela Hernández Artavia" w:date="2024-06-07T14:54:00Z" w:initials="DH">
    <w:p w14:paraId="1EA52C55" w14:textId="77777777" w:rsidR="005C183F" w:rsidRDefault="005C183F" w:rsidP="005C183F">
      <w:pPr>
        <w:pStyle w:val="Textocomentario"/>
      </w:pPr>
      <w:r>
        <w:rPr>
          <w:rStyle w:val="Refdecomentario"/>
        </w:rPr>
        <w:annotationRef/>
      </w:r>
      <w:r>
        <w:t>Se toma de la MIP, en su versión más actualizada.</w:t>
      </w:r>
    </w:p>
    <w:p w14:paraId="41A28289" w14:textId="77777777" w:rsidR="005C183F" w:rsidRDefault="005C183F" w:rsidP="005C183F">
      <w:pPr>
        <w:pStyle w:val="Textocomentario"/>
      </w:pPr>
    </w:p>
    <w:p w14:paraId="6A050547" w14:textId="77777777" w:rsidR="005C183F" w:rsidRDefault="005C183F" w:rsidP="005C183F">
      <w:pPr>
        <w:pStyle w:val="Textocomentario"/>
      </w:pPr>
      <w:r>
        <w:t xml:space="preserve">Una vez atendido este comentario, favor eliminarlo. </w:t>
      </w:r>
    </w:p>
  </w:comment>
  <w:comment w:id="1" w:author="Daniela Hernández Artavia" w:date="2024-06-07T14:54:00Z" w:initials="DH">
    <w:p w14:paraId="2BC971F6" w14:textId="77777777" w:rsidR="005C183F" w:rsidRDefault="005C183F" w:rsidP="005C183F">
      <w:pPr>
        <w:pStyle w:val="Textocomentario"/>
      </w:pPr>
      <w:r>
        <w:rPr>
          <w:rStyle w:val="Refdecomentario"/>
        </w:rPr>
        <w:annotationRef/>
      </w:r>
      <w:r>
        <w:t>Se toma de la MIP, en su versión más actualizada.</w:t>
      </w:r>
    </w:p>
  </w:comment>
  <w:comment w:id="2" w:author="Daniela Hernández Artavia" w:date="2024-06-07T14:55:00Z" w:initials="DH">
    <w:p w14:paraId="6B541AAA" w14:textId="77777777" w:rsidR="004B1531" w:rsidRDefault="004B1531" w:rsidP="004B1531">
      <w:pPr>
        <w:pStyle w:val="Textocomentario"/>
      </w:pPr>
      <w:r>
        <w:rPr>
          <w:rStyle w:val="Refdecomentario"/>
        </w:rPr>
        <w:annotationRef/>
      </w:r>
      <w:r>
        <w:t>Indicar un porcentaje aproximado respecto al progreso del proyecto.</w:t>
      </w:r>
    </w:p>
    <w:p w14:paraId="148FD15D" w14:textId="77777777" w:rsidR="004B1531" w:rsidRDefault="004B1531" w:rsidP="004B1531">
      <w:pPr>
        <w:pStyle w:val="Textocomentario"/>
      </w:pPr>
    </w:p>
    <w:p w14:paraId="6C5F9BF3" w14:textId="77777777" w:rsidR="004B1531" w:rsidRDefault="004B1531" w:rsidP="004B1531">
      <w:pPr>
        <w:pStyle w:val="Textocomentario"/>
      </w:pPr>
      <w:r>
        <w:t xml:space="preserve">Explicar cómo se calculó dicho %. </w:t>
      </w:r>
    </w:p>
    <w:p w14:paraId="2AEE97D7" w14:textId="77777777" w:rsidR="004B1531" w:rsidRDefault="004B1531" w:rsidP="004B1531">
      <w:pPr>
        <w:pStyle w:val="Textocomentario"/>
      </w:pPr>
    </w:p>
    <w:p w14:paraId="1E43CF93" w14:textId="77777777" w:rsidR="004B1531" w:rsidRDefault="004B1531" w:rsidP="004B1531">
      <w:pPr>
        <w:pStyle w:val="Textocomentario"/>
      </w:pPr>
      <w:r>
        <w:t>Mantener en sus registros internos la documentación necesaria que respalde y explique el cálculo de este porcentaje de avance.</w:t>
      </w:r>
    </w:p>
    <w:p w14:paraId="2A7F0449" w14:textId="77777777" w:rsidR="004B1531" w:rsidRDefault="004B1531" w:rsidP="004B1531">
      <w:pPr>
        <w:pStyle w:val="Textocomentario"/>
      </w:pPr>
    </w:p>
    <w:p w14:paraId="50D725D7" w14:textId="77777777" w:rsidR="004B1531" w:rsidRDefault="004B1531" w:rsidP="004B1531">
      <w:pPr>
        <w:pStyle w:val="Textocomentario"/>
      </w:pPr>
      <w:r>
        <w:rPr>
          <w:i/>
          <w:iCs/>
          <w:color w:val="00B050"/>
        </w:rPr>
        <w:t>Por ejemplo, una de las formas de estimarlo es asignarle un peso (un % a cada fase, etapa y actividad del cronograma. El 100% correspondería al cumplimiento de todas las fases, etapas y actividades, mientras que el avance alcanzado corresponde al % acumulado que representan las fases, etapas y actividades realizadas durante el período de rendición de cuentas). Si se inclina por esta opción, puede considerarse el Excel “Cálculo del % de avance del proyecto”.</w:t>
      </w:r>
    </w:p>
  </w:comment>
  <w:comment w:id="3" w:author="Daniela Hernández Artavia" w:date="2024-06-07T14:56:00Z" w:initials="DH">
    <w:p w14:paraId="2AF86504" w14:textId="77777777" w:rsidR="004B5E62" w:rsidRDefault="004B5E62" w:rsidP="004B5E62">
      <w:pPr>
        <w:pStyle w:val="Textocomentario"/>
      </w:pPr>
      <w:r>
        <w:rPr>
          <w:rStyle w:val="Refdecomentario"/>
        </w:rPr>
        <w:annotationRef/>
      </w:r>
      <w:r>
        <w:t>Señalar las acciones realizadas que explican el avance indicado para el período de rendición actual.</w:t>
      </w:r>
    </w:p>
  </w:comment>
  <w:comment w:id="4" w:author="Daniela Hernández Artavia" w:date="2024-06-07T14:57:00Z" w:initials="DH">
    <w:p w14:paraId="0FC769F8" w14:textId="77777777" w:rsidR="008322A8" w:rsidRDefault="008322A8" w:rsidP="004B5E62">
      <w:pPr>
        <w:pStyle w:val="Textocomentario"/>
      </w:pPr>
      <w:r>
        <w:rPr>
          <w:rStyle w:val="Refdecomentario"/>
        </w:rPr>
        <w:annotationRef/>
      </w:r>
      <w:r>
        <w:t xml:space="preserve">En caso de </w:t>
      </w:r>
      <w:r>
        <w:rPr>
          <w:u w:val="single"/>
        </w:rPr>
        <w:t>cumplimiento según lo programado</w:t>
      </w:r>
      <w:r>
        <w:t>, favor indicar: N.A.</w:t>
      </w:r>
    </w:p>
    <w:p w14:paraId="70391560" w14:textId="77777777" w:rsidR="008322A8" w:rsidRDefault="008322A8" w:rsidP="004B5E62">
      <w:pPr>
        <w:pStyle w:val="Textocomentario"/>
      </w:pPr>
    </w:p>
    <w:p w14:paraId="58F5EC40" w14:textId="77777777" w:rsidR="008322A8" w:rsidRDefault="008322A8" w:rsidP="004B5E62">
      <w:pPr>
        <w:pStyle w:val="Textocomentario"/>
      </w:pPr>
      <w:r>
        <w:t xml:space="preserve">En caso de </w:t>
      </w:r>
      <w:r>
        <w:rPr>
          <w:u w:val="single"/>
        </w:rPr>
        <w:t>adelanto</w:t>
      </w:r>
      <w:r>
        <w:t>, justifique las razones que influyeron en un acortamiento de los plazos previstos.</w:t>
      </w:r>
    </w:p>
    <w:p w14:paraId="6D752E23" w14:textId="77777777" w:rsidR="008322A8" w:rsidRDefault="008322A8" w:rsidP="004B5E62">
      <w:pPr>
        <w:pStyle w:val="Textocomentario"/>
      </w:pPr>
    </w:p>
    <w:p w14:paraId="4377DB38" w14:textId="77777777" w:rsidR="008322A8" w:rsidRDefault="008322A8" w:rsidP="004B5E62">
      <w:pPr>
        <w:pStyle w:val="Textocomentario"/>
      </w:pPr>
      <w:r>
        <w:t xml:space="preserve">En caso de </w:t>
      </w:r>
      <w:r>
        <w:rPr>
          <w:u w:val="single"/>
        </w:rPr>
        <w:t>atraso</w:t>
      </w:r>
      <w:r>
        <w:t>, justifique las razones que generaron los atrasos de acuerdo con lo planificado.</w:t>
      </w:r>
    </w:p>
  </w:comment>
  <w:comment w:id="5" w:author="Daniela Hernández Artavia" w:date="2024-06-07T14:57:00Z" w:initials="DH">
    <w:p w14:paraId="0AF2E7C6" w14:textId="77777777" w:rsidR="004B5E62" w:rsidRDefault="004B5E62" w:rsidP="004B5E62">
      <w:pPr>
        <w:pStyle w:val="Textocomentario"/>
      </w:pPr>
      <w:r>
        <w:rPr>
          <w:rStyle w:val="Refdecomentario"/>
        </w:rPr>
        <w:annotationRef/>
      </w:r>
      <w:r>
        <w:t>Indicar el costo total del proyecto indicado en la MIP.</w:t>
      </w:r>
    </w:p>
  </w:comment>
  <w:comment w:id="6" w:author="Daniela Hernández Artavia" w:date="2024-06-07T14:57:00Z" w:initials="DH">
    <w:p w14:paraId="20FE3338" w14:textId="77777777" w:rsidR="004B5E62" w:rsidRDefault="004B5E62" w:rsidP="004B5E62">
      <w:pPr>
        <w:pStyle w:val="Textocomentario"/>
      </w:pPr>
      <w:r>
        <w:rPr>
          <w:rStyle w:val="Refdecomentario"/>
        </w:rPr>
        <w:annotationRef/>
      </w:r>
      <w:r>
        <w:t>Indicar el monto ejecutado acumulado con corte al trimestre en rendición, que incluya todos los montos desde el inicio del proyecto.</w:t>
      </w:r>
    </w:p>
  </w:comment>
  <w:comment w:id="7" w:author="Daniela Hernández Artavia" w:date="2024-06-07T14:57:00Z" w:initials="DH">
    <w:p w14:paraId="769FDED2" w14:textId="77777777" w:rsidR="004B5E62" w:rsidRDefault="004B5E62" w:rsidP="004B5E62">
      <w:pPr>
        <w:pStyle w:val="Textocomentario"/>
      </w:pPr>
      <w:r>
        <w:rPr>
          <w:rStyle w:val="Refdecomentario"/>
        </w:rPr>
        <w:annotationRef/>
      </w:r>
      <w:r>
        <w:t>Dividir el monto ejecutado/monto programado, y el resultado multiplicarlo por 100.</w:t>
      </w:r>
    </w:p>
  </w:comment>
  <w:comment w:id="8" w:author="Daniela Hernández Artavia" w:date="2024-06-07T14:58:00Z" w:initials="DH">
    <w:p w14:paraId="10DAEA9D" w14:textId="77777777" w:rsidR="004B5E62" w:rsidRDefault="004B5E62" w:rsidP="004B5E62">
      <w:pPr>
        <w:pStyle w:val="Textocomentario"/>
      </w:pPr>
      <w:r>
        <w:rPr>
          <w:rStyle w:val="Refdecomentario"/>
        </w:rPr>
        <w:annotationRef/>
      </w:r>
      <w:r>
        <w:t xml:space="preserve">En caso de que aplique, indicar las razones por las que: </w:t>
      </w:r>
    </w:p>
    <w:p w14:paraId="39673B3D" w14:textId="77777777" w:rsidR="004B5E62" w:rsidRDefault="004B5E62" w:rsidP="004B5E62">
      <w:pPr>
        <w:pStyle w:val="Textocomentario"/>
        <w:numPr>
          <w:ilvl w:val="0"/>
          <w:numId w:val="6"/>
        </w:numPr>
      </w:pPr>
      <w:r>
        <w:t>el presupuesto ejecutado excede el presupuesto planificado; o</w:t>
      </w:r>
    </w:p>
    <w:p w14:paraId="48586176" w14:textId="77777777" w:rsidR="004B5E62" w:rsidRDefault="004B5E62" w:rsidP="004B5E62">
      <w:pPr>
        <w:pStyle w:val="Textocomentario"/>
        <w:numPr>
          <w:ilvl w:val="0"/>
          <w:numId w:val="6"/>
        </w:numPr>
      </w:pPr>
      <w:r>
        <w:t>se da un ahorro o sobrante presupuestario.</w:t>
      </w:r>
    </w:p>
    <w:p w14:paraId="019FBE98" w14:textId="77777777" w:rsidR="004B5E62" w:rsidRDefault="004B5E62" w:rsidP="004B5E62">
      <w:pPr>
        <w:pStyle w:val="Textocomentario"/>
      </w:pPr>
    </w:p>
    <w:p w14:paraId="1D6A9C54" w14:textId="77777777" w:rsidR="004B5E62" w:rsidRDefault="004B5E62" w:rsidP="004B5E62">
      <w:pPr>
        <w:pStyle w:val="Textocomentario"/>
      </w:pPr>
      <w:r>
        <w:t>En caso de que no aplique, favor indicar: N.A.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050547" w15:done="0"/>
  <w15:commentEx w15:paraId="2BC971F6" w15:done="0"/>
  <w15:commentEx w15:paraId="50D725D7" w15:done="0"/>
  <w15:commentEx w15:paraId="2AF86504" w15:done="0"/>
  <w15:commentEx w15:paraId="4377DB38" w15:done="0"/>
  <w15:commentEx w15:paraId="0AF2E7C6" w15:done="0"/>
  <w15:commentEx w15:paraId="20FE3338" w15:done="0"/>
  <w15:commentEx w15:paraId="769FDED2" w15:done="0"/>
  <w15:commentEx w15:paraId="1D6A9C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419BEC" w16cex:dateUtc="2024-06-07T20:54:00Z"/>
  <w16cex:commentExtensible w16cex:durableId="39559244" w16cex:dateUtc="2024-06-07T20:54:00Z"/>
  <w16cex:commentExtensible w16cex:durableId="69570B26" w16cex:dateUtc="2024-06-07T20:55:00Z"/>
  <w16cex:commentExtensible w16cex:durableId="17DD2F2B" w16cex:dateUtc="2024-06-07T20:56:00Z"/>
  <w16cex:commentExtensible w16cex:durableId="3D2DB55C" w16cex:dateUtc="2024-06-07T20:57:00Z"/>
  <w16cex:commentExtensible w16cex:durableId="00149D1A" w16cex:dateUtc="2024-06-07T20:57:00Z"/>
  <w16cex:commentExtensible w16cex:durableId="0A4E975D" w16cex:dateUtc="2024-06-07T20:57:00Z"/>
  <w16cex:commentExtensible w16cex:durableId="3578E83D" w16cex:dateUtc="2024-06-07T20:57:00Z"/>
  <w16cex:commentExtensible w16cex:durableId="615525D9" w16cex:dateUtc="2024-06-07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050547" w16cid:durableId="4C419BEC"/>
  <w16cid:commentId w16cid:paraId="2BC971F6" w16cid:durableId="39559244"/>
  <w16cid:commentId w16cid:paraId="50D725D7" w16cid:durableId="69570B26"/>
  <w16cid:commentId w16cid:paraId="2AF86504" w16cid:durableId="17DD2F2B"/>
  <w16cid:commentId w16cid:paraId="4377DB38" w16cid:durableId="3D2DB55C"/>
  <w16cid:commentId w16cid:paraId="0AF2E7C6" w16cid:durableId="00149D1A"/>
  <w16cid:commentId w16cid:paraId="20FE3338" w16cid:durableId="0A4E975D"/>
  <w16cid:commentId w16cid:paraId="769FDED2" w16cid:durableId="3578E83D"/>
  <w16cid:commentId w16cid:paraId="1D6A9C54" w16cid:durableId="61552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52A80" w14:textId="77777777" w:rsidR="00F02E13" w:rsidRDefault="00F02E13" w:rsidP="00CE3ACE">
      <w:pPr>
        <w:spacing w:after="0" w:line="240" w:lineRule="auto"/>
      </w:pPr>
      <w:r>
        <w:separator/>
      </w:r>
    </w:p>
  </w:endnote>
  <w:endnote w:type="continuationSeparator" w:id="0">
    <w:p w14:paraId="5DB3C88B" w14:textId="77777777" w:rsidR="00F02E13" w:rsidRDefault="00F02E13" w:rsidP="00CE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CC1DC" w14:textId="77777777" w:rsidR="00F02E13" w:rsidRDefault="00F02E13" w:rsidP="00CE3ACE">
      <w:pPr>
        <w:spacing w:after="0" w:line="240" w:lineRule="auto"/>
      </w:pPr>
      <w:r>
        <w:separator/>
      </w:r>
    </w:p>
  </w:footnote>
  <w:footnote w:type="continuationSeparator" w:id="0">
    <w:p w14:paraId="55BD0C69" w14:textId="77777777" w:rsidR="00F02E13" w:rsidRDefault="00F02E13" w:rsidP="00CE3ACE">
      <w:pPr>
        <w:spacing w:after="0" w:line="240" w:lineRule="auto"/>
      </w:pPr>
      <w:r>
        <w:continuationSeparator/>
      </w:r>
    </w:p>
  </w:footnote>
  <w:footnote w:id="1">
    <w:p w14:paraId="77C9D2D7" w14:textId="43896FF5" w:rsidR="00BA1020" w:rsidRDefault="00BA1020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Open Sans" w:eastAsia="Calibri" w:hAnsi="Open Sans" w:cs="Open Sans"/>
          <w:sz w:val="18"/>
          <w:szCs w:val="18"/>
        </w:rPr>
        <w:t xml:space="preserve">Si la meta o indicador está </w:t>
      </w:r>
      <w:r w:rsidR="00825818">
        <w:rPr>
          <w:rFonts w:ascii="Open Sans" w:eastAsia="Calibri" w:hAnsi="Open Sans" w:cs="Open Sans"/>
          <w:sz w:val="18"/>
          <w:szCs w:val="18"/>
        </w:rPr>
        <w:t>expresado como número absoluto y no como porcentaje, no es requerido indicar un porcentaje.</w:t>
      </w:r>
    </w:p>
  </w:footnote>
  <w:footnote w:id="2">
    <w:p w14:paraId="0F7CE2A4" w14:textId="77777777" w:rsidR="00DA474B" w:rsidRDefault="00DA474B" w:rsidP="00DA474B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Considerando lo establecido en la L</w:t>
      </w:r>
      <w:r w:rsidRPr="009E75A3">
        <w:t xml:space="preserve">ey </w:t>
      </w:r>
      <w:proofErr w:type="spellStart"/>
      <w:r w:rsidRPr="009E75A3">
        <w:t>N.°</w:t>
      </w:r>
      <w:proofErr w:type="spellEnd"/>
      <w:r w:rsidRPr="009E75A3">
        <w:t xml:space="preserve"> 8968, de Protección de la Persona frente al Tratamiento de sus Datos Personales</w:t>
      </w:r>
      <w:r>
        <w:t xml:space="preserve"> y la Ley de protección de la imagen, la voz y los datos personales de las personas menores de edad, N° 10238. </w:t>
      </w:r>
    </w:p>
    <w:p w14:paraId="450F5657" w14:textId="77777777" w:rsidR="00DA474B" w:rsidRDefault="00DA474B" w:rsidP="00DA474B">
      <w:pPr>
        <w:pStyle w:val="Textonotapie"/>
        <w:jc w:val="both"/>
        <w:rPr>
          <w:b/>
          <w:bCs/>
        </w:rPr>
      </w:pPr>
    </w:p>
    <w:p w14:paraId="78701A40" w14:textId="77777777" w:rsidR="00DA474B" w:rsidRDefault="00DA474B" w:rsidP="00DA474B">
      <w:pPr>
        <w:pStyle w:val="Textonotapie"/>
        <w:jc w:val="both"/>
      </w:pPr>
      <w:r w:rsidRPr="00D421EA">
        <w:rPr>
          <w:b/>
          <w:bCs/>
        </w:rPr>
        <w:t>Consentimiento informado de los padres o tutores</w:t>
      </w:r>
      <w:r>
        <w:t>: Antes de tomar fotografías de menores en las que puedan ser identificados, es fundamental obtener el consentimiento informado de los padres o tutores legales. Este consentimiento debe explicar claramente cómo se utilizarán las imágenes, quién tendrá acceso a ellas y cualquier otro detalle relevante.</w:t>
      </w:r>
    </w:p>
    <w:p w14:paraId="7FABF07F" w14:textId="77777777" w:rsidR="00DA474B" w:rsidRDefault="00DA474B" w:rsidP="00DA474B">
      <w:pPr>
        <w:pStyle w:val="Textonotapie"/>
        <w:jc w:val="both"/>
      </w:pPr>
    </w:p>
    <w:p w14:paraId="02364408" w14:textId="77777777" w:rsidR="00DA474B" w:rsidRDefault="00DA474B" w:rsidP="00DA474B">
      <w:pPr>
        <w:pStyle w:val="Textonotapie"/>
        <w:jc w:val="both"/>
      </w:pPr>
      <w:r w:rsidRPr="00090E50">
        <w:rPr>
          <w:b/>
          <w:bCs/>
        </w:rPr>
        <w:t>Protección de la identidad en línea</w:t>
      </w:r>
      <w:r>
        <w:t>: Cuando se comparten fotografías de menores, es fundamental tomar medidas para proteger su identidad. Esto puede incluir difuminar caras, utilizar alias en lugar de nombres reales.</w:t>
      </w:r>
    </w:p>
    <w:p w14:paraId="76DC9F2D" w14:textId="77777777" w:rsidR="00DA474B" w:rsidRDefault="00DA474B" w:rsidP="00DA474B">
      <w:pPr>
        <w:pStyle w:val="Textonotapie"/>
        <w:jc w:val="both"/>
      </w:pPr>
    </w:p>
    <w:p w14:paraId="08D36B01" w14:textId="77777777" w:rsidR="00DA474B" w:rsidRDefault="00DA474B" w:rsidP="00DA474B">
      <w:pPr>
        <w:pStyle w:val="Textonotapie"/>
        <w:jc w:val="both"/>
      </w:pPr>
      <w:r w:rsidRPr="00090E50">
        <w:rPr>
          <w:b/>
          <w:bCs/>
        </w:rPr>
        <w:t>Respetar la privacidad y dignidad del menor</w:t>
      </w:r>
      <w:r>
        <w:t>: Al tomar fotografías, es importante respetar la privacidad y dignidad del menor. Evita capturar imágenes que puedan resultar embarazosas o comprometedoras para el niño o adolescente.</w:t>
      </w:r>
    </w:p>
    <w:p w14:paraId="31BCADE7" w14:textId="77777777" w:rsidR="00DA474B" w:rsidRDefault="00DA474B" w:rsidP="00DA474B">
      <w:pPr>
        <w:pStyle w:val="Textonotapie"/>
        <w:jc w:val="both"/>
        <w:rPr>
          <w:b/>
          <w:bCs/>
        </w:rPr>
      </w:pPr>
    </w:p>
    <w:p w14:paraId="2E6834A9" w14:textId="77777777" w:rsidR="00DA474B" w:rsidRDefault="00DA474B" w:rsidP="00DA474B">
      <w:pPr>
        <w:pStyle w:val="Textonotapie"/>
        <w:jc w:val="both"/>
      </w:pPr>
      <w:r w:rsidRPr="00090E50">
        <w:rPr>
          <w:b/>
          <w:bCs/>
        </w:rPr>
        <w:t>Limitar la identificación personal</w:t>
      </w:r>
      <w:r>
        <w:t>: Evita incluir detalles personales identificables en las fotografías, como nombres completos, direcciones, números de teléfono o cualquier otra información sensible que pueda poner en riesgo la privacidad del menor.</w:t>
      </w:r>
    </w:p>
    <w:p w14:paraId="6EB904A5" w14:textId="77777777" w:rsidR="00DA474B" w:rsidRDefault="00DA474B" w:rsidP="00DA474B">
      <w:pPr>
        <w:pStyle w:val="Textonotapie"/>
        <w:jc w:val="both"/>
        <w:rPr>
          <w:b/>
          <w:bCs/>
        </w:rPr>
      </w:pPr>
    </w:p>
    <w:p w14:paraId="4AF41232" w14:textId="77777777" w:rsidR="00DA474B" w:rsidRDefault="00DA474B" w:rsidP="00DA474B">
      <w:pPr>
        <w:pStyle w:val="Textonotapie"/>
        <w:jc w:val="both"/>
      </w:pPr>
      <w:r w:rsidRPr="00090E50">
        <w:rPr>
          <w:b/>
          <w:bCs/>
        </w:rPr>
        <w:t>Almacenamiento seguro de las imágenes</w:t>
      </w:r>
      <w:r w:rsidRPr="00090E50">
        <w:t>: Las fotografías de menores deben almacenarse de manera segura para proteger su privacidad y evitar cualquier riesgo de acceso no autorizado. Esto puede incluir el uso de contraseñas para proteger archivos digitales y la adopción de medidas de seguridad física para proteger copias impresas.</w:t>
      </w:r>
    </w:p>
    <w:p w14:paraId="106AE381" w14:textId="77777777" w:rsidR="00DA474B" w:rsidRDefault="00DA474B" w:rsidP="00DA474B">
      <w:pPr>
        <w:pStyle w:val="Textonotapie"/>
      </w:pPr>
    </w:p>
    <w:p w14:paraId="6FA68F72" w14:textId="77777777" w:rsidR="00DA474B" w:rsidRPr="00D421EA" w:rsidRDefault="00DA474B" w:rsidP="00DA474B">
      <w:pPr>
        <w:pStyle w:val="Textonotapie"/>
        <w:jc w:val="both"/>
      </w:pPr>
      <w:r w:rsidRPr="00090E50">
        <w:rPr>
          <w:b/>
          <w:bCs/>
        </w:rPr>
        <w:t>Contexto y propósito de las fotografías</w:t>
      </w:r>
      <w:r>
        <w:t>: Asegúrate de que las fotografías se tomen en un contexto apropiado y con un propósito legítimo y respetuoso. Las imágenes deben ser relevantes para el tema o evento que se está documentando y no deben ser utilizadas de manera inapropiada o con fines comerciales sin el consentimiento adecuado.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4"/>
      <w:gridCol w:w="4416"/>
    </w:tblGrid>
    <w:tr w:rsidR="007B6419" w14:paraId="3F9171B5" w14:textId="77777777" w:rsidTr="00D47FC9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ítulo"/>
          <w:tag w:val=""/>
          <w:id w:val="1816684034"/>
          <w:placeholder>
            <w:docPart w:val="0AB23EA197B74B468149CC753659AA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002554"/>
              <w:vAlign w:val="center"/>
            </w:tcPr>
            <w:p w14:paraId="1997031B" w14:textId="77777777" w:rsidR="007B6419" w:rsidRDefault="007B6419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Instituto costarricense sobre drogas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Fecha"/>
          <w:tag w:val=""/>
          <w:id w:val="-1489014816"/>
          <w:placeholder>
            <w:docPart w:val="8E3869F2E19241FAB1B449A745FBC92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002554"/>
              <w:vAlign w:val="center"/>
            </w:tcPr>
            <w:p w14:paraId="515EDEAD" w14:textId="77777777" w:rsidR="007B6419" w:rsidRDefault="007B6419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proceso: mejoramiento continuo        subproceso: evaluación y seguimiento</w:t>
              </w:r>
            </w:p>
          </w:tc>
        </w:sdtContent>
      </w:sdt>
    </w:tr>
    <w:tr w:rsidR="007B6419" w14:paraId="62F6D89F" w14:textId="77777777" w:rsidTr="003707D4">
      <w:trPr>
        <w:trHeight w:hRule="exact" w:val="115"/>
        <w:jc w:val="center"/>
      </w:trPr>
      <w:tc>
        <w:tcPr>
          <w:tcW w:w="4686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49C404F2" w14:textId="77777777" w:rsidR="007B6419" w:rsidRDefault="007B6419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7FFE89BB" w14:textId="77777777" w:rsidR="007B6419" w:rsidRDefault="007B6419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2E1382F" w14:textId="77777777" w:rsidR="007B6419" w:rsidRDefault="007B64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4"/>
      <w:gridCol w:w="4416"/>
    </w:tblGrid>
    <w:tr w:rsidR="00486A5F" w14:paraId="6B40E654" w14:textId="77777777" w:rsidTr="00D47FC9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ítulo"/>
          <w:tag w:val=""/>
          <w:id w:val="-852181554"/>
          <w:placeholder>
            <w:docPart w:val="67598F04C1A64160B7BC574C92EE41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002554"/>
              <w:vAlign w:val="center"/>
            </w:tcPr>
            <w:p w14:paraId="18AC3DE1" w14:textId="77777777" w:rsidR="00486A5F" w:rsidRDefault="00486A5F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Instituto costarricense sobre drogas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Fecha"/>
          <w:tag w:val=""/>
          <w:id w:val="-85618411"/>
          <w:placeholder>
            <w:docPart w:val="E3E3A54B8AA44A98A84CFFE260771E90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002554"/>
              <w:vAlign w:val="center"/>
            </w:tcPr>
            <w:p w14:paraId="22CE9BEF" w14:textId="77777777" w:rsidR="00486A5F" w:rsidRDefault="00486A5F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proceso: mejoramiento continuo        subproceso: evaluación y seguimiento</w:t>
              </w:r>
            </w:p>
          </w:tc>
        </w:sdtContent>
      </w:sdt>
    </w:tr>
    <w:tr w:rsidR="00486A5F" w14:paraId="1DB4179C" w14:textId="77777777" w:rsidTr="003707D4">
      <w:trPr>
        <w:trHeight w:hRule="exact" w:val="115"/>
        <w:jc w:val="center"/>
      </w:trPr>
      <w:tc>
        <w:tcPr>
          <w:tcW w:w="4686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33D121CC" w14:textId="77777777" w:rsidR="00486A5F" w:rsidRDefault="00486A5F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790A5D8E" w14:textId="77777777" w:rsidR="00486A5F" w:rsidRDefault="00486A5F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20FA7B70" w14:textId="77777777" w:rsidR="00486A5F" w:rsidRDefault="00486A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4"/>
      <w:gridCol w:w="4416"/>
    </w:tblGrid>
    <w:tr w:rsidR="00486A5F" w14:paraId="4D23FA9E" w14:textId="77777777" w:rsidTr="00D47FC9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ítulo"/>
          <w:tag w:val=""/>
          <w:id w:val="-234089858"/>
          <w:placeholder>
            <w:docPart w:val="3DAC53FB8A3E47DFA8FE9F8E91EB7A5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002554"/>
              <w:vAlign w:val="center"/>
            </w:tcPr>
            <w:p w14:paraId="0A0102C4" w14:textId="77777777" w:rsidR="00486A5F" w:rsidRDefault="00486A5F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Instituto costarricense sobre drogas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Fecha"/>
          <w:tag w:val=""/>
          <w:id w:val="-985388200"/>
          <w:placeholder>
            <w:docPart w:val="07DF014AB2524889A9758328F0D57EDC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002554"/>
              <w:vAlign w:val="center"/>
            </w:tcPr>
            <w:p w14:paraId="63D3BDC4" w14:textId="77777777" w:rsidR="00486A5F" w:rsidRDefault="00486A5F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proceso: mejoramiento continuo        subproceso: evaluación y seguimiento</w:t>
              </w:r>
            </w:p>
          </w:tc>
        </w:sdtContent>
      </w:sdt>
    </w:tr>
    <w:tr w:rsidR="00486A5F" w14:paraId="6D510065" w14:textId="77777777" w:rsidTr="003707D4">
      <w:trPr>
        <w:trHeight w:hRule="exact" w:val="115"/>
        <w:jc w:val="center"/>
      </w:trPr>
      <w:tc>
        <w:tcPr>
          <w:tcW w:w="4686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7852673F" w14:textId="77777777" w:rsidR="00486A5F" w:rsidRDefault="00486A5F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4C6E7" w:themeFill="accent1" w:themeFillTint="66"/>
          <w:tcMar>
            <w:top w:w="0" w:type="dxa"/>
            <w:bottom w:w="0" w:type="dxa"/>
          </w:tcMar>
        </w:tcPr>
        <w:p w14:paraId="0C4FD2A7" w14:textId="77777777" w:rsidR="00486A5F" w:rsidRDefault="00486A5F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57891794" w14:textId="77777777" w:rsidR="00486A5F" w:rsidRDefault="0048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38F8"/>
    <w:multiLevelType w:val="hybridMultilevel"/>
    <w:tmpl w:val="342035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7231"/>
    <w:multiLevelType w:val="multilevel"/>
    <w:tmpl w:val="DFAA3688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2" w:hanging="1800"/>
      </w:pPr>
      <w:rPr>
        <w:rFonts w:hint="default"/>
      </w:rPr>
    </w:lvl>
  </w:abstractNum>
  <w:abstractNum w:abstractNumId="2" w15:restartNumberingAfterBreak="0">
    <w:nsid w:val="3BCE06A2"/>
    <w:multiLevelType w:val="hybridMultilevel"/>
    <w:tmpl w:val="342035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53EA"/>
    <w:multiLevelType w:val="hybridMultilevel"/>
    <w:tmpl w:val="342035E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92544"/>
    <w:multiLevelType w:val="hybridMultilevel"/>
    <w:tmpl w:val="342035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4B38"/>
    <w:multiLevelType w:val="hybridMultilevel"/>
    <w:tmpl w:val="F168C4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45319"/>
    <w:multiLevelType w:val="hybridMultilevel"/>
    <w:tmpl w:val="3872D8D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75518"/>
    <w:multiLevelType w:val="hybridMultilevel"/>
    <w:tmpl w:val="9658546E"/>
    <w:lvl w:ilvl="0" w:tplc="7AFCA59C">
      <w:start w:val="1"/>
      <w:numFmt w:val="lowerLetter"/>
      <w:lvlText w:val="%1)"/>
      <w:lvlJc w:val="left"/>
      <w:pPr>
        <w:ind w:left="720" w:hanging="360"/>
      </w:pPr>
    </w:lvl>
    <w:lvl w:ilvl="1" w:tplc="EFFAF768">
      <w:start w:val="1"/>
      <w:numFmt w:val="lowerLetter"/>
      <w:lvlText w:val="%2)"/>
      <w:lvlJc w:val="left"/>
      <w:pPr>
        <w:ind w:left="720" w:hanging="360"/>
      </w:pPr>
    </w:lvl>
    <w:lvl w:ilvl="2" w:tplc="14C2D374">
      <w:start w:val="1"/>
      <w:numFmt w:val="lowerLetter"/>
      <w:lvlText w:val="%3)"/>
      <w:lvlJc w:val="left"/>
      <w:pPr>
        <w:ind w:left="720" w:hanging="360"/>
      </w:pPr>
    </w:lvl>
    <w:lvl w:ilvl="3" w:tplc="87A434EE">
      <w:start w:val="1"/>
      <w:numFmt w:val="lowerLetter"/>
      <w:lvlText w:val="%4)"/>
      <w:lvlJc w:val="left"/>
      <w:pPr>
        <w:ind w:left="720" w:hanging="360"/>
      </w:pPr>
    </w:lvl>
    <w:lvl w:ilvl="4" w:tplc="FFF03152">
      <w:start w:val="1"/>
      <w:numFmt w:val="lowerLetter"/>
      <w:lvlText w:val="%5)"/>
      <w:lvlJc w:val="left"/>
      <w:pPr>
        <w:ind w:left="720" w:hanging="360"/>
      </w:pPr>
    </w:lvl>
    <w:lvl w:ilvl="5" w:tplc="85B4F182">
      <w:start w:val="1"/>
      <w:numFmt w:val="lowerLetter"/>
      <w:lvlText w:val="%6)"/>
      <w:lvlJc w:val="left"/>
      <w:pPr>
        <w:ind w:left="720" w:hanging="360"/>
      </w:pPr>
    </w:lvl>
    <w:lvl w:ilvl="6" w:tplc="953497C4">
      <w:start w:val="1"/>
      <w:numFmt w:val="lowerLetter"/>
      <w:lvlText w:val="%7)"/>
      <w:lvlJc w:val="left"/>
      <w:pPr>
        <w:ind w:left="720" w:hanging="360"/>
      </w:pPr>
    </w:lvl>
    <w:lvl w:ilvl="7" w:tplc="C834F62C">
      <w:start w:val="1"/>
      <w:numFmt w:val="lowerLetter"/>
      <w:lvlText w:val="%8)"/>
      <w:lvlJc w:val="left"/>
      <w:pPr>
        <w:ind w:left="720" w:hanging="360"/>
      </w:pPr>
    </w:lvl>
    <w:lvl w:ilvl="8" w:tplc="7ECE32B8">
      <w:start w:val="1"/>
      <w:numFmt w:val="lowerLetter"/>
      <w:lvlText w:val="%9)"/>
      <w:lvlJc w:val="left"/>
      <w:pPr>
        <w:ind w:left="720" w:hanging="360"/>
      </w:pPr>
    </w:lvl>
  </w:abstractNum>
  <w:abstractNum w:abstractNumId="8" w15:restartNumberingAfterBreak="0">
    <w:nsid w:val="4F675A12"/>
    <w:multiLevelType w:val="hybridMultilevel"/>
    <w:tmpl w:val="C648652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7EE1"/>
    <w:multiLevelType w:val="hybridMultilevel"/>
    <w:tmpl w:val="342035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70CE7"/>
    <w:multiLevelType w:val="hybridMultilevel"/>
    <w:tmpl w:val="406A736E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03ED7"/>
    <w:multiLevelType w:val="hybridMultilevel"/>
    <w:tmpl w:val="8F8C762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0407">
    <w:abstractNumId w:val="1"/>
  </w:num>
  <w:num w:numId="2" w16cid:durableId="618148822">
    <w:abstractNumId w:val="5"/>
  </w:num>
  <w:num w:numId="3" w16cid:durableId="691684590">
    <w:abstractNumId w:val="10"/>
  </w:num>
  <w:num w:numId="4" w16cid:durableId="143931794">
    <w:abstractNumId w:val="6"/>
  </w:num>
  <w:num w:numId="5" w16cid:durableId="1199127831">
    <w:abstractNumId w:val="8"/>
  </w:num>
  <w:num w:numId="6" w16cid:durableId="485975777">
    <w:abstractNumId w:val="7"/>
  </w:num>
  <w:num w:numId="7" w16cid:durableId="698353848">
    <w:abstractNumId w:val="3"/>
  </w:num>
  <w:num w:numId="8" w16cid:durableId="1524250871">
    <w:abstractNumId w:val="4"/>
  </w:num>
  <w:num w:numId="9" w16cid:durableId="1307587592">
    <w:abstractNumId w:val="9"/>
  </w:num>
  <w:num w:numId="10" w16cid:durableId="878594720">
    <w:abstractNumId w:val="2"/>
  </w:num>
  <w:num w:numId="11" w16cid:durableId="975456282">
    <w:abstractNumId w:val="0"/>
  </w:num>
  <w:num w:numId="12" w16cid:durableId="1013883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a Hernández Artavia">
    <w15:presenceInfo w15:providerId="AD" w15:userId="S::dhernandez@icd.go.cr::f6bbcbd8-8ac6-4a8e-a26c-a8860b8079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E2"/>
    <w:rsid w:val="00026885"/>
    <w:rsid w:val="00030C55"/>
    <w:rsid w:val="00043567"/>
    <w:rsid w:val="0004707F"/>
    <w:rsid w:val="00053784"/>
    <w:rsid w:val="00083B25"/>
    <w:rsid w:val="00090E50"/>
    <w:rsid w:val="00095CF3"/>
    <w:rsid w:val="000A1D11"/>
    <w:rsid w:val="000A5070"/>
    <w:rsid w:val="000B441E"/>
    <w:rsid w:val="000B4CEB"/>
    <w:rsid w:val="000D7FB5"/>
    <w:rsid w:val="000F59BD"/>
    <w:rsid w:val="00110D17"/>
    <w:rsid w:val="0011645A"/>
    <w:rsid w:val="001220D6"/>
    <w:rsid w:val="001315A9"/>
    <w:rsid w:val="00136638"/>
    <w:rsid w:val="001425F8"/>
    <w:rsid w:val="001629CA"/>
    <w:rsid w:val="00182397"/>
    <w:rsid w:val="0019588C"/>
    <w:rsid w:val="001977DE"/>
    <w:rsid w:val="001A37E3"/>
    <w:rsid w:val="001B5209"/>
    <w:rsid w:val="001B5571"/>
    <w:rsid w:val="001F6373"/>
    <w:rsid w:val="002178C9"/>
    <w:rsid w:val="0024703E"/>
    <w:rsid w:val="00253D11"/>
    <w:rsid w:val="00257D1B"/>
    <w:rsid w:val="00260BFD"/>
    <w:rsid w:val="00262B06"/>
    <w:rsid w:val="00295017"/>
    <w:rsid w:val="002A0044"/>
    <w:rsid w:val="002A6D27"/>
    <w:rsid w:val="002D2468"/>
    <w:rsid w:val="002D73D5"/>
    <w:rsid w:val="002E379B"/>
    <w:rsid w:val="00314473"/>
    <w:rsid w:val="00322A29"/>
    <w:rsid w:val="0033048C"/>
    <w:rsid w:val="00331395"/>
    <w:rsid w:val="003318D2"/>
    <w:rsid w:val="0035160D"/>
    <w:rsid w:val="00362135"/>
    <w:rsid w:val="0036750F"/>
    <w:rsid w:val="003707D4"/>
    <w:rsid w:val="00397155"/>
    <w:rsid w:val="003B614E"/>
    <w:rsid w:val="003C3867"/>
    <w:rsid w:val="00403525"/>
    <w:rsid w:val="00412719"/>
    <w:rsid w:val="004147E5"/>
    <w:rsid w:val="00414CD0"/>
    <w:rsid w:val="00423711"/>
    <w:rsid w:val="004471A6"/>
    <w:rsid w:val="004602C9"/>
    <w:rsid w:val="00486A5F"/>
    <w:rsid w:val="004925CA"/>
    <w:rsid w:val="00497749"/>
    <w:rsid w:val="004A2675"/>
    <w:rsid w:val="004A7336"/>
    <w:rsid w:val="004B1531"/>
    <w:rsid w:val="004B5E62"/>
    <w:rsid w:val="004C0CE9"/>
    <w:rsid w:val="004C6FB0"/>
    <w:rsid w:val="004D0AAD"/>
    <w:rsid w:val="004E12F3"/>
    <w:rsid w:val="004E70B7"/>
    <w:rsid w:val="004F1641"/>
    <w:rsid w:val="004F26C8"/>
    <w:rsid w:val="00510034"/>
    <w:rsid w:val="0051377B"/>
    <w:rsid w:val="00516095"/>
    <w:rsid w:val="0052425E"/>
    <w:rsid w:val="00526798"/>
    <w:rsid w:val="00543057"/>
    <w:rsid w:val="00570C72"/>
    <w:rsid w:val="005834CB"/>
    <w:rsid w:val="00585F1B"/>
    <w:rsid w:val="005A425B"/>
    <w:rsid w:val="005C183F"/>
    <w:rsid w:val="005D70C0"/>
    <w:rsid w:val="005E69F4"/>
    <w:rsid w:val="005F1DAC"/>
    <w:rsid w:val="00627197"/>
    <w:rsid w:val="006272A3"/>
    <w:rsid w:val="00657105"/>
    <w:rsid w:val="00662930"/>
    <w:rsid w:val="00671825"/>
    <w:rsid w:val="00681BBF"/>
    <w:rsid w:val="006A1BA5"/>
    <w:rsid w:val="006B2165"/>
    <w:rsid w:val="006B5048"/>
    <w:rsid w:val="006C2B57"/>
    <w:rsid w:val="006D0785"/>
    <w:rsid w:val="006D1E41"/>
    <w:rsid w:val="006E16A7"/>
    <w:rsid w:val="006F6E21"/>
    <w:rsid w:val="007378C0"/>
    <w:rsid w:val="007473A6"/>
    <w:rsid w:val="00760BBA"/>
    <w:rsid w:val="0076340C"/>
    <w:rsid w:val="00766115"/>
    <w:rsid w:val="007761DC"/>
    <w:rsid w:val="007959CA"/>
    <w:rsid w:val="007B6419"/>
    <w:rsid w:val="007C05F5"/>
    <w:rsid w:val="007E7FF2"/>
    <w:rsid w:val="008129CB"/>
    <w:rsid w:val="00817CE1"/>
    <w:rsid w:val="00825818"/>
    <w:rsid w:val="008322A8"/>
    <w:rsid w:val="0083276C"/>
    <w:rsid w:val="00842C60"/>
    <w:rsid w:val="0087120A"/>
    <w:rsid w:val="00874371"/>
    <w:rsid w:val="0087720C"/>
    <w:rsid w:val="0088241D"/>
    <w:rsid w:val="008829F4"/>
    <w:rsid w:val="00883B0A"/>
    <w:rsid w:val="008919CF"/>
    <w:rsid w:val="008B640E"/>
    <w:rsid w:val="008C138B"/>
    <w:rsid w:val="008C19E2"/>
    <w:rsid w:val="008D578C"/>
    <w:rsid w:val="008F60F0"/>
    <w:rsid w:val="008F6D8D"/>
    <w:rsid w:val="00911BCB"/>
    <w:rsid w:val="00917A83"/>
    <w:rsid w:val="0093792F"/>
    <w:rsid w:val="00957275"/>
    <w:rsid w:val="00966412"/>
    <w:rsid w:val="00966C6F"/>
    <w:rsid w:val="00967569"/>
    <w:rsid w:val="009809BA"/>
    <w:rsid w:val="00981102"/>
    <w:rsid w:val="00990E05"/>
    <w:rsid w:val="00990EBA"/>
    <w:rsid w:val="009A0260"/>
    <w:rsid w:val="009B1CD4"/>
    <w:rsid w:val="009B64E7"/>
    <w:rsid w:val="009B7827"/>
    <w:rsid w:val="009E75A3"/>
    <w:rsid w:val="009F28EA"/>
    <w:rsid w:val="009F2D44"/>
    <w:rsid w:val="00A06463"/>
    <w:rsid w:val="00A14FD6"/>
    <w:rsid w:val="00A25B3C"/>
    <w:rsid w:val="00A3396B"/>
    <w:rsid w:val="00A36C96"/>
    <w:rsid w:val="00A3798A"/>
    <w:rsid w:val="00A45F22"/>
    <w:rsid w:val="00A53F75"/>
    <w:rsid w:val="00A5537C"/>
    <w:rsid w:val="00A64568"/>
    <w:rsid w:val="00A671F4"/>
    <w:rsid w:val="00A83CE4"/>
    <w:rsid w:val="00A86CFC"/>
    <w:rsid w:val="00A87231"/>
    <w:rsid w:val="00AB5A8E"/>
    <w:rsid w:val="00AD19EC"/>
    <w:rsid w:val="00AD2689"/>
    <w:rsid w:val="00AD51EB"/>
    <w:rsid w:val="00AD7BC0"/>
    <w:rsid w:val="00AE3AA3"/>
    <w:rsid w:val="00AE622B"/>
    <w:rsid w:val="00B07ACF"/>
    <w:rsid w:val="00B46476"/>
    <w:rsid w:val="00B50C3E"/>
    <w:rsid w:val="00B633DF"/>
    <w:rsid w:val="00B6463D"/>
    <w:rsid w:val="00B73F76"/>
    <w:rsid w:val="00B75AA0"/>
    <w:rsid w:val="00BA1020"/>
    <w:rsid w:val="00BA6610"/>
    <w:rsid w:val="00BA6A36"/>
    <w:rsid w:val="00BC4E86"/>
    <w:rsid w:val="00BC6DBB"/>
    <w:rsid w:val="00BD4967"/>
    <w:rsid w:val="00BD61C1"/>
    <w:rsid w:val="00C021F6"/>
    <w:rsid w:val="00C02739"/>
    <w:rsid w:val="00C02760"/>
    <w:rsid w:val="00C0585F"/>
    <w:rsid w:val="00C2331B"/>
    <w:rsid w:val="00C30C9E"/>
    <w:rsid w:val="00C317D3"/>
    <w:rsid w:val="00C55D06"/>
    <w:rsid w:val="00C56977"/>
    <w:rsid w:val="00C82FF1"/>
    <w:rsid w:val="00C8500F"/>
    <w:rsid w:val="00C85E81"/>
    <w:rsid w:val="00CA0955"/>
    <w:rsid w:val="00CB4767"/>
    <w:rsid w:val="00CD4F5B"/>
    <w:rsid w:val="00CE3ACE"/>
    <w:rsid w:val="00CF572B"/>
    <w:rsid w:val="00D314D0"/>
    <w:rsid w:val="00D421EA"/>
    <w:rsid w:val="00D47FC9"/>
    <w:rsid w:val="00D50090"/>
    <w:rsid w:val="00D52B9F"/>
    <w:rsid w:val="00D57F25"/>
    <w:rsid w:val="00D82F2C"/>
    <w:rsid w:val="00D83E6E"/>
    <w:rsid w:val="00D943FE"/>
    <w:rsid w:val="00D96319"/>
    <w:rsid w:val="00D96AFC"/>
    <w:rsid w:val="00DA1F85"/>
    <w:rsid w:val="00DA474B"/>
    <w:rsid w:val="00DA6347"/>
    <w:rsid w:val="00DB0322"/>
    <w:rsid w:val="00DB1616"/>
    <w:rsid w:val="00DE461E"/>
    <w:rsid w:val="00E01E59"/>
    <w:rsid w:val="00E033C8"/>
    <w:rsid w:val="00E058B3"/>
    <w:rsid w:val="00E058F4"/>
    <w:rsid w:val="00E1167E"/>
    <w:rsid w:val="00E24D85"/>
    <w:rsid w:val="00E31625"/>
    <w:rsid w:val="00E32B47"/>
    <w:rsid w:val="00E36420"/>
    <w:rsid w:val="00E36D06"/>
    <w:rsid w:val="00E55CEC"/>
    <w:rsid w:val="00E55D6B"/>
    <w:rsid w:val="00E616E9"/>
    <w:rsid w:val="00E707FF"/>
    <w:rsid w:val="00E70D95"/>
    <w:rsid w:val="00E754B1"/>
    <w:rsid w:val="00E76503"/>
    <w:rsid w:val="00E80195"/>
    <w:rsid w:val="00E839F2"/>
    <w:rsid w:val="00E9014A"/>
    <w:rsid w:val="00E97339"/>
    <w:rsid w:val="00EB44EC"/>
    <w:rsid w:val="00EB4F25"/>
    <w:rsid w:val="00ED31A1"/>
    <w:rsid w:val="00EE2F70"/>
    <w:rsid w:val="00F02E13"/>
    <w:rsid w:val="00F03800"/>
    <w:rsid w:val="00F2063E"/>
    <w:rsid w:val="00F44CF7"/>
    <w:rsid w:val="00F54445"/>
    <w:rsid w:val="00F73C63"/>
    <w:rsid w:val="00F8093D"/>
    <w:rsid w:val="00F8154B"/>
    <w:rsid w:val="00F82653"/>
    <w:rsid w:val="00F90FEA"/>
    <w:rsid w:val="00F93122"/>
    <w:rsid w:val="00F954A5"/>
    <w:rsid w:val="00F9596A"/>
    <w:rsid w:val="00FD40F8"/>
    <w:rsid w:val="00FD41F2"/>
    <w:rsid w:val="00FE3521"/>
    <w:rsid w:val="00FF303E"/>
    <w:rsid w:val="00FF64F9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00952"/>
  <w15:chartTrackingRefBased/>
  <w15:docId w15:val="{AE00F8D8-143A-4B36-918A-C0BB1D7E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2A8"/>
  </w:style>
  <w:style w:type="paragraph" w:styleId="Ttulo1">
    <w:name w:val="heading 1"/>
    <w:basedOn w:val="Normal"/>
    <w:next w:val="Normal"/>
    <w:link w:val="Ttulo1Car"/>
    <w:uiPriority w:val="9"/>
    <w:qFormat/>
    <w:rsid w:val="00F95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qFormat/>
    <w:rsid w:val="008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C19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normal5">
    <w:name w:val="Plain Table 5"/>
    <w:basedOn w:val="Tablanormal"/>
    <w:uiPriority w:val="45"/>
    <w:rsid w:val="008C19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3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ACE"/>
  </w:style>
  <w:style w:type="paragraph" w:styleId="Piedepgina">
    <w:name w:val="footer"/>
    <w:basedOn w:val="Normal"/>
    <w:link w:val="PiedepginaCar"/>
    <w:uiPriority w:val="99"/>
    <w:unhideWhenUsed/>
    <w:rsid w:val="00CE3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ACE"/>
  </w:style>
  <w:style w:type="character" w:customStyle="1" w:styleId="Ttulo1Car">
    <w:name w:val="Título 1 Car"/>
    <w:basedOn w:val="Fuentedeprrafopredeter"/>
    <w:link w:val="Ttulo1"/>
    <w:uiPriority w:val="9"/>
    <w:rsid w:val="00F9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6463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15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15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154B"/>
    <w:rPr>
      <w:vertAlign w:val="superscript"/>
    </w:rPr>
  </w:style>
  <w:style w:type="table" w:customStyle="1" w:styleId="TableGrid">
    <w:name w:val="TableGrid"/>
    <w:rsid w:val="00AD19EC"/>
    <w:pPr>
      <w:spacing w:after="0" w:line="240" w:lineRule="auto"/>
    </w:pPr>
    <w:rPr>
      <w:rFonts w:eastAsiaTheme="minorEastAsia"/>
      <w:kern w:val="2"/>
      <w:lang w:eastAsia="es-C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CB476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C18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18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18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8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8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B23EA197B74B468149CC753659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E334-16C0-4501-9C42-912964C87FFA}"/>
      </w:docPartPr>
      <w:docPartBody>
        <w:p w:rsidR="00484690" w:rsidRDefault="00E40758" w:rsidP="00E40758">
          <w:pPr>
            <w:pStyle w:val="0AB23EA197B74B468149CC753659AAF4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8E3869F2E19241FAB1B449A745FB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B6A5-1C5B-4373-90E1-128BE0FD94F6}"/>
      </w:docPartPr>
      <w:docPartBody>
        <w:p w:rsidR="00484690" w:rsidRDefault="00E40758" w:rsidP="00E40758">
          <w:pPr>
            <w:pStyle w:val="8E3869F2E19241FAB1B449A745FBC926"/>
          </w:pPr>
          <w:r>
            <w:rPr>
              <w:rStyle w:val="Textodemarcadordeposicin"/>
              <w:lang w:val="es-ES"/>
            </w:rPr>
            <w:t>[Fecha de publicación]</w:t>
          </w:r>
        </w:p>
      </w:docPartBody>
    </w:docPart>
    <w:docPart>
      <w:docPartPr>
        <w:name w:val="67598F04C1A64160B7BC574C92EE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16B1-1CB7-4F20-B731-B773F7A01BF4}"/>
      </w:docPartPr>
      <w:docPartBody>
        <w:p w:rsidR="00D2530B" w:rsidRDefault="00D2530B" w:rsidP="00D2530B">
          <w:pPr>
            <w:pStyle w:val="67598F04C1A64160B7BC574C92EE41A2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E3E3A54B8AA44A98A84CFFE26077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1E04-A779-4CFC-AD72-FD8437776056}"/>
      </w:docPartPr>
      <w:docPartBody>
        <w:p w:rsidR="00D2530B" w:rsidRDefault="00D2530B" w:rsidP="00D2530B">
          <w:pPr>
            <w:pStyle w:val="E3E3A54B8AA44A98A84CFFE260771E90"/>
          </w:pPr>
          <w:r>
            <w:rPr>
              <w:rStyle w:val="Textodemarcadordeposicin"/>
              <w:lang w:val="es-ES"/>
            </w:rPr>
            <w:t>[Fecha de publicación]</w:t>
          </w:r>
        </w:p>
      </w:docPartBody>
    </w:docPart>
    <w:docPart>
      <w:docPartPr>
        <w:name w:val="3DAC53FB8A3E47DFA8FE9F8E91EB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F035-608F-4E89-855A-C615D3BF15DA}"/>
      </w:docPartPr>
      <w:docPartBody>
        <w:p w:rsidR="00D2530B" w:rsidRDefault="00D2530B" w:rsidP="00D2530B">
          <w:pPr>
            <w:pStyle w:val="3DAC53FB8A3E47DFA8FE9F8E91EB7A5F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07DF014AB2524889A9758328F0D5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CE2C-2393-42E6-986A-2D948E6A2F4C}"/>
      </w:docPartPr>
      <w:docPartBody>
        <w:p w:rsidR="00D2530B" w:rsidRDefault="00D2530B" w:rsidP="00D2530B">
          <w:pPr>
            <w:pStyle w:val="07DF014AB2524889A9758328F0D57EDC"/>
          </w:pPr>
          <w:r>
            <w:rPr>
              <w:rStyle w:val="Textodemarcadordeposicin"/>
              <w:lang w:val="es-ES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FE"/>
    <w:rsid w:val="001F050C"/>
    <w:rsid w:val="001F1BFE"/>
    <w:rsid w:val="00484690"/>
    <w:rsid w:val="00575E74"/>
    <w:rsid w:val="00677242"/>
    <w:rsid w:val="006B15AA"/>
    <w:rsid w:val="006C2B57"/>
    <w:rsid w:val="00966412"/>
    <w:rsid w:val="00D2530B"/>
    <w:rsid w:val="00E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D2530B"/>
    <w:rPr>
      <w:color w:val="808080"/>
    </w:rPr>
  </w:style>
  <w:style w:type="paragraph" w:customStyle="1" w:styleId="0AB23EA197B74B468149CC753659AAF4">
    <w:name w:val="0AB23EA197B74B468149CC753659AAF4"/>
    <w:rsid w:val="00E40758"/>
    <w:rPr>
      <w:kern w:val="2"/>
      <w14:ligatures w14:val="standardContextual"/>
    </w:rPr>
  </w:style>
  <w:style w:type="paragraph" w:customStyle="1" w:styleId="8E3869F2E19241FAB1B449A745FBC926">
    <w:name w:val="8E3869F2E19241FAB1B449A745FBC926"/>
    <w:rsid w:val="00E40758"/>
    <w:rPr>
      <w:kern w:val="2"/>
      <w14:ligatures w14:val="standardContextual"/>
    </w:rPr>
  </w:style>
  <w:style w:type="paragraph" w:customStyle="1" w:styleId="67598F04C1A64160B7BC574C92EE41A2">
    <w:name w:val="67598F04C1A64160B7BC574C92EE41A2"/>
    <w:rsid w:val="00D253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3A54B8AA44A98A84CFFE260771E90">
    <w:name w:val="E3E3A54B8AA44A98A84CFFE260771E90"/>
    <w:rsid w:val="00D253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C53FB8A3E47DFA8FE9F8E91EB7A5F">
    <w:name w:val="3DAC53FB8A3E47DFA8FE9F8E91EB7A5F"/>
    <w:rsid w:val="00D253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F014AB2524889A9758328F0D57EDC">
    <w:name w:val="07DF014AB2524889A9758328F0D57EDC"/>
    <w:rsid w:val="00D253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proceso: mejoramiento continuo        subproceso: evaluación y seguimiento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82D190-4102-4842-BBD9-36BC0485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1215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costarricense sobre drogas</vt:lpstr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costarricense sobre drogas</dc:title>
  <dc:subject/>
  <dc:creator>Daniela Hernández Artavia</dc:creator>
  <cp:keywords/>
  <dc:description/>
  <cp:lastModifiedBy>Daniela Hernández Artavia</cp:lastModifiedBy>
  <cp:revision>196</cp:revision>
  <dcterms:created xsi:type="dcterms:W3CDTF">2023-03-10T21:37:00Z</dcterms:created>
  <dcterms:modified xsi:type="dcterms:W3CDTF">2024-06-07T23:31:00Z</dcterms:modified>
</cp:coreProperties>
</file>