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355" w:type="dxa"/>
        <w:jc w:val="center"/>
        <w:tblBorders>
          <w:top w:val="thinThickThinLargeGap" w:sz="18" w:space="0" w:color="4472C4" w:themeColor="accent1"/>
          <w:left w:val="thinThickThinLargeGap" w:sz="18" w:space="0" w:color="4472C4" w:themeColor="accent1"/>
          <w:bottom w:val="thinThickThinLargeGap" w:sz="18" w:space="0" w:color="4472C4" w:themeColor="accent1"/>
          <w:right w:val="thinThickThinLargeGap" w:sz="18" w:space="0" w:color="4472C4" w:themeColor="accent1"/>
          <w:insideH w:val="thinThickThinLargeGap" w:sz="18" w:space="0" w:color="4472C4" w:themeColor="accent1"/>
          <w:insideV w:val="thinThickThinLargeGap" w:sz="18" w:space="0" w:color="4472C4" w:themeColor="accent1"/>
        </w:tblBorders>
        <w:shd w:val="clear" w:color="auto" w:fill="E5EBF7"/>
        <w:tblLook w:val="04A0" w:firstRow="1" w:lastRow="0" w:firstColumn="1" w:lastColumn="0" w:noHBand="0" w:noVBand="1"/>
      </w:tblPr>
      <w:tblGrid>
        <w:gridCol w:w="9355"/>
      </w:tblGrid>
      <w:tr w:rsidR="00997200" w:rsidRPr="007F3EE1" w14:paraId="4B716DDD" w14:textId="77777777" w:rsidTr="004C5DF3">
        <w:trPr>
          <w:trHeight w:val="17"/>
          <w:jc w:val="center"/>
        </w:trPr>
        <w:tc>
          <w:tcPr>
            <w:tcW w:w="9355" w:type="dxa"/>
            <w:shd w:val="clear" w:color="auto" w:fill="E5EBF7"/>
          </w:tcPr>
          <w:sdt>
            <w:sdtPr>
              <w:rPr>
                <w:rFonts w:ascii="HendersonSansW00-BasicLight" w:hAnsi="HendersonSansW00-BasicLight"/>
                <w:sz w:val="18"/>
                <w:szCs w:val="18"/>
              </w:rPr>
              <w:id w:val="1351765200"/>
              <w:docPartObj>
                <w:docPartGallery w:val="Cover Pages"/>
                <w:docPartUnique/>
              </w:docPartObj>
            </w:sdtPr>
            <w:sdtEndPr/>
            <w:sdtContent>
              <w:p w14:paraId="65A68389" w14:textId="4D1387AD" w:rsidR="00997200" w:rsidRPr="007F3EE1" w:rsidRDefault="005F6231" w:rsidP="00997200">
                <w:pPr>
                  <w:ind w:left="2124" w:hanging="2124"/>
                  <w:rPr>
                    <w:rFonts w:ascii="HendersonSansW00-BasicLight" w:hAnsi="HendersonSansW00-BasicLight"/>
                    <w:sz w:val="18"/>
                    <w:szCs w:val="18"/>
                  </w:rPr>
                </w:pPr>
                <w:r w:rsidRPr="007F3EE1">
                  <w:rPr>
                    <w:rFonts w:ascii="HendersonSansW00-BasicLight" w:hAnsi="HendersonSansW00-BasicLight"/>
                    <w:noProof/>
                    <w:sz w:val="18"/>
                    <w:szCs w:val="18"/>
                  </w:rPr>
                  <w:drawing>
                    <wp:inline distT="0" distB="0" distL="0" distR="0" wp14:anchorId="0148C33B" wp14:editId="281E2757">
                      <wp:extent cx="5612130" cy="951230"/>
                      <wp:effectExtent l="0" t="0" r="0" b="0"/>
                      <wp:docPr id="1217262938"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62938" name="Imagen 3" descr="Text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951230"/>
                              </a:xfrm>
                              <a:prstGeom prst="rect">
                                <a:avLst/>
                              </a:prstGeom>
                            </pic:spPr>
                          </pic:pic>
                        </a:graphicData>
                      </a:graphic>
                    </wp:inline>
                  </w:drawing>
                </w:r>
              </w:p>
              <w:p w14:paraId="4010FB02" w14:textId="77777777" w:rsidR="00997200" w:rsidRPr="007F3EE1" w:rsidRDefault="00997200" w:rsidP="00997200">
                <w:pPr>
                  <w:ind w:left="2124" w:hanging="2124"/>
                  <w:rPr>
                    <w:rFonts w:ascii="HendersonSansW00-BasicLight" w:hAnsi="HendersonSansW00-BasicLight"/>
                    <w:sz w:val="18"/>
                    <w:szCs w:val="18"/>
                  </w:rPr>
                </w:pPr>
              </w:p>
              <w:p w14:paraId="667A4634" w14:textId="36E0B356" w:rsidR="00997200" w:rsidRPr="007F3EE1" w:rsidRDefault="00997200" w:rsidP="00997200">
                <w:pPr>
                  <w:ind w:left="2124" w:hanging="2124"/>
                  <w:rPr>
                    <w:rFonts w:ascii="HendersonSansW00-BasicLight" w:hAnsi="HendersonSansW00-BasicLight"/>
                    <w:sz w:val="18"/>
                    <w:szCs w:val="18"/>
                  </w:rPr>
                </w:pPr>
              </w:p>
              <w:p w14:paraId="7BE427DB" w14:textId="77777777" w:rsidR="00997200" w:rsidRPr="007F3EE1" w:rsidRDefault="00997200" w:rsidP="00997200">
                <w:pPr>
                  <w:ind w:left="2124" w:hanging="2124"/>
                  <w:rPr>
                    <w:rFonts w:ascii="HendersonSansW00-BasicLight" w:hAnsi="HendersonSansW00-BasicLight"/>
                  </w:rPr>
                </w:pPr>
              </w:p>
              <w:p w14:paraId="7AD9FD22" w14:textId="77777777" w:rsidR="00997200" w:rsidRPr="007F3EE1" w:rsidRDefault="00997200" w:rsidP="00997200">
                <w:pPr>
                  <w:ind w:left="2124" w:hanging="2124"/>
                  <w:rPr>
                    <w:rFonts w:ascii="HendersonSansW00-BasicLight" w:hAnsi="HendersonSansW00-BasicLight"/>
                  </w:rPr>
                </w:pPr>
              </w:p>
              <w:p w14:paraId="17D0F5DE" w14:textId="6ECD30CE" w:rsidR="00997200" w:rsidRPr="007F3EE1" w:rsidRDefault="001260E7" w:rsidP="00997200">
                <w:pPr>
                  <w:pStyle w:val="Textonotapie"/>
                  <w:jc w:val="both"/>
                  <w:rPr>
                    <w:rFonts w:ascii="HendersonSansW00-BasicLight" w:hAnsi="HendersonSansW00-BasicLight"/>
                    <w:b/>
                    <w:bCs/>
                    <w:sz w:val="22"/>
                    <w:szCs w:val="22"/>
                  </w:rPr>
                </w:pPr>
                <w:r w:rsidRPr="007F3EE1">
                  <w:rPr>
                    <w:rFonts w:ascii="HendersonSansW00-BasicLight" w:hAnsi="HendersonSansW00-BasicLight"/>
                    <w:b/>
                    <w:bCs/>
                    <w:sz w:val="22"/>
                    <w:szCs w:val="22"/>
                  </w:rPr>
                  <w:t>Nombre del proyecto</w:t>
                </w:r>
                <w:r w:rsidR="00DC294E" w:rsidRPr="007F3EE1">
                  <w:rPr>
                    <w:rFonts w:ascii="HendersonSansW00-BasicLight" w:hAnsi="HendersonSansW00-BasicLight"/>
                    <w:b/>
                    <w:bCs/>
                    <w:sz w:val="22"/>
                    <w:szCs w:val="22"/>
                  </w:rPr>
                  <w:t>: ___</w:t>
                </w:r>
                <w:r w:rsidR="00414F79" w:rsidRPr="007F3EE1">
                  <w:rPr>
                    <w:rFonts w:ascii="HendersonSansW00-BasicLight" w:hAnsi="HendersonSansW00-BasicLight"/>
                    <w:b/>
                    <w:bCs/>
                    <w:color w:val="FF0000"/>
                    <w:sz w:val="22"/>
                    <w:szCs w:val="22"/>
                  </w:rPr>
                  <w:t xml:space="preserve">Tomarlo del punto </w:t>
                </w:r>
                <w:r w:rsidR="0099430A" w:rsidRPr="007F3EE1">
                  <w:rPr>
                    <w:rFonts w:ascii="HendersonSansW00-BasicLight" w:hAnsi="HendersonSansW00-BasicLight"/>
                    <w:b/>
                    <w:bCs/>
                    <w:color w:val="FF0000"/>
                    <w:sz w:val="22"/>
                    <w:szCs w:val="22"/>
                  </w:rPr>
                  <w:t>1.</w:t>
                </w:r>
                <w:r w:rsidR="005B2BA5">
                  <w:rPr>
                    <w:rFonts w:ascii="HendersonSansW00-BasicLight" w:hAnsi="HendersonSansW00-BasicLight"/>
                    <w:b/>
                    <w:bCs/>
                    <w:color w:val="FF0000"/>
                    <w:sz w:val="22"/>
                    <w:szCs w:val="22"/>
                  </w:rPr>
                  <w:t>1</w:t>
                </w:r>
                <w:r w:rsidR="0099430A" w:rsidRPr="007F3EE1">
                  <w:rPr>
                    <w:rFonts w:ascii="HendersonSansW00-BasicLight" w:hAnsi="HendersonSansW00-BasicLight"/>
                    <w:b/>
                    <w:bCs/>
                    <w:color w:val="FF0000"/>
                    <w:sz w:val="22"/>
                    <w:szCs w:val="22"/>
                  </w:rPr>
                  <w:t>.</w:t>
                </w:r>
                <w:r w:rsidR="00DC294E" w:rsidRPr="007F3EE1">
                  <w:rPr>
                    <w:rFonts w:ascii="HendersonSansW00-BasicLight" w:hAnsi="HendersonSansW00-BasicLight"/>
                    <w:b/>
                    <w:bCs/>
                    <w:sz w:val="22"/>
                    <w:szCs w:val="22"/>
                  </w:rPr>
                  <w:t>_________________</w:t>
                </w:r>
              </w:p>
              <w:p w14:paraId="46750A82" w14:textId="77777777" w:rsidR="00997200" w:rsidRPr="007F3EE1" w:rsidRDefault="00997200" w:rsidP="00997200">
                <w:pPr>
                  <w:pStyle w:val="Textonotapie"/>
                  <w:jc w:val="both"/>
                  <w:rPr>
                    <w:rFonts w:ascii="HendersonSansW00-BasicLight" w:hAnsi="HendersonSansW00-BasicLight"/>
                    <w:b/>
                    <w:bCs/>
                    <w:sz w:val="22"/>
                    <w:szCs w:val="22"/>
                  </w:rPr>
                </w:pPr>
              </w:p>
              <w:p w14:paraId="1320F44C" w14:textId="77777777" w:rsidR="00997200" w:rsidRPr="007F3EE1" w:rsidRDefault="00997200" w:rsidP="00997200">
                <w:pPr>
                  <w:pStyle w:val="Textonotapie"/>
                  <w:jc w:val="both"/>
                  <w:rPr>
                    <w:rFonts w:ascii="HendersonSansW00-BasicLight" w:hAnsi="HendersonSansW00-BasicLight"/>
                    <w:b/>
                    <w:bCs/>
                    <w:sz w:val="22"/>
                    <w:szCs w:val="22"/>
                  </w:rPr>
                </w:pPr>
              </w:p>
              <w:p w14:paraId="4CC96590" w14:textId="6ED2E754" w:rsidR="004C5DF3" w:rsidRPr="007F3EE1" w:rsidRDefault="00A1234F" w:rsidP="00997200">
                <w:pPr>
                  <w:pStyle w:val="Textonotapie"/>
                  <w:jc w:val="both"/>
                  <w:rPr>
                    <w:rFonts w:ascii="HendersonSansW00-BasicLight" w:hAnsi="HendersonSansW00-BasicLight"/>
                    <w:b/>
                    <w:bCs/>
                    <w:sz w:val="22"/>
                    <w:szCs w:val="22"/>
                  </w:rPr>
                </w:pPr>
                <w:r w:rsidRPr="007F3EE1">
                  <w:rPr>
                    <w:rFonts w:ascii="HendersonSansW00-BasicLight" w:hAnsi="HendersonSansW00-BasicLight"/>
                    <w:b/>
                    <w:bCs/>
                    <w:sz w:val="22"/>
                    <w:szCs w:val="22"/>
                  </w:rPr>
                  <w:t>Código</w:t>
                </w:r>
                <w:r w:rsidR="00DC294E" w:rsidRPr="007F3EE1">
                  <w:rPr>
                    <w:rFonts w:ascii="HendersonSansW00-BasicLight" w:hAnsi="HendersonSansW00-BasicLight"/>
                    <w:b/>
                    <w:bCs/>
                    <w:sz w:val="22"/>
                    <w:szCs w:val="22"/>
                  </w:rPr>
                  <w:t xml:space="preserve"> de proyecto</w:t>
                </w:r>
                <w:r w:rsidR="00997200" w:rsidRPr="007F3EE1">
                  <w:rPr>
                    <w:rFonts w:ascii="HendersonSansW00-BasicLight" w:hAnsi="HendersonSansW00-BasicLight"/>
                    <w:b/>
                    <w:bCs/>
                    <w:sz w:val="22"/>
                    <w:szCs w:val="22"/>
                  </w:rPr>
                  <w:t xml:space="preserve">: </w:t>
                </w:r>
                <w:proofErr w:type="spellStart"/>
                <w:r w:rsidR="00414F79" w:rsidRPr="007F3EE1">
                  <w:rPr>
                    <w:rFonts w:ascii="HendersonSansW00-BasicLight" w:hAnsi="HendersonSansW00-BasicLight"/>
                    <w:color w:val="FF0000"/>
                    <w:sz w:val="22"/>
                    <w:szCs w:val="22"/>
                  </w:rPr>
                  <w:t>NoPI</w:t>
                </w:r>
                <w:r w:rsidR="004C5DF3" w:rsidRPr="007F3EE1">
                  <w:rPr>
                    <w:rFonts w:ascii="HendersonSansW00-BasicLight" w:hAnsi="HendersonSansW00-BasicLight"/>
                    <w:color w:val="FF0000"/>
                    <w:sz w:val="22"/>
                    <w:szCs w:val="22"/>
                  </w:rPr>
                  <w:t>P</w:t>
                </w:r>
                <w:proofErr w:type="spellEnd"/>
                <w:r w:rsidR="004C5DF3" w:rsidRPr="007F3EE1">
                  <w:rPr>
                    <w:rFonts w:ascii="HendersonSansW00-BasicLight" w:hAnsi="HendersonSansW00-BasicLight"/>
                    <w:color w:val="FF0000"/>
                    <w:sz w:val="22"/>
                    <w:szCs w:val="22"/>
                  </w:rPr>
                  <w:t xml:space="preserve">-XX-Año / </w:t>
                </w:r>
                <w:proofErr w:type="spellStart"/>
                <w:r w:rsidR="004C5DF3" w:rsidRPr="007F3EE1">
                  <w:rPr>
                    <w:rFonts w:ascii="HendersonSansW00-BasicLight" w:hAnsi="HendersonSansW00-BasicLight"/>
                    <w:color w:val="FF0000"/>
                    <w:sz w:val="22"/>
                    <w:szCs w:val="22"/>
                  </w:rPr>
                  <w:t>PIP</w:t>
                </w:r>
                <w:proofErr w:type="spellEnd"/>
                <w:r w:rsidR="004C5DF3" w:rsidRPr="007F3EE1">
                  <w:rPr>
                    <w:rFonts w:ascii="HendersonSansW00-BasicLight" w:hAnsi="HendersonSansW00-BasicLight"/>
                    <w:color w:val="FF0000"/>
                    <w:sz w:val="22"/>
                    <w:szCs w:val="22"/>
                  </w:rPr>
                  <w:t>-XX-Año.</w:t>
                </w:r>
              </w:p>
              <w:p w14:paraId="6F6D5D8E" w14:textId="77777777" w:rsidR="004C5DF3" w:rsidRPr="007F3EE1" w:rsidRDefault="004C5DF3" w:rsidP="00997200">
                <w:pPr>
                  <w:pStyle w:val="Textonotapie"/>
                  <w:jc w:val="both"/>
                  <w:rPr>
                    <w:rFonts w:ascii="HendersonSansW00-BasicLight" w:hAnsi="HendersonSansW00-BasicLight"/>
                    <w:b/>
                    <w:bCs/>
                    <w:color w:val="FF0000"/>
                    <w:sz w:val="18"/>
                    <w:szCs w:val="18"/>
                  </w:rPr>
                </w:pPr>
              </w:p>
              <w:p w14:paraId="6BD2BF6D" w14:textId="77777777" w:rsidR="00997200" w:rsidRPr="007F3EE1" w:rsidRDefault="00997200" w:rsidP="00997200">
                <w:pPr>
                  <w:pStyle w:val="Textonotapie"/>
                  <w:jc w:val="both"/>
                  <w:rPr>
                    <w:rFonts w:ascii="HendersonSansW00-BasicLight" w:hAnsi="HendersonSansW00-BasicLight"/>
                    <w:b/>
                    <w:bCs/>
                    <w:sz w:val="18"/>
                    <w:szCs w:val="18"/>
                  </w:rPr>
                </w:pPr>
              </w:p>
              <w:p w14:paraId="0E622957" w14:textId="77777777" w:rsidR="001260E7" w:rsidRPr="007F3EE1" w:rsidRDefault="001260E7" w:rsidP="00997200">
                <w:pPr>
                  <w:pStyle w:val="Textonotapie"/>
                  <w:jc w:val="both"/>
                  <w:rPr>
                    <w:rFonts w:ascii="HendersonSansW00-BasicLight" w:hAnsi="HendersonSansW00-BasicLight"/>
                    <w:b/>
                    <w:bCs/>
                    <w:sz w:val="18"/>
                    <w:szCs w:val="18"/>
                  </w:rPr>
                </w:pPr>
              </w:p>
              <w:p w14:paraId="101A6027" w14:textId="1EAC4679" w:rsidR="00997200" w:rsidRPr="007F3EE1" w:rsidRDefault="00997200" w:rsidP="00997200">
                <w:pPr>
                  <w:pStyle w:val="Textonotapie"/>
                  <w:jc w:val="right"/>
                  <w:rPr>
                    <w:rFonts w:ascii="HendersonSansW00-BasicLight" w:eastAsiaTheme="minorEastAsia" w:hAnsi="HendersonSansW00-BasicLight"/>
                    <w:caps/>
                    <w:color w:val="1F4E79" w:themeColor="accent5" w:themeShade="80"/>
                    <w:lang w:eastAsia="es-CR"/>
                  </w:rPr>
                </w:pPr>
                <w:r w:rsidRPr="007F3EE1">
                  <w:rPr>
                    <w:rFonts w:ascii="HendersonSansW00-BasicLight" w:eastAsiaTheme="minorEastAsia" w:hAnsi="HendersonSansW00-BasicLight"/>
                    <w:caps/>
                    <w:color w:val="1F4E79" w:themeColor="accent5" w:themeShade="80"/>
                    <w:lang w:eastAsia="es-CR"/>
                  </w:rPr>
                  <w:t xml:space="preserve">MATRIZ DE IDENTIFICACIÓN DE PROYECTO (MIP)  </w:t>
                </w:r>
              </w:p>
              <w:p w14:paraId="5EE77CF3" w14:textId="1A5C8DFA" w:rsidR="00997200" w:rsidRPr="007F3EE1" w:rsidRDefault="00997200" w:rsidP="00997200">
                <w:pPr>
                  <w:pStyle w:val="Textonotapie"/>
                  <w:jc w:val="right"/>
                  <w:rPr>
                    <w:rFonts w:ascii="HendersonSansW00-BasicLight" w:eastAsiaTheme="minorEastAsia" w:hAnsi="HendersonSansW00-BasicLight"/>
                    <w:caps/>
                    <w:color w:val="1F4E79" w:themeColor="accent5" w:themeShade="80"/>
                    <w:lang w:eastAsia="es-CR"/>
                  </w:rPr>
                </w:pPr>
                <w:r w:rsidRPr="007F3EE1">
                  <w:rPr>
                    <w:rFonts w:ascii="HendersonSansW00-BasicLight" w:eastAsiaTheme="minorEastAsia" w:hAnsi="HendersonSansW00-BasicLight"/>
                    <w:caps/>
                    <w:color w:val="1F4E79" w:themeColor="accent5" w:themeShade="80"/>
                    <w:lang w:eastAsia="es-CR"/>
                  </w:rPr>
                  <w:t>ESTUDIO DE PRE-INVERSIÓN a nivel de IDEA DE PROYECTO</w:t>
                </w:r>
              </w:p>
              <w:p w14:paraId="71B16CBC" w14:textId="44DFE922" w:rsidR="00997200" w:rsidRPr="007F3EE1" w:rsidRDefault="00997200" w:rsidP="00997200">
                <w:pPr>
                  <w:pStyle w:val="Textonotapie"/>
                  <w:jc w:val="right"/>
                  <w:rPr>
                    <w:rFonts w:ascii="HendersonSansW00-BasicLight" w:hAnsi="HendersonSansW00-BasicLight"/>
                    <w:color w:val="FF0000"/>
                    <w:sz w:val="18"/>
                    <w:szCs w:val="18"/>
                  </w:rPr>
                </w:pPr>
              </w:p>
              <w:p w14:paraId="3EA56F2B" w14:textId="6F549DCB" w:rsidR="00997200" w:rsidRDefault="00997200" w:rsidP="00997200">
                <w:pPr>
                  <w:pStyle w:val="Sinespaciado"/>
                  <w:spacing w:before="40" w:after="40"/>
                  <w:jc w:val="right"/>
                  <w:rPr>
                    <w:rFonts w:ascii="HendersonSansW00-BasicLight" w:eastAsiaTheme="minorHAnsi" w:hAnsi="HendersonSansW00-BasicLight"/>
                    <w:caps/>
                    <w:color w:val="1F4E79" w:themeColor="accent5" w:themeShade="80"/>
                    <w:sz w:val="18"/>
                    <w:szCs w:val="18"/>
                    <w:lang w:eastAsia="en-US"/>
                  </w:rPr>
                </w:pPr>
              </w:p>
              <w:p w14:paraId="7A85942B" w14:textId="77777777" w:rsidR="007F3EE1" w:rsidRDefault="007F3EE1" w:rsidP="00997200">
                <w:pPr>
                  <w:pStyle w:val="Sinespaciado"/>
                  <w:spacing w:before="40" w:after="40"/>
                  <w:jc w:val="right"/>
                  <w:rPr>
                    <w:rFonts w:ascii="HendersonSansW00-BasicLight" w:eastAsiaTheme="minorHAnsi" w:hAnsi="HendersonSansW00-BasicLight"/>
                    <w:caps/>
                    <w:color w:val="1F4E79" w:themeColor="accent5" w:themeShade="80"/>
                    <w:sz w:val="18"/>
                    <w:szCs w:val="18"/>
                    <w:lang w:eastAsia="en-US"/>
                  </w:rPr>
                </w:pPr>
              </w:p>
              <w:p w14:paraId="0F0589F9" w14:textId="77777777" w:rsidR="007F3EE1" w:rsidRPr="007F3EE1" w:rsidRDefault="007F3EE1" w:rsidP="00997200">
                <w:pPr>
                  <w:pStyle w:val="Sinespaciado"/>
                  <w:spacing w:before="40" w:after="40"/>
                  <w:jc w:val="right"/>
                  <w:rPr>
                    <w:rFonts w:ascii="HendersonSansW00-BasicLight" w:eastAsiaTheme="minorHAnsi" w:hAnsi="HendersonSansW00-BasicLight"/>
                    <w:caps/>
                    <w:color w:val="1F4E79" w:themeColor="accent5" w:themeShade="80"/>
                    <w:sz w:val="18"/>
                    <w:szCs w:val="18"/>
                    <w:lang w:eastAsia="en-US"/>
                  </w:rPr>
                </w:pPr>
              </w:p>
              <w:p w14:paraId="485063E1" w14:textId="77777777" w:rsidR="0019144A" w:rsidRPr="007F3EE1" w:rsidRDefault="00997200" w:rsidP="00997200">
                <w:pPr>
                  <w:pStyle w:val="Textonotapie"/>
                  <w:jc w:val="right"/>
                  <w:rPr>
                    <w:rFonts w:ascii="HendersonSansW00-BasicLight" w:hAnsi="HendersonSansW00-BasicLight"/>
                    <w:b/>
                    <w:bCs/>
                    <w:color w:val="8EAADB" w:themeColor="accent1" w:themeTint="99"/>
                    <w:sz w:val="18"/>
                    <w:szCs w:val="18"/>
                  </w:rPr>
                </w:pPr>
                <w:r w:rsidRPr="007F3EE1">
                  <w:rPr>
                    <w:rFonts w:ascii="HendersonSansW00-BasicLight" w:hAnsi="HendersonSansW00-BasicLight"/>
                    <w:b/>
                    <w:bCs/>
                    <w:color w:val="8EAADB" w:themeColor="accent1" w:themeTint="99"/>
                    <w:sz w:val="18"/>
                    <w:szCs w:val="18"/>
                  </w:rPr>
                  <w:t>INSTITUTO COSTARRICENSE SOBRE DROGAS</w:t>
                </w:r>
              </w:p>
              <w:p w14:paraId="6BA69CA9" w14:textId="1C23DF38" w:rsidR="00997200" w:rsidRPr="007F3EE1" w:rsidRDefault="0019144A" w:rsidP="00997200">
                <w:pPr>
                  <w:pStyle w:val="Textonotapie"/>
                  <w:jc w:val="right"/>
                  <w:rPr>
                    <w:rFonts w:ascii="HendersonSansW00-BasicLight" w:hAnsi="HendersonSansW00-BasicLight"/>
                    <w:b/>
                    <w:bCs/>
                    <w:color w:val="8EAADB" w:themeColor="accent1" w:themeTint="99"/>
                    <w:sz w:val="18"/>
                    <w:szCs w:val="18"/>
                  </w:rPr>
                </w:pPr>
                <w:r w:rsidRPr="007F3EE1">
                  <w:rPr>
                    <w:rFonts w:ascii="HendersonSansW00-BasicLight" w:hAnsi="HendersonSansW00-BasicLight"/>
                    <w:b/>
                    <w:bCs/>
                    <w:color w:val="FF0000"/>
                    <w:sz w:val="18"/>
                    <w:szCs w:val="18"/>
                  </w:rPr>
                  <w:t>En caso de proyectos externos indicar el nombre de la entidad</w:t>
                </w:r>
              </w:p>
            </w:sdtContent>
          </w:sdt>
          <w:p w14:paraId="4F97EE44" w14:textId="77777777" w:rsidR="00C562E0" w:rsidRDefault="00C562E0" w:rsidP="00C562E0">
            <w:pPr>
              <w:tabs>
                <w:tab w:val="left" w:pos="3465"/>
              </w:tabs>
              <w:spacing w:before="240" w:after="160" w:line="240" w:lineRule="auto"/>
              <w:rPr>
                <w:rFonts w:ascii="HendersonSansW00-BasicLight" w:eastAsiaTheme="majorEastAsia" w:hAnsi="HendersonSansW00-BasicLight" w:cstheme="majorBidi"/>
                <w:color w:val="2F5496" w:themeColor="accent1" w:themeShade="BF"/>
                <w:spacing w:val="-10"/>
                <w:kern w:val="28"/>
                <w:sz w:val="18"/>
                <w:szCs w:val="18"/>
              </w:rPr>
            </w:pPr>
            <w:r w:rsidRPr="007F3EE1">
              <w:rPr>
                <w:rFonts w:ascii="HendersonSansW00-BasicLight" w:eastAsiaTheme="majorEastAsia" w:hAnsi="HendersonSansW00-BasicLight" w:cstheme="majorBidi"/>
                <w:color w:val="2F5496" w:themeColor="accent1" w:themeShade="BF"/>
                <w:spacing w:val="-10"/>
                <w:kern w:val="28"/>
                <w:sz w:val="18"/>
                <w:szCs w:val="18"/>
              </w:rPr>
              <w:tab/>
            </w:r>
          </w:p>
          <w:p w14:paraId="57B03CB1" w14:textId="77777777" w:rsidR="007F3EE1" w:rsidRDefault="007F3EE1" w:rsidP="00C562E0">
            <w:pPr>
              <w:tabs>
                <w:tab w:val="left" w:pos="3465"/>
              </w:tabs>
              <w:spacing w:before="240" w:after="160" w:line="240" w:lineRule="auto"/>
              <w:rPr>
                <w:rFonts w:ascii="HendersonSansW00-BasicLight" w:eastAsiaTheme="majorEastAsia" w:hAnsi="HendersonSansW00-BasicLight" w:cstheme="majorBidi"/>
                <w:color w:val="2F5496" w:themeColor="accent1" w:themeShade="BF"/>
                <w:spacing w:val="-10"/>
                <w:kern w:val="28"/>
                <w:sz w:val="18"/>
                <w:szCs w:val="18"/>
              </w:rPr>
            </w:pPr>
          </w:p>
          <w:p w14:paraId="0BE36064" w14:textId="77777777" w:rsidR="007F3EE1" w:rsidRDefault="007F3EE1" w:rsidP="00C562E0">
            <w:pPr>
              <w:tabs>
                <w:tab w:val="left" w:pos="3465"/>
              </w:tabs>
              <w:spacing w:before="240" w:after="160" w:line="240" w:lineRule="auto"/>
              <w:rPr>
                <w:rFonts w:ascii="HendersonSansW00-BasicLight" w:eastAsiaTheme="majorEastAsia" w:hAnsi="HendersonSansW00-BasicLight" w:cstheme="majorBidi"/>
                <w:color w:val="2F5496" w:themeColor="accent1" w:themeShade="BF"/>
                <w:spacing w:val="-10"/>
                <w:kern w:val="28"/>
                <w:sz w:val="18"/>
                <w:szCs w:val="18"/>
              </w:rPr>
            </w:pPr>
          </w:p>
          <w:p w14:paraId="6213B518" w14:textId="77777777" w:rsidR="007F3EE1" w:rsidRPr="007F3EE1" w:rsidRDefault="007F3EE1" w:rsidP="00C562E0">
            <w:pPr>
              <w:tabs>
                <w:tab w:val="left" w:pos="3465"/>
              </w:tabs>
              <w:spacing w:before="240" w:after="160" w:line="240" w:lineRule="auto"/>
              <w:rPr>
                <w:rFonts w:ascii="HendersonSansW00-BasicLight" w:eastAsiaTheme="majorEastAsia" w:hAnsi="HendersonSansW00-BasicLight" w:cstheme="majorBidi"/>
                <w:color w:val="2F5496" w:themeColor="accent1" w:themeShade="BF"/>
                <w:spacing w:val="-10"/>
                <w:kern w:val="28"/>
                <w:sz w:val="18"/>
                <w:szCs w:val="18"/>
              </w:rPr>
            </w:pPr>
          </w:p>
          <w:p w14:paraId="71D4E9A4" w14:textId="527558EF" w:rsidR="00997200" w:rsidRPr="007F3EE1" w:rsidRDefault="001260E7" w:rsidP="0019144A">
            <w:pPr>
              <w:tabs>
                <w:tab w:val="left" w:pos="3465"/>
              </w:tabs>
              <w:spacing w:before="240" w:after="160" w:line="240" w:lineRule="auto"/>
              <w:jc w:val="center"/>
              <w:rPr>
                <w:rFonts w:ascii="HendersonSansW00-BasicLight" w:eastAsiaTheme="majorEastAsia" w:hAnsi="HendersonSansW00-BasicLight" w:cstheme="majorBidi"/>
                <w:color w:val="2F5496" w:themeColor="accent1" w:themeShade="BF"/>
                <w:spacing w:val="-10"/>
                <w:kern w:val="28"/>
                <w:sz w:val="18"/>
                <w:szCs w:val="18"/>
              </w:rPr>
            </w:pPr>
            <w:r w:rsidRPr="007F3EE1">
              <w:rPr>
                <w:rFonts w:ascii="HendersonSansW00-BasicLight" w:eastAsiaTheme="majorEastAsia" w:hAnsi="HendersonSansW00-BasicLight" w:cstheme="majorBidi"/>
                <w:color w:val="2F5496" w:themeColor="accent1" w:themeShade="BF"/>
                <w:spacing w:val="-10"/>
                <w:kern w:val="28"/>
                <w:sz w:val="18"/>
                <w:szCs w:val="18"/>
              </w:rPr>
              <w:t>Junio</w:t>
            </w:r>
            <w:r w:rsidR="0019144A" w:rsidRPr="007F3EE1">
              <w:rPr>
                <w:rFonts w:ascii="HendersonSansW00-BasicLight" w:eastAsiaTheme="majorEastAsia" w:hAnsi="HendersonSansW00-BasicLight" w:cstheme="majorBidi"/>
                <w:color w:val="2F5496" w:themeColor="accent1" w:themeShade="BF"/>
                <w:spacing w:val="-10"/>
                <w:kern w:val="28"/>
                <w:sz w:val="18"/>
                <w:szCs w:val="18"/>
              </w:rPr>
              <w:t xml:space="preserve"> de 2024, </w:t>
            </w:r>
            <w:r w:rsidR="0099430A" w:rsidRPr="007F3EE1">
              <w:rPr>
                <w:rFonts w:ascii="HendersonSansW00-BasicLight" w:eastAsiaTheme="majorEastAsia" w:hAnsi="HendersonSansW00-BasicLight" w:cstheme="majorBidi"/>
                <w:color w:val="2F5496" w:themeColor="accent1" w:themeShade="BF"/>
                <w:spacing w:val="-10"/>
                <w:kern w:val="28"/>
                <w:sz w:val="18"/>
                <w:szCs w:val="18"/>
              </w:rPr>
              <w:t>V</w:t>
            </w:r>
            <w:r w:rsidR="00C562E0" w:rsidRPr="007F3EE1">
              <w:rPr>
                <w:rFonts w:ascii="HendersonSansW00-BasicLight" w:eastAsiaTheme="majorEastAsia" w:hAnsi="HendersonSansW00-BasicLight" w:cstheme="majorBidi"/>
                <w:color w:val="2F5496" w:themeColor="accent1" w:themeShade="BF"/>
                <w:spacing w:val="-10"/>
                <w:kern w:val="28"/>
                <w:sz w:val="18"/>
                <w:szCs w:val="18"/>
              </w:rPr>
              <w:t xml:space="preserve">ers. </w:t>
            </w:r>
            <w:r w:rsidR="0019144A" w:rsidRPr="007F3EE1">
              <w:rPr>
                <w:rFonts w:ascii="HendersonSansW00-BasicLight" w:eastAsiaTheme="majorEastAsia" w:hAnsi="HendersonSansW00-BasicLight" w:cstheme="majorBidi"/>
                <w:color w:val="2F5496" w:themeColor="accent1" w:themeShade="BF"/>
                <w:spacing w:val="-10"/>
                <w:kern w:val="28"/>
                <w:sz w:val="18"/>
                <w:szCs w:val="18"/>
              </w:rPr>
              <w:t>3</w:t>
            </w:r>
            <w:r w:rsidR="0099430A" w:rsidRPr="007F3EE1">
              <w:rPr>
                <w:rFonts w:ascii="HendersonSansW00-BasicLight" w:eastAsiaTheme="majorEastAsia" w:hAnsi="HendersonSansW00-BasicLight" w:cstheme="majorBidi"/>
                <w:color w:val="2F5496" w:themeColor="accent1" w:themeShade="BF"/>
                <w:spacing w:val="-10"/>
                <w:kern w:val="28"/>
                <w:sz w:val="18"/>
                <w:szCs w:val="18"/>
              </w:rPr>
              <w:t xml:space="preserve"> (</w:t>
            </w:r>
            <w:r w:rsidR="00E9650F">
              <w:rPr>
                <w:rFonts w:ascii="HendersonSansW00-BasicLight" w:eastAsiaTheme="majorEastAsia" w:hAnsi="HendersonSansW00-BasicLight" w:cstheme="majorBidi"/>
                <w:color w:val="FF0000"/>
                <w:spacing w:val="-10"/>
                <w:kern w:val="28"/>
                <w:sz w:val="18"/>
                <w:szCs w:val="18"/>
              </w:rPr>
              <w:t>Su</w:t>
            </w:r>
            <w:r w:rsidR="0099430A" w:rsidRPr="007F3EE1">
              <w:rPr>
                <w:rFonts w:ascii="HendersonSansW00-BasicLight" w:eastAsiaTheme="majorEastAsia" w:hAnsi="HendersonSansW00-BasicLight" w:cstheme="majorBidi"/>
                <w:color w:val="FF0000"/>
                <w:spacing w:val="-10"/>
                <w:kern w:val="28"/>
                <w:sz w:val="18"/>
                <w:szCs w:val="18"/>
              </w:rPr>
              <w:t>stituirlo por la fecha de entrega de la MIP</w:t>
            </w:r>
            <w:r w:rsidR="0099430A" w:rsidRPr="007F3EE1">
              <w:rPr>
                <w:rFonts w:ascii="HendersonSansW00-BasicLight" w:eastAsiaTheme="majorEastAsia" w:hAnsi="HendersonSansW00-BasicLight" w:cstheme="majorBidi"/>
                <w:color w:val="2F5496" w:themeColor="accent1" w:themeShade="BF"/>
                <w:spacing w:val="-10"/>
                <w:kern w:val="28"/>
                <w:sz w:val="18"/>
                <w:szCs w:val="18"/>
              </w:rPr>
              <w:t>)</w:t>
            </w:r>
          </w:p>
          <w:p w14:paraId="224BA7CF" w14:textId="77196034" w:rsidR="00997200" w:rsidRPr="007F3EE1" w:rsidRDefault="00997200">
            <w:pPr>
              <w:spacing w:before="0" w:after="160" w:line="259" w:lineRule="auto"/>
              <w:rPr>
                <w:rFonts w:ascii="HendersonSansW00-BasicLight" w:hAnsi="HendersonSansW00-BasicLight"/>
                <w:sz w:val="18"/>
                <w:szCs w:val="18"/>
              </w:rPr>
            </w:pPr>
          </w:p>
        </w:tc>
      </w:tr>
    </w:tbl>
    <w:p w14:paraId="54EE0A24" w14:textId="4A2B7386" w:rsidR="001260E7" w:rsidRPr="007F3EE1" w:rsidRDefault="001260E7" w:rsidP="001260E7">
      <w:pPr>
        <w:rPr>
          <w:rFonts w:ascii="HendersonSansW00-BasicLight" w:hAnsi="HendersonSansW00-BasicLight"/>
          <w:sz w:val="18"/>
          <w:szCs w:val="18"/>
        </w:rPr>
      </w:pPr>
    </w:p>
    <w:p w14:paraId="082667E2" w14:textId="7782E41D" w:rsidR="007E636E" w:rsidRPr="004942A6" w:rsidRDefault="006A5F67" w:rsidP="00D030F2">
      <w:pPr>
        <w:pStyle w:val="Ttulo"/>
        <w:rPr>
          <w:rFonts w:ascii="HendersonSansW00-BasicLight" w:hAnsi="HendersonSansW00-BasicLight"/>
          <w:noProof/>
          <w:sz w:val="16"/>
          <w:szCs w:val="16"/>
        </w:rPr>
      </w:pPr>
      <w:r w:rsidRPr="004942A6">
        <w:rPr>
          <w:rFonts w:ascii="HendersonSansW00-BasicLight" w:hAnsi="HendersonSansW00-BasicLight"/>
          <w:sz w:val="16"/>
          <w:szCs w:val="16"/>
        </w:rPr>
        <w:lastRenderedPageBreak/>
        <w:t>TABLA DE CONTENIDO</w:t>
      </w:r>
      <w:r w:rsidR="00CB4C4A" w:rsidRPr="004942A6">
        <w:rPr>
          <w:rFonts w:ascii="HendersonSansW00-BasicLight" w:hAnsi="HendersonSansW00-BasicLight"/>
          <w:sz w:val="16"/>
          <w:szCs w:val="16"/>
        </w:rPr>
        <w:fldChar w:fldCharType="begin"/>
      </w:r>
      <w:r w:rsidR="00CB4C4A" w:rsidRPr="004942A6">
        <w:rPr>
          <w:rFonts w:ascii="HendersonSansW00-BasicLight" w:hAnsi="HendersonSansW00-BasicLight"/>
          <w:sz w:val="16"/>
          <w:szCs w:val="16"/>
        </w:rPr>
        <w:instrText xml:space="preserve"> TOC \o "1-3" \h \z \u </w:instrText>
      </w:r>
      <w:r w:rsidR="00CB4C4A" w:rsidRPr="004942A6">
        <w:rPr>
          <w:rFonts w:ascii="HendersonSansW00-BasicLight" w:hAnsi="HendersonSansW00-BasicLight"/>
          <w:sz w:val="16"/>
          <w:szCs w:val="16"/>
        </w:rPr>
        <w:fldChar w:fldCharType="separate"/>
      </w:r>
    </w:p>
    <w:p w14:paraId="446C0AD0" w14:textId="22C0AABB" w:rsidR="007E636E" w:rsidRPr="004942A6" w:rsidRDefault="00E604EB">
      <w:pPr>
        <w:pStyle w:val="TDC1"/>
        <w:tabs>
          <w:tab w:val="left" w:pos="660"/>
          <w:tab w:val="right" w:leader="underscore" w:pos="8828"/>
        </w:tabs>
        <w:rPr>
          <w:rFonts w:ascii="HendersonSansW00-BasicLight" w:eastAsiaTheme="minorEastAsia" w:hAnsi="HendersonSansW00-BasicLight" w:cstheme="minorBidi"/>
          <w:b w:val="0"/>
          <w:bCs w:val="0"/>
          <w:i w:val="0"/>
          <w:iCs w:val="0"/>
          <w:noProof/>
          <w:kern w:val="2"/>
          <w:sz w:val="14"/>
          <w:szCs w:val="14"/>
          <w:lang w:eastAsia="es-CR"/>
          <w14:ligatures w14:val="standardContextual"/>
        </w:rPr>
      </w:pPr>
      <w:hyperlink w:anchor="_Toc168580100" w:history="1">
        <w:r w:rsidR="007E636E" w:rsidRPr="004942A6">
          <w:rPr>
            <w:rStyle w:val="Hipervnculo"/>
            <w:rFonts w:ascii="HendersonSansW00-BasicLight" w:hAnsi="HendersonSansW00-BasicLight"/>
            <w:noProof/>
            <w:sz w:val="14"/>
            <w:szCs w:val="14"/>
          </w:rPr>
          <w:t>1.</w:t>
        </w:r>
        <w:r w:rsidR="007E636E" w:rsidRPr="004942A6">
          <w:rPr>
            <w:rFonts w:ascii="HendersonSansW00-BasicLight" w:eastAsiaTheme="minorEastAsia" w:hAnsi="HendersonSansW00-BasicLight" w:cstheme="minorBidi"/>
            <w:b w:val="0"/>
            <w:bCs w:val="0"/>
            <w:i w:val="0"/>
            <w:i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MATRIZ DE IDENTIFICACIÓN DEL PROYECTO (MIP)</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_Toc168580100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3</w:t>
        </w:r>
        <w:r w:rsidR="007E636E" w:rsidRPr="004942A6">
          <w:rPr>
            <w:rFonts w:ascii="HendersonSansW00-BasicLight" w:hAnsi="HendersonSansW00-BasicLight"/>
            <w:noProof/>
            <w:webHidden/>
            <w:sz w:val="14"/>
            <w:szCs w:val="14"/>
          </w:rPr>
          <w:fldChar w:fldCharType="end"/>
        </w:r>
      </w:hyperlink>
    </w:p>
    <w:p w14:paraId="7FE7B2DD" w14:textId="4090B675" w:rsidR="007E636E" w:rsidRPr="004942A6" w:rsidRDefault="00E604EB">
      <w:pPr>
        <w:pStyle w:val="TDC2"/>
        <w:tabs>
          <w:tab w:val="left" w:pos="88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01" w:history="1">
        <w:r w:rsidR="007E636E" w:rsidRPr="004942A6">
          <w:rPr>
            <w:rStyle w:val="Hipervnculo"/>
            <w:rFonts w:ascii="HendersonSansW00-BasicLight" w:hAnsi="HendersonSansW00-BasicLight"/>
            <w:noProof/>
            <w:sz w:val="14"/>
            <w:szCs w:val="14"/>
          </w:rPr>
          <w:t>1.1.</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Nombre del proyecto:</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_Toc168580101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3</w:t>
        </w:r>
        <w:r w:rsidR="007E636E" w:rsidRPr="004942A6">
          <w:rPr>
            <w:rFonts w:ascii="HendersonSansW00-BasicLight" w:hAnsi="HendersonSansW00-BasicLight"/>
            <w:noProof/>
            <w:webHidden/>
            <w:sz w:val="14"/>
            <w:szCs w:val="14"/>
          </w:rPr>
          <w:fldChar w:fldCharType="end"/>
        </w:r>
      </w:hyperlink>
    </w:p>
    <w:p w14:paraId="76C5B84D" w14:textId="69E39407"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02" w:history="1">
        <w:r w:rsidR="007E636E" w:rsidRPr="004942A6">
          <w:rPr>
            <w:rStyle w:val="Hipervnculo"/>
            <w:rFonts w:ascii="HendersonSansW00-BasicLight" w:hAnsi="HendersonSansW00-BasicLight"/>
            <w:noProof/>
            <w:sz w:val="14"/>
            <w:szCs w:val="14"/>
          </w:rPr>
          <w:t>1.2.</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Ficha de identificación</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_Toc168580102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4</w:t>
        </w:r>
        <w:r w:rsidR="007E636E" w:rsidRPr="004942A6">
          <w:rPr>
            <w:rFonts w:ascii="HendersonSansW00-BasicLight" w:hAnsi="HendersonSansW00-BasicLight"/>
            <w:noProof/>
            <w:webHidden/>
            <w:sz w:val="14"/>
            <w:szCs w:val="14"/>
          </w:rPr>
          <w:fldChar w:fldCharType="end"/>
        </w:r>
      </w:hyperlink>
    </w:p>
    <w:p w14:paraId="1A3C5118" w14:textId="09358404"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03" w:history="1">
        <w:r w:rsidR="007E636E" w:rsidRPr="004942A6">
          <w:rPr>
            <w:rStyle w:val="Hipervnculo"/>
            <w:rFonts w:ascii="HendersonSansW00-BasicLight" w:hAnsi="HendersonSansW00-BasicLight"/>
            <w:noProof/>
            <w:sz w:val="14"/>
            <w:szCs w:val="14"/>
          </w:rPr>
          <w:t>1.3.</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Ficha de control de cambios</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_Toc168580103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5</w:t>
        </w:r>
        <w:r w:rsidR="007E636E" w:rsidRPr="004942A6">
          <w:rPr>
            <w:rFonts w:ascii="HendersonSansW00-BasicLight" w:hAnsi="HendersonSansW00-BasicLight"/>
            <w:noProof/>
            <w:webHidden/>
            <w:sz w:val="14"/>
            <w:szCs w:val="14"/>
          </w:rPr>
          <w:fldChar w:fldCharType="end"/>
        </w:r>
      </w:hyperlink>
    </w:p>
    <w:p w14:paraId="16FFC795" w14:textId="1731FB9B"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04" w:history="1">
        <w:r w:rsidR="007E636E" w:rsidRPr="004942A6">
          <w:rPr>
            <w:rStyle w:val="Hipervnculo"/>
            <w:rFonts w:ascii="HendersonSansW00-BasicLight" w:hAnsi="HendersonSansW00-BasicLight"/>
            <w:noProof/>
            <w:sz w:val="14"/>
            <w:szCs w:val="14"/>
          </w:rPr>
          <w:t>1.4.</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Descripción</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_Toc168580104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5</w:t>
        </w:r>
        <w:r w:rsidR="007E636E" w:rsidRPr="004942A6">
          <w:rPr>
            <w:rFonts w:ascii="HendersonSansW00-BasicLight" w:hAnsi="HendersonSansW00-BasicLight"/>
            <w:noProof/>
            <w:webHidden/>
            <w:sz w:val="14"/>
            <w:szCs w:val="14"/>
          </w:rPr>
          <w:fldChar w:fldCharType="end"/>
        </w:r>
      </w:hyperlink>
    </w:p>
    <w:p w14:paraId="6D986C01" w14:textId="0340865E"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05" w:history="1">
        <w:r w:rsidR="007E636E" w:rsidRPr="004942A6">
          <w:rPr>
            <w:rStyle w:val="Hipervnculo"/>
            <w:rFonts w:ascii="HendersonSansW00-BasicLight" w:hAnsi="HendersonSansW00-BasicLight"/>
            <w:noProof/>
            <w:sz w:val="14"/>
            <w:szCs w:val="14"/>
          </w:rPr>
          <w:t>1.5.</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Antecedentes:</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_Toc168580105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5</w:t>
        </w:r>
        <w:r w:rsidR="007E636E" w:rsidRPr="004942A6">
          <w:rPr>
            <w:rFonts w:ascii="HendersonSansW00-BasicLight" w:hAnsi="HendersonSansW00-BasicLight"/>
            <w:noProof/>
            <w:webHidden/>
            <w:sz w:val="14"/>
            <w:szCs w:val="14"/>
          </w:rPr>
          <w:fldChar w:fldCharType="end"/>
        </w:r>
      </w:hyperlink>
    </w:p>
    <w:p w14:paraId="0B744A24" w14:textId="43406808"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06" w:history="1">
        <w:r w:rsidR="007E636E" w:rsidRPr="004942A6">
          <w:rPr>
            <w:rStyle w:val="Hipervnculo"/>
            <w:rFonts w:ascii="HendersonSansW00-BasicLight" w:hAnsi="HendersonSansW00-BasicLight"/>
            <w:noProof/>
            <w:sz w:val="14"/>
            <w:szCs w:val="14"/>
          </w:rPr>
          <w:t>1.6.</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Vinculación con políticas, estrategias y planes de desarrollo</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_Toc168580106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5</w:t>
        </w:r>
        <w:r w:rsidR="007E636E" w:rsidRPr="004942A6">
          <w:rPr>
            <w:rFonts w:ascii="HendersonSansW00-BasicLight" w:hAnsi="HendersonSansW00-BasicLight"/>
            <w:noProof/>
            <w:webHidden/>
            <w:sz w:val="14"/>
            <w:szCs w:val="14"/>
          </w:rPr>
          <w:fldChar w:fldCharType="end"/>
        </w:r>
      </w:hyperlink>
    </w:p>
    <w:p w14:paraId="074D1096" w14:textId="11B1926E"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07" w:history="1">
        <w:r w:rsidR="007E636E" w:rsidRPr="004942A6">
          <w:rPr>
            <w:rStyle w:val="Hipervnculo"/>
            <w:rFonts w:ascii="HendersonSansW00-BasicLight" w:hAnsi="HendersonSansW00-BasicLight"/>
            <w:noProof/>
            <w:sz w:val="14"/>
            <w:szCs w:val="14"/>
          </w:rPr>
          <w:t>1.7.</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Apego al bloque de legalidad:</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_Toc168580107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6</w:t>
        </w:r>
        <w:r w:rsidR="007E636E" w:rsidRPr="004942A6">
          <w:rPr>
            <w:rFonts w:ascii="HendersonSansW00-BasicLight" w:hAnsi="HendersonSansW00-BasicLight"/>
            <w:noProof/>
            <w:webHidden/>
            <w:sz w:val="14"/>
            <w:szCs w:val="14"/>
          </w:rPr>
          <w:fldChar w:fldCharType="end"/>
        </w:r>
      </w:hyperlink>
    </w:p>
    <w:p w14:paraId="3282053D" w14:textId="6CEC3661"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08" w:history="1">
        <w:r w:rsidR="007E636E" w:rsidRPr="004942A6">
          <w:rPr>
            <w:rStyle w:val="Hipervnculo"/>
            <w:rFonts w:ascii="HendersonSansW00-BasicLight" w:hAnsi="HendersonSansW00-BasicLight"/>
            <w:noProof/>
            <w:sz w:val="14"/>
            <w:szCs w:val="14"/>
          </w:rPr>
          <w:t>1.8.</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Justificación y contribución al valor público:</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_Toc168580108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6</w:t>
        </w:r>
        <w:r w:rsidR="007E636E" w:rsidRPr="004942A6">
          <w:rPr>
            <w:rFonts w:ascii="HendersonSansW00-BasicLight" w:hAnsi="HendersonSansW00-BasicLight"/>
            <w:noProof/>
            <w:webHidden/>
            <w:sz w:val="14"/>
            <w:szCs w:val="14"/>
          </w:rPr>
          <w:fldChar w:fldCharType="end"/>
        </w:r>
      </w:hyperlink>
    </w:p>
    <w:p w14:paraId="410FB839" w14:textId="598C81D7"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09" w:history="1">
        <w:r w:rsidR="007E636E" w:rsidRPr="004942A6">
          <w:rPr>
            <w:rStyle w:val="Hipervnculo"/>
            <w:rFonts w:ascii="HendersonSansW00-BasicLight" w:hAnsi="HendersonSansW00-BasicLight"/>
            <w:noProof/>
            <w:sz w:val="14"/>
            <w:szCs w:val="14"/>
          </w:rPr>
          <w:t>1.9.</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Identificación del problema</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_Toc168580109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7</w:t>
        </w:r>
        <w:r w:rsidR="007E636E" w:rsidRPr="004942A6">
          <w:rPr>
            <w:rFonts w:ascii="HendersonSansW00-BasicLight" w:hAnsi="HendersonSansW00-BasicLight"/>
            <w:noProof/>
            <w:webHidden/>
            <w:sz w:val="14"/>
            <w:szCs w:val="14"/>
          </w:rPr>
          <w:fldChar w:fldCharType="end"/>
        </w:r>
      </w:hyperlink>
    </w:p>
    <w:p w14:paraId="131B2BFD" w14:textId="6427DC01"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10" w:history="1">
        <w:r w:rsidR="007E636E" w:rsidRPr="004942A6">
          <w:rPr>
            <w:rStyle w:val="Hipervnculo"/>
            <w:rFonts w:ascii="HendersonSansW00-BasicLight" w:hAnsi="HendersonSansW00-BasicLight"/>
            <w:noProof/>
            <w:sz w:val="14"/>
            <w:szCs w:val="14"/>
          </w:rPr>
          <w:t>1.10.</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Objetivos, metas, indicadores y productos:</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_Toc168580110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8</w:t>
        </w:r>
        <w:r w:rsidR="007E636E" w:rsidRPr="004942A6">
          <w:rPr>
            <w:rFonts w:ascii="HendersonSansW00-BasicLight" w:hAnsi="HendersonSansW00-BasicLight"/>
            <w:noProof/>
            <w:webHidden/>
            <w:sz w:val="14"/>
            <w:szCs w:val="14"/>
          </w:rPr>
          <w:fldChar w:fldCharType="end"/>
        </w:r>
      </w:hyperlink>
    </w:p>
    <w:p w14:paraId="1473551D" w14:textId="71A29027"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11" w:history="1">
        <w:r w:rsidR="007E636E" w:rsidRPr="004942A6">
          <w:rPr>
            <w:rStyle w:val="Hipervnculo"/>
            <w:rFonts w:ascii="HendersonSansW00-BasicLight" w:hAnsi="HendersonSansW00-BasicLight"/>
            <w:noProof/>
            <w:sz w:val="14"/>
            <w:szCs w:val="14"/>
          </w:rPr>
          <w:t>1.11.</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Localización geográfica:</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_Toc168580111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10</w:t>
        </w:r>
        <w:r w:rsidR="007E636E" w:rsidRPr="004942A6">
          <w:rPr>
            <w:rFonts w:ascii="HendersonSansW00-BasicLight" w:hAnsi="HendersonSansW00-BasicLight"/>
            <w:noProof/>
            <w:webHidden/>
            <w:sz w:val="14"/>
            <w:szCs w:val="14"/>
          </w:rPr>
          <w:fldChar w:fldCharType="end"/>
        </w:r>
      </w:hyperlink>
    </w:p>
    <w:p w14:paraId="279508F6" w14:textId="27402576"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12" w:history="1">
        <w:r w:rsidR="007E636E" w:rsidRPr="004942A6">
          <w:rPr>
            <w:rStyle w:val="Hipervnculo"/>
            <w:rFonts w:ascii="HendersonSansW00-BasicLight" w:hAnsi="HendersonSansW00-BasicLight"/>
            <w:noProof/>
            <w:sz w:val="14"/>
            <w:szCs w:val="14"/>
          </w:rPr>
          <w:t>1.12.</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Organización ejecutora e involucrados:</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_Toc168580112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14</w:t>
        </w:r>
        <w:r w:rsidR="007E636E" w:rsidRPr="004942A6">
          <w:rPr>
            <w:rFonts w:ascii="HendersonSansW00-BasicLight" w:hAnsi="HendersonSansW00-BasicLight"/>
            <w:noProof/>
            <w:webHidden/>
            <w:sz w:val="14"/>
            <w:szCs w:val="14"/>
          </w:rPr>
          <w:fldChar w:fldCharType="end"/>
        </w:r>
      </w:hyperlink>
    </w:p>
    <w:p w14:paraId="1B858D87" w14:textId="4543C40B"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13" w:history="1">
        <w:r w:rsidR="007E636E" w:rsidRPr="004942A6">
          <w:rPr>
            <w:rStyle w:val="Hipervnculo"/>
            <w:rFonts w:ascii="HendersonSansW00-BasicLight" w:hAnsi="HendersonSansW00-BasicLight"/>
            <w:noProof/>
            <w:sz w:val="14"/>
            <w:szCs w:val="14"/>
          </w:rPr>
          <w:t>1.13.</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Beneficiarios del proyecto:</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_Toc168580113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12</w:t>
        </w:r>
        <w:r w:rsidR="007E636E" w:rsidRPr="004942A6">
          <w:rPr>
            <w:rFonts w:ascii="HendersonSansW00-BasicLight" w:hAnsi="HendersonSansW00-BasicLight"/>
            <w:noProof/>
            <w:webHidden/>
            <w:sz w:val="14"/>
            <w:szCs w:val="14"/>
          </w:rPr>
          <w:fldChar w:fldCharType="end"/>
        </w:r>
      </w:hyperlink>
    </w:p>
    <w:p w14:paraId="6D932472" w14:textId="34CD03D5"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14" w:history="1">
        <w:r w:rsidR="007E636E" w:rsidRPr="004942A6">
          <w:rPr>
            <w:rStyle w:val="Hipervnculo"/>
            <w:rFonts w:ascii="HendersonSansW00-BasicLight" w:hAnsi="HendersonSansW00-BasicLight"/>
            <w:noProof/>
            <w:sz w:val="14"/>
            <w:szCs w:val="14"/>
          </w:rPr>
          <w:t>1.14.</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Costos, ingresos y presupuesto del proyecto:</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_Toc168580114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12</w:t>
        </w:r>
        <w:r w:rsidR="007E636E" w:rsidRPr="004942A6">
          <w:rPr>
            <w:rFonts w:ascii="HendersonSansW00-BasicLight" w:hAnsi="HendersonSansW00-BasicLight"/>
            <w:noProof/>
            <w:webHidden/>
            <w:sz w:val="14"/>
            <w:szCs w:val="14"/>
          </w:rPr>
          <w:fldChar w:fldCharType="end"/>
        </w:r>
      </w:hyperlink>
    </w:p>
    <w:p w14:paraId="40EA104A" w14:textId="4EDC1E85"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15" w:history="1">
        <w:r w:rsidR="007E636E" w:rsidRPr="004942A6">
          <w:rPr>
            <w:rStyle w:val="Hipervnculo"/>
            <w:rFonts w:ascii="HendersonSansW00-BasicLight" w:hAnsi="HendersonSansW00-BasicLight"/>
            <w:noProof/>
            <w:sz w:val="14"/>
            <w:szCs w:val="14"/>
          </w:rPr>
          <w:t>1.15.</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Posibles fuentes de financiamiento</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_Toc168580115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16</w:t>
        </w:r>
        <w:r w:rsidR="007E636E" w:rsidRPr="004942A6">
          <w:rPr>
            <w:rFonts w:ascii="HendersonSansW00-BasicLight" w:hAnsi="HendersonSansW00-BasicLight"/>
            <w:noProof/>
            <w:webHidden/>
            <w:sz w:val="14"/>
            <w:szCs w:val="14"/>
          </w:rPr>
          <w:fldChar w:fldCharType="end"/>
        </w:r>
      </w:hyperlink>
    </w:p>
    <w:p w14:paraId="6E7FCFDB" w14:textId="3738C5BC"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16" w:history="1">
        <w:r w:rsidR="007E636E" w:rsidRPr="004942A6">
          <w:rPr>
            <w:rStyle w:val="Hipervnculo"/>
            <w:rFonts w:ascii="HendersonSansW00-BasicLight" w:hAnsi="HendersonSansW00-BasicLight"/>
            <w:noProof/>
            <w:sz w:val="14"/>
            <w:szCs w:val="14"/>
          </w:rPr>
          <w:t>1.16.</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Cronograma del proyecto:</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_Toc168580116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17</w:t>
        </w:r>
        <w:r w:rsidR="007E636E" w:rsidRPr="004942A6">
          <w:rPr>
            <w:rFonts w:ascii="HendersonSansW00-BasicLight" w:hAnsi="HendersonSansW00-BasicLight"/>
            <w:noProof/>
            <w:webHidden/>
            <w:sz w:val="14"/>
            <w:szCs w:val="14"/>
          </w:rPr>
          <w:fldChar w:fldCharType="end"/>
        </w:r>
      </w:hyperlink>
    </w:p>
    <w:p w14:paraId="3855F0C1" w14:textId="715DC343"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17" w:history="1">
        <w:r w:rsidR="007E636E" w:rsidRPr="004942A6">
          <w:rPr>
            <w:rStyle w:val="Hipervnculo"/>
            <w:rFonts w:ascii="HendersonSansW00-BasicLight" w:hAnsi="HendersonSansW00-BasicLight"/>
            <w:noProof/>
            <w:sz w:val="14"/>
            <w:szCs w:val="14"/>
          </w:rPr>
          <w:t>1.17.</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Principales limitaciones:</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_Toc168580117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19</w:t>
        </w:r>
        <w:r w:rsidR="007E636E" w:rsidRPr="004942A6">
          <w:rPr>
            <w:rFonts w:ascii="HendersonSansW00-BasicLight" w:hAnsi="HendersonSansW00-BasicLight"/>
            <w:noProof/>
            <w:webHidden/>
            <w:sz w:val="14"/>
            <w:szCs w:val="14"/>
          </w:rPr>
          <w:fldChar w:fldCharType="end"/>
        </w:r>
      </w:hyperlink>
    </w:p>
    <w:p w14:paraId="5402010A" w14:textId="72F0A1F5" w:rsidR="007E636E" w:rsidRPr="004942A6" w:rsidRDefault="00E604EB">
      <w:pPr>
        <w:pStyle w:val="TDC2"/>
        <w:tabs>
          <w:tab w:val="left" w:pos="1100"/>
          <w:tab w:val="right" w:leader="underscore" w:pos="8828"/>
        </w:tabs>
        <w:rPr>
          <w:rFonts w:ascii="HendersonSansW00-BasicLight" w:eastAsiaTheme="minorEastAsia" w:hAnsi="HendersonSansW00-BasicLight" w:cstheme="minorBidi"/>
          <w:b w:val="0"/>
          <w:bCs w:val="0"/>
          <w:noProof/>
          <w:kern w:val="2"/>
          <w:sz w:val="14"/>
          <w:szCs w:val="14"/>
          <w:lang w:eastAsia="es-CR"/>
          <w14:ligatures w14:val="standardContextual"/>
        </w:rPr>
      </w:pPr>
      <w:hyperlink w:anchor="_Toc168580118" w:history="1">
        <w:r w:rsidR="007E636E" w:rsidRPr="004942A6">
          <w:rPr>
            <w:rStyle w:val="Hipervnculo"/>
            <w:rFonts w:ascii="HendersonSansW00-BasicLight" w:hAnsi="HendersonSansW00-BasicLight"/>
            <w:noProof/>
            <w:sz w:val="14"/>
            <w:szCs w:val="14"/>
          </w:rPr>
          <w:t>1.18.</w:t>
        </w:r>
        <w:r w:rsidR="007E636E" w:rsidRPr="004942A6">
          <w:rPr>
            <w:rFonts w:ascii="HendersonSansW00-BasicLight" w:eastAsiaTheme="minorEastAsia" w:hAnsi="HendersonSansW00-BasicLight" w:cstheme="minorBidi"/>
            <w:b w:val="0"/>
            <w:b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Identificación y administración de riesgos</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_Toc168580118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20</w:t>
        </w:r>
        <w:r w:rsidR="007E636E" w:rsidRPr="004942A6">
          <w:rPr>
            <w:rFonts w:ascii="HendersonSansW00-BasicLight" w:hAnsi="HendersonSansW00-BasicLight"/>
            <w:noProof/>
            <w:webHidden/>
            <w:sz w:val="14"/>
            <w:szCs w:val="14"/>
          </w:rPr>
          <w:fldChar w:fldCharType="end"/>
        </w:r>
      </w:hyperlink>
    </w:p>
    <w:p w14:paraId="6BEED02B" w14:textId="26C13E4A" w:rsidR="007E636E" w:rsidRPr="004942A6" w:rsidRDefault="00E604EB">
      <w:pPr>
        <w:pStyle w:val="TDC1"/>
        <w:tabs>
          <w:tab w:val="left" w:pos="660"/>
          <w:tab w:val="right" w:leader="underscore" w:pos="8828"/>
        </w:tabs>
        <w:rPr>
          <w:rFonts w:ascii="HendersonSansW00-BasicLight" w:eastAsiaTheme="minorEastAsia" w:hAnsi="HendersonSansW00-BasicLight" w:cstheme="minorBidi"/>
          <w:b w:val="0"/>
          <w:bCs w:val="0"/>
          <w:i w:val="0"/>
          <w:iCs w:val="0"/>
          <w:noProof/>
          <w:kern w:val="2"/>
          <w:sz w:val="14"/>
          <w:szCs w:val="14"/>
          <w:lang w:eastAsia="es-CR"/>
          <w14:ligatures w14:val="standardContextual"/>
        </w:rPr>
      </w:pPr>
      <w:hyperlink w:anchor="_Toc168580119" w:history="1">
        <w:r w:rsidR="007E636E" w:rsidRPr="004942A6">
          <w:rPr>
            <w:rStyle w:val="Hipervnculo"/>
            <w:rFonts w:ascii="HendersonSansW00-BasicLight" w:hAnsi="HendersonSansW00-BasicLight"/>
            <w:noProof/>
            <w:sz w:val="14"/>
            <w:szCs w:val="14"/>
          </w:rPr>
          <w:t>2.</w:t>
        </w:r>
        <w:r w:rsidR="007E636E" w:rsidRPr="004942A6">
          <w:rPr>
            <w:rFonts w:ascii="HendersonSansW00-BasicLight" w:eastAsiaTheme="minorEastAsia" w:hAnsi="HendersonSansW00-BasicLight" w:cstheme="minorBidi"/>
            <w:b w:val="0"/>
            <w:bCs w:val="0"/>
            <w:i w:val="0"/>
            <w:i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FUENTES CITADAS Y CONSULTADAS</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_Toc168580119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21</w:t>
        </w:r>
        <w:r w:rsidR="007E636E" w:rsidRPr="004942A6">
          <w:rPr>
            <w:rFonts w:ascii="HendersonSansW00-BasicLight" w:hAnsi="HendersonSansW00-BasicLight"/>
            <w:noProof/>
            <w:webHidden/>
            <w:sz w:val="14"/>
            <w:szCs w:val="14"/>
          </w:rPr>
          <w:fldChar w:fldCharType="end"/>
        </w:r>
      </w:hyperlink>
    </w:p>
    <w:p w14:paraId="43B50545" w14:textId="4ADCBE73" w:rsidR="007E636E" w:rsidRPr="004942A6" w:rsidRDefault="00E604EB">
      <w:pPr>
        <w:pStyle w:val="TDC1"/>
        <w:tabs>
          <w:tab w:val="left" w:pos="660"/>
          <w:tab w:val="right" w:leader="underscore" w:pos="8828"/>
        </w:tabs>
        <w:rPr>
          <w:rFonts w:ascii="HendersonSansW00-BasicLight" w:eastAsiaTheme="minorEastAsia" w:hAnsi="HendersonSansW00-BasicLight" w:cstheme="minorBidi"/>
          <w:b w:val="0"/>
          <w:bCs w:val="0"/>
          <w:i w:val="0"/>
          <w:iCs w:val="0"/>
          <w:noProof/>
          <w:kern w:val="2"/>
          <w:sz w:val="14"/>
          <w:szCs w:val="14"/>
          <w:lang w:eastAsia="es-CR"/>
          <w14:ligatures w14:val="standardContextual"/>
        </w:rPr>
      </w:pPr>
      <w:hyperlink w:anchor="_Toc168580120" w:history="1">
        <w:r w:rsidR="007E636E" w:rsidRPr="004942A6">
          <w:rPr>
            <w:rStyle w:val="Hipervnculo"/>
            <w:rFonts w:ascii="HendersonSansW00-BasicLight" w:hAnsi="HendersonSansW00-BasicLight"/>
            <w:noProof/>
            <w:sz w:val="14"/>
            <w:szCs w:val="14"/>
          </w:rPr>
          <w:t>3.</w:t>
        </w:r>
        <w:r w:rsidR="007E636E" w:rsidRPr="004942A6">
          <w:rPr>
            <w:rFonts w:ascii="HendersonSansW00-BasicLight" w:eastAsiaTheme="minorEastAsia" w:hAnsi="HendersonSansW00-BasicLight" w:cstheme="minorBidi"/>
            <w:b w:val="0"/>
            <w:bCs w:val="0"/>
            <w:i w:val="0"/>
            <w:iCs w:val="0"/>
            <w:noProof/>
            <w:kern w:val="2"/>
            <w:sz w:val="14"/>
            <w:szCs w:val="14"/>
            <w:lang w:eastAsia="es-CR"/>
            <w14:ligatures w14:val="standardContextual"/>
          </w:rPr>
          <w:tab/>
        </w:r>
        <w:r w:rsidR="007E636E" w:rsidRPr="004942A6">
          <w:rPr>
            <w:rStyle w:val="Hipervnculo"/>
            <w:rFonts w:ascii="HendersonSansW00-BasicLight" w:hAnsi="HendersonSansW00-BasicLight"/>
            <w:noProof/>
            <w:sz w:val="14"/>
            <w:szCs w:val="14"/>
          </w:rPr>
          <w:t>ANEXOS</w:t>
        </w:r>
        <w:r w:rsidR="007E636E" w:rsidRPr="004942A6">
          <w:rPr>
            <w:rFonts w:ascii="HendersonSansW00-BasicLight" w:hAnsi="HendersonSansW00-BasicLight"/>
            <w:noProof/>
            <w:webHidden/>
            <w:sz w:val="14"/>
            <w:szCs w:val="14"/>
          </w:rPr>
          <w:tab/>
        </w:r>
        <w:r w:rsidR="007E636E" w:rsidRPr="004942A6">
          <w:rPr>
            <w:rFonts w:ascii="HendersonSansW00-BasicLight" w:hAnsi="HendersonSansW00-BasicLight"/>
            <w:noProof/>
            <w:webHidden/>
            <w:sz w:val="14"/>
            <w:szCs w:val="14"/>
          </w:rPr>
          <w:fldChar w:fldCharType="begin"/>
        </w:r>
        <w:r w:rsidR="007E636E" w:rsidRPr="004942A6">
          <w:rPr>
            <w:rFonts w:ascii="HendersonSansW00-BasicLight" w:hAnsi="HendersonSansW00-BasicLight"/>
            <w:noProof/>
            <w:webHidden/>
            <w:sz w:val="14"/>
            <w:szCs w:val="14"/>
          </w:rPr>
          <w:instrText xml:space="preserve"> PAGEREF _Toc168580120 \h </w:instrText>
        </w:r>
        <w:r w:rsidR="007E636E" w:rsidRPr="004942A6">
          <w:rPr>
            <w:rFonts w:ascii="HendersonSansW00-BasicLight" w:hAnsi="HendersonSansW00-BasicLight"/>
            <w:noProof/>
            <w:webHidden/>
            <w:sz w:val="14"/>
            <w:szCs w:val="14"/>
          </w:rPr>
        </w:r>
        <w:r w:rsidR="007E636E" w:rsidRPr="004942A6">
          <w:rPr>
            <w:rFonts w:ascii="HendersonSansW00-BasicLight" w:hAnsi="HendersonSansW00-BasicLight"/>
            <w:noProof/>
            <w:webHidden/>
            <w:sz w:val="14"/>
            <w:szCs w:val="14"/>
          </w:rPr>
          <w:fldChar w:fldCharType="separate"/>
        </w:r>
        <w:r w:rsidR="00FD3185">
          <w:rPr>
            <w:rFonts w:ascii="HendersonSansW00-BasicLight" w:hAnsi="HendersonSansW00-BasicLight"/>
            <w:noProof/>
            <w:webHidden/>
            <w:sz w:val="14"/>
            <w:szCs w:val="14"/>
          </w:rPr>
          <w:t>22</w:t>
        </w:r>
        <w:r w:rsidR="007E636E" w:rsidRPr="004942A6">
          <w:rPr>
            <w:rFonts w:ascii="HendersonSansW00-BasicLight" w:hAnsi="HendersonSansW00-BasicLight"/>
            <w:noProof/>
            <w:webHidden/>
            <w:sz w:val="14"/>
            <w:szCs w:val="14"/>
          </w:rPr>
          <w:fldChar w:fldCharType="end"/>
        </w:r>
      </w:hyperlink>
    </w:p>
    <w:p w14:paraId="1FB6425E" w14:textId="3F86A50B" w:rsidR="00D0516E" w:rsidRPr="004942A6" w:rsidRDefault="00CB4C4A" w:rsidP="004942A6">
      <w:pPr>
        <w:pStyle w:val="TDC1"/>
        <w:shd w:val="clear" w:color="auto" w:fill="D9D9D9" w:themeFill="background1" w:themeFillShade="D9"/>
        <w:tabs>
          <w:tab w:val="left" w:pos="440"/>
          <w:tab w:val="right" w:leader="underscore" w:pos="8828"/>
        </w:tabs>
        <w:rPr>
          <w:rFonts w:ascii="HendersonSansW00-BasicLight" w:hAnsi="HendersonSansW00-BasicLight"/>
          <w:sz w:val="16"/>
          <w:szCs w:val="16"/>
        </w:rPr>
      </w:pPr>
      <w:r w:rsidRPr="004942A6">
        <w:rPr>
          <w:rFonts w:ascii="HendersonSansW00-BasicLight" w:hAnsi="HendersonSansW00-BasicLight"/>
          <w:sz w:val="16"/>
          <w:szCs w:val="16"/>
        </w:rPr>
        <w:fldChar w:fldCharType="end"/>
      </w:r>
      <w:bookmarkStart w:id="0" w:name="_Toc168580099"/>
      <w:r w:rsidR="00D0516E" w:rsidRPr="004942A6">
        <w:rPr>
          <w:rFonts w:ascii="HendersonSansW00-BasicLight" w:hAnsi="HendersonSansW00-BasicLight"/>
          <w:sz w:val="16"/>
          <w:szCs w:val="16"/>
        </w:rPr>
        <w:t>Índice de tablas</w:t>
      </w:r>
      <w:bookmarkEnd w:id="0"/>
    </w:p>
    <w:p w14:paraId="32D9947A" w14:textId="1C7593B3" w:rsidR="007E5F71" w:rsidRPr="004942A6" w:rsidRDefault="00D0516E">
      <w:pPr>
        <w:pStyle w:val="Tabladeilustraciones"/>
        <w:tabs>
          <w:tab w:val="right" w:leader="dot" w:pos="8828"/>
        </w:tabs>
        <w:rPr>
          <w:rStyle w:val="Hipervnculo"/>
          <w:rFonts w:ascii="HendersonSansW00-BasicLight" w:hAnsi="HendersonSansW00-BasicLight" w:cstheme="minorHAnsi"/>
          <w:b/>
          <w:bCs/>
          <w:noProof/>
          <w:sz w:val="14"/>
          <w:szCs w:val="14"/>
        </w:rPr>
      </w:pPr>
      <w:r w:rsidRPr="004942A6">
        <w:rPr>
          <w:rStyle w:val="Hipervnculo"/>
          <w:rFonts w:cstheme="minorHAnsi"/>
          <w:b/>
          <w:bCs/>
          <w:noProof/>
          <w:sz w:val="14"/>
          <w:szCs w:val="14"/>
        </w:rPr>
        <w:fldChar w:fldCharType="begin"/>
      </w:r>
      <w:r w:rsidRPr="004942A6">
        <w:rPr>
          <w:rStyle w:val="Hipervnculo"/>
          <w:rFonts w:cstheme="minorHAnsi"/>
          <w:b/>
          <w:bCs/>
          <w:noProof/>
          <w:sz w:val="14"/>
          <w:szCs w:val="14"/>
        </w:rPr>
        <w:instrText xml:space="preserve"> TOC \h \z \c "Tabla" </w:instrText>
      </w:r>
      <w:r w:rsidRPr="004942A6">
        <w:rPr>
          <w:rStyle w:val="Hipervnculo"/>
          <w:rFonts w:cstheme="minorHAnsi"/>
          <w:b/>
          <w:bCs/>
          <w:noProof/>
          <w:sz w:val="14"/>
          <w:szCs w:val="14"/>
        </w:rPr>
        <w:fldChar w:fldCharType="separate"/>
      </w:r>
      <w:hyperlink w:anchor="_Toc168580306" w:history="1">
        <w:r w:rsidR="007E5F71" w:rsidRPr="004942A6">
          <w:rPr>
            <w:rStyle w:val="Hipervnculo"/>
            <w:rFonts w:ascii="HendersonSansW00-BasicLight" w:hAnsi="HendersonSansW00-BasicLight" w:cstheme="minorHAnsi"/>
            <w:b/>
            <w:bCs/>
            <w:noProof/>
            <w:sz w:val="14"/>
            <w:szCs w:val="14"/>
          </w:rPr>
          <w:t>Tabla 1. Ficha de identificación del proyecto</w:t>
        </w:r>
        <w:r w:rsidR="007E5F71" w:rsidRPr="004942A6">
          <w:rPr>
            <w:rStyle w:val="Hipervnculo"/>
            <w:rFonts w:ascii="HendersonSansW00-BasicLight" w:hAnsi="HendersonSansW00-BasicLight" w:cstheme="minorHAnsi"/>
            <w:b/>
            <w:bCs/>
            <w:noProof/>
            <w:webHidden/>
            <w:sz w:val="14"/>
            <w:szCs w:val="14"/>
          </w:rPr>
          <w:tab/>
        </w:r>
        <w:r w:rsidR="007E5F71" w:rsidRPr="004942A6">
          <w:rPr>
            <w:rStyle w:val="Hipervnculo"/>
            <w:rFonts w:ascii="HendersonSansW00-BasicLight" w:hAnsi="HendersonSansW00-BasicLight" w:cstheme="minorHAnsi"/>
            <w:b/>
            <w:bCs/>
            <w:noProof/>
            <w:webHidden/>
            <w:sz w:val="14"/>
            <w:szCs w:val="14"/>
          </w:rPr>
          <w:fldChar w:fldCharType="begin"/>
        </w:r>
        <w:r w:rsidR="007E5F71" w:rsidRPr="004942A6">
          <w:rPr>
            <w:rStyle w:val="Hipervnculo"/>
            <w:rFonts w:ascii="HendersonSansW00-BasicLight" w:hAnsi="HendersonSansW00-BasicLight" w:cstheme="minorHAnsi"/>
            <w:b/>
            <w:bCs/>
            <w:noProof/>
            <w:webHidden/>
            <w:sz w:val="14"/>
            <w:szCs w:val="14"/>
          </w:rPr>
          <w:instrText xml:space="preserve"> PAGEREF _Toc168580306 \h </w:instrText>
        </w:r>
        <w:r w:rsidR="007E5F71" w:rsidRPr="004942A6">
          <w:rPr>
            <w:rStyle w:val="Hipervnculo"/>
            <w:rFonts w:ascii="HendersonSansW00-BasicLight" w:hAnsi="HendersonSansW00-BasicLight" w:cstheme="minorHAnsi"/>
            <w:b/>
            <w:bCs/>
            <w:noProof/>
            <w:webHidden/>
            <w:sz w:val="14"/>
            <w:szCs w:val="14"/>
          </w:rPr>
        </w:r>
        <w:r w:rsidR="007E5F71" w:rsidRPr="004942A6">
          <w:rPr>
            <w:rStyle w:val="Hipervnculo"/>
            <w:rFonts w:ascii="HendersonSansW00-BasicLight" w:hAnsi="HendersonSansW00-BasicLight" w:cstheme="minorHAnsi"/>
            <w:b/>
            <w:bCs/>
            <w:noProof/>
            <w:webHidden/>
            <w:sz w:val="14"/>
            <w:szCs w:val="14"/>
          </w:rPr>
          <w:fldChar w:fldCharType="separate"/>
        </w:r>
        <w:r w:rsidR="00FD3185">
          <w:rPr>
            <w:rStyle w:val="Hipervnculo"/>
            <w:rFonts w:ascii="HendersonSansW00-BasicLight" w:hAnsi="HendersonSansW00-BasicLight" w:cstheme="minorHAnsi"/>
            <w:b/>
            <w:bCs/>
            <w:noProof/>
            <w:webHidden/>
            <w:sz w:val="14"/>
            <w:szCs w:val="14"/>
          </w:rPr>
          <w:t>4</w:t>
        </w:r>
        <w:r w:rsidR="007E5F71" w:rsidRPr="004942A6">
          <w:rPr>
            <w:rStyle w:val="Hipervnculo"/>
            <w:rFonts w:ascii="HendersonSansW00-BasicLight" w:hAnsi="HendersonSansW00-BasicLight" w:cstheme="minorHAnsi"/>
            <w:b/>
            <w:bCs/>
            <w:noProof/>
            <w:webHidden/>
            <w:sz w:val="14"/>
            <w:szCs w:val="14"/>
          </w:rPr>
          <w:fldChar w:fldCharType="end"/>
        </w:r>
      </w:hyperlink>
    </w:p>
    <w:p w14:paraId="6021CF61" w14:textId="208E8FA8" w:rsidR="007E5F71" w:rsidRPr="004942A6" w:rsidRDefault="00E604EB">
      <w:pPr>
        <w:pStyle w:val="Tabladeilustraciones"/>
        <w:tabs>
          <w:tab w:val="right" w:leader="dot" w:pos="8828"/>
        </w:tabs>
        <w:rPr>
          <w:rStyle w:val="Hipervnculo"/>
          <w:rFonts w:ascii="HendersonSansW00-BasicLight" w:hAnsi="HendersonSansW00-BasicLight" w:cstheme="minorHAnsi"/>
          <w:b/>
          <w:bCs/>
          <w:noProof/>
          <w:sz w:val="14"/>
          <w:szCs w:val="14"/>
        </w:rPr>
      </w:pPr>
      <w:hyperlink w:anchor="_Toc168580307" w:history="1">
        <w:r w:rsidR="007E5F71" w:rsidRPr="004942A6">
          <w:rPr>
            <w:rStyle w:val="Hipervnculo"/>
            <w:rFonts w:ascii="HendersonSansW00-BasicLight" w:hAnsi="HendersonSansW00-BasicLight" w:cstheme="minorHAnsi"/>
            <w:b/>
            <w:bCs/>
            <w:noProof/>
            <w:sz w:val="14"/>
            <w:szCs w:val="14"/>
          </w:rPr>
          <w:t>Tabla 2. Programación de compromisos</w:t>
        </w:r>
        <w:r w:rsidR="007E5F71" w:rsidRPr="004942A6">
          <w:rPr>
            <w:rStyle w:val="Hipervnculo"/>
            <w:rFonts w:ascii="HendersonSansW00-BasicLight" w:hAnsi="HendersonSansW00-BasicLight" w:cstheme="minorHAnsi"/>
            <w:b/>
            <w:bCs/>
            <w:noProof/>
            <w:webHidden/>
            <w:sz w:val="14"/>
            <w:szCs w:val="14"/>
          </w:rPr>
          <w:tab/>
        </w:r>
        <w:r w:rsidR="007E5F71" w:rsidRPr="004942A6">
          <w:rPr>
            <w:rStyle w:val="Hipervnculo"/>
            <w:rFonts w:ascii="HendersonSansW00-BasicLight" w:hAnsi="HendersonSansW00-BasicLight" w:cstheme="minorHAnsi"/>
            <w:b/>
            <w:bCs/>
            <w:noProof/>
            <w:webHidden/>
            <w:sz w:val="14"/>
            <w:szCs w:val="14"/>
          </w:rPr>
          <w:fldChar w:fldCharType="begin"/>
        </w:r>
        <w:r w:rsidR="007E5F71" w:rsidRPr="004942A6">
          <w:rPr>
            <w:rStyle w:val="Hipervnculo"/>
            <w:rFonts w:ascii="HendersonSansW00-BasicLight" w:hAnsi="HendersonSansW00-BasicLight" w:cstheme="minorHAnsi"/>
            <w:b/>
            <w:bCs/>
            <w:noProof/>
            <w:webHidden/>
            <w:sz w:val="14"/>
            <w:szCs w:val="14"/>
          </w:rPr>
          <w:instrText xml:space="preserve"> PAGEREF _Toc168580307 \h </w:instrText>
        </w:r>
        <w:r w:rsidR="007E5F71" w:rsidRPr="004942A6">
          <w:rPr>
            <w:rStyle w:val="Hipervnculo"/>
            <w:rFonts w:ascii="HendersonSansW00-BasicLight" w:hAnsi="HendersonSansW00-BasicLight" w:cstheme="minorHAnsi"/>
            <w:b/>
            <w:bCs/>
            <w:noProof/>
            <w:webHidden/>
            <w:sz w:val="14"/>
            <w:szCs w:val="14"/>
          </w:rPr>
        </w:r>
        <w:r w:rsidR="007E5F71" w:rsidRPr="004942A6">
          <w:rPr>
            <w:rStyle w:val="Hipervnculo"/>
            <w:rFonts w:ascii="HendersonSansW00-BasicLight" w:hAnsi="HendersonSansW00-BasicLight" w:cstheme="minorHAnsi"/>
            <w:b/>
            <w:bCs/>
            <w:noProof/>
            <w:webHidden/>
            <w:sz w:val="14"/>
            <w:szCs w:val="14"/>
          </w:rPr>
          <w:fldChar w:fldCharType="separate"/>
        </w:r>
        <w:r w:rsidR="00FD3185">
          <w:rPr>
            <w:rStyle w:val="Hipervnculo"/>
            <w:rFonts w:ascii="HendersonSansW00-BasicLight" w:hAnsi="HendersonSansW00-BasicLight" w:cstheme="minorHAnsi"/>
            <w:b/>
            <w:bCs/>
            <w:noProof/>
            <w:webHidden/>
            <w:sz w:val="14"/>
            <w:szCs w:val="14"/>
          </w:rPr>
          <w:t>8</w:t>
        </w:r>
        <w:r w:rsidR="007E5F71" w:rsidRPr="004942A6">
          <w:rPr>
            <w:rStyle w:val="Hipervnculo"/>
            <w:rFonts w:ascii="HendersonSansW00-BasicLight" w:hAnsi="HendersonSansW00-BasicLight" w:cstheme="minorHAnsi"/>
            <w:b/>
            <w:bCs/>
            <w:noProof/>
            <w:webHidden/>
            <w:sz w:val="14"/>
            <w:szCs w:val="14"/>
          </w:rPr>
          <w:fldChar w:fldCharType="end"/>
        </w:r>
      </w:hyperlink>
    </w:p>
    <w:p w14:paraId="0C1DABE3" w14:textId="5F9233AF" w:rsidR="007E5F71" w:rsidRPr="004942A6" w:rsidRDefault="00E604EB">
      <w:pPr>
        <w:pStyle w:val="Tabladeilustraciones"/>
        <w:tabs>
          <w:tab w:val="right" w:leader="dot" w:pos="8828"/>
        </w:tabs>
        <w:rPr>
          <w:rStyle w:val="Hipervnculo"/>
          <w:rFonts w:ascii="HendersonSansW00-BasicLight" w:hAnsi="HendersonSansW00-BasicLight" w:cstheme="minorHAnsi"/>
          <w:b/>
          <w:bCs/>
          <w:noProof/>
          <w:sz w:val="14"/>
          <w:szCs w:val="14"/>
        </w:rPr>
      </w:pPr>
      <w:hyperlink w:anchor="_Toc168580308" w:history="1">
        <w:r w:rsidR="007E5F71" w:rsidRPr="004942A6">
          <w:rPr>
            <w:rStyle w:val="Hipervnculo"/>
            <w:rFonts w:ascii="HendersonSansW00-BasicLight" w:hAnsi="HendersonSansW00-BasicLight" w:cstheme="minorHAnsi"/>
            <w:b/>
            <w:bCs/>
            <w:noProof/>
            <w:sz w:val="14"/>
            <w:szCs w:val="14"/>
          </w:rPr>
          <w:t>Tabla 3. Organizaciones involucradas en el proyecto</w:t>
        </w:r>
        <w:r w:rsidR="007E5F71" w:rsidRPr="004942A6">
          <w:rPr>
            <w:rStyle w:val="Hipervnculo"/>
            <w:rFonts w:ascii="HendersonSansW00-BasicLight" w:hAnsi="HendersonSansW00-BasicLight" w:cstheme="minorHAnsi"/>
            <w:b/>
            <w:bCs/>
            <w:noProof/>
            <w:webHidden/>
            <w:sz w:val="14"/>
            <w:szCs w:val="14"/>
          </w:rPr>
          <w:tab/>
        </w:r>
        <w:r w:rsidR="007E5F71" w:rsidRPr="004942A6">
          <w:rPr>
            <w:rStyle w:val="Hipervnculo"/>
            <w:rFonts w:ascii="HendersonSansW00-BasicLight" w:hAnsi="HendersonSansW00-BasicLight" w:cstheme="minorHAnsi"/>
            <w:b/>
            <w:bCs/>
            <w:noProof/>
            <w:webHidden/>
            <w:sz w:val="14"/>
            <w:szCs w:val="14"/>
          </w:rPr>
          <w:fldChar w:fldCharType="begin"/>
        </w:r>
        <w:r w:rsidR="007E5F71" w:rsidRPr="004942A6">
          <w:rPr>
            <w:rStyle w:val="Hipervnculo"/>
            <w:rFonts w:ascii="HendersonSansW00-BasicLight" w:hAnsi="HendersonSansW00-BasicLight" w:cstheme="minorHAnsi"/>
            <w:b/>
            <w:bCs/>
            <w:noProof/>
            <w:webHidden/>
            <w:sz w:val="14"/>
            <w:szCs w:val="14"/>
          </w:rPr>
          <w:instrText xml:space="preserve"> PAGEREF _Toc168580308 \h </w:instrText>
        </w:r>
        <w:r w:rsidR="007E5F71" w:rsidRPr="004942A6">
          <w:rPr>
            <w:rStyle w:val="Hipervnculo"/>
            <w:rFonts w:ascii="HendersonSansW00-BasicLight" w:hAnsi="HendersonSansW00-BasicLight" w:cstheme="minorHAnsi"/>
            <w:b/>
            <w:bCs/>
            <w:noProof/>
            <w:webHidden/>
            <w:sz w:val="14"/>
            <w:szCs w:val="14"/>
          </w:rPr>
        </w:r>
        <w:r w:rsidR="007E5F71" w:rsidRPr="004942A6">
          <w:rPr>
            <w:rStyle w:val="Hipervnculo"/>
            <w:rFonts w:ascii="HendersonSansW00-BasicLight" w:hAnsi="HendersonSansW00-BasicLight" w:cstheme="minorHAnsi"/>
            <w:b/>
            <w:bCs/>
            <w:noProof/>
            <w:webHidden/>
            <w:sz w:val="14"/>
            <w:szCs w:val="14"/>
          </w:rPr>
          <w:fldChar w:fldCharType="separate"/>
        </w:r>
        <w:r w:rsidR="00FD3185">
          <w:rPr>
            <w:rStyle w:val="Hipervnculo"/>
            <w:rFonts w:ascii="HendersonSansW00-BasicLight" w:hAnsi="HendersonSansW00-BasicLight" w:cstheme="minorHAnsi"/>
            <w:b/>
            <w:bCs/>
            <w:noProof/>
            <w:webHidden/>
            <w:sz w:val="14"/>
            <w:szCs w:val="14"/>
          </w:rPr>
          <w:t>14</w:t>
        </w:r>
        <w:r w:rsidR="007E5F71" w:rsidRPr="004942A6">
          <w:rPr>
            <w:rStyle w:val="Hipervnculo"/>
            <w:rFonts w:ascii="HendersonSansW00-BasicLight" w:hAnsi="HendersonSansW00-BasicLight" w:cstheme="minorHAnsi"/>
            <w:b/>
            <w:bCs/>
            <w:noProof/>
            <w:webHidden/>
            <w:sz w:val="14"/>
            <w:szCs w:val="14"/>
          </w:rPr>
          <w:fldChar w:fldCharType="end"/>
        </w:r>
      </w:hyperlink>
    </w:p>
    <w:p w14:paraId="6957C94D" w14:textId="301C5963" w:rsidR="007E5F71" w:rsidRPr="004942A6" w:rsidRDefault="00E604EB">
      <w:pPr>
        <w:pStyle w:val="Tabladeilustraciones"/>
        <w:tabs>
          <w:tab w:val="right" w:leader="dot" w:pos="8828"/>
        </w:tabs>
        <w:rPr>
          <w:rStyle w:val="Hipervnculo"/>
          <w:rFonts w:ascii="HendersonSansW00-BasicLight" w:hAnsi="HendersonSansW00-BasicLight" w:cstheme="minorHAnsi"/>
          <w:b/>
          <w:bCs/>
          <w:noProof/>
          <w:sz w:val="14"/>
          <w:szCs w:val="14"/>
        </w:rPr>
      </w:pPr>
      <w:hyperlink w:anchor="_Toc168580309" w:history="1">
        <w:r w:rsidR="007E5F71" w:rsidRPr="004942A6">
          <w:rPr>
            <w:rStyle w:val="Hipervnculo"/>
            <w:rFonts w:ascii="HendersonSansW00-BasicLight" w:hAnsi="HendersonSansW00-BasicLight" w:cstheme="minorHAnsi"/>
            <w:b/>
            <w:bCs/>
            <w:noProof/>
            <w:sz w:val="14"/>
            <w:szCs w:val="14"/>
          </w:rPr>
          <w:t>Tabla 4. Costos del proyecto</w:t>
        </w:r>
        <w:r w:rsidR="007E5F71" w:rsidRPr="004942A6">
          <w:rPr>
            <w:rStyle w:val="Hipervnculo"/>
            <w:rFonts w:ascii="HendersonSansW00-BasicLight" w:hAnsi="HendersonSansW00-BasicLight" w:cstheme="minorHAnsi"/>
            <w:b/>
            <w:bCs/>
            <w:noProof/>
            <w:webHidden/>
            <w:sz w:val="14"/>
            <w:szCs w:val="14"/>
          </w:rPr>
          <w:tab/>
        </w:r>
        <w:r w:rsidR="007E5F71" w:rsidRPr="004942A6">
          <w:rPr>
            <w:rStyle w:val="Hipervnculo"/>
            <w:rFonts w:ascii="HendersonSansW00-BasicLight" w:hAnsi="HendersonSansW00-BasicLight" w:cstheme="minorHAnsi"/>
            <w:b/>
            <w:bCs/>
            <w:noProof/>
            <w:webHidden/>
            <w:sz w:val="14"/>
            <w:szCs w:val="14"/>
          </w:rPr>
          <w:fldChar w:fldCharType="begin"/>
        </w:r>
        <w:r w:rsidR="007E5F71" w:rsidRPr="004942A6">
          <w:rPr>
            <w:rStyle w:val="Hipervnculo"/>
            <w:rFonts w:ascii="HendersonSansW00-BasicLight" w:hAnsi="HendersonSansW00-BasicLight" w:cstheme="minorHAnsi"/>
            <w:b/>
            <w:bCs/>
            <w:noProof/>
            <w:webHidden/>
            <w:sz w:val="14"/>
            <w:szCs w:val="14"/>
          </w:rPr>
          <w:instrText xml:space="preserve"> PAGEREF _Toc168580309 \h </w:instrText>
        </w:r>
        <w:r w:rsidR="007E5F71" w:rsidRPr="004942A6">
          <w:rPr>
            <w:rStyle w:val="Hipervnculo"/>
            <w:rFonts w:ascii="HendersonSansW00-BasicLight" w:hAnsi="HendersonSansW00-BasicLight" w:cstheme="minorHAnsi"/>
            <w:b/>
            <w:bCs/>
            <w:noProof/>
            <w:webHidden/>
            <w:sz w:val="14"/>
            <w:szCs w:val="14"/>
          </w:rPr>
        </w:r>
        <w:r w:rsidR="007E5F71" w:rsidRPr="004942A6">
          <w:rPr>
            <w:rStyle w:val="Hipervnculo"/>
            <w:rFonts w:ascii="HendersonSansW00-BasicLight" w:hAnsi="HendersonSansW00-BasicLight" w:cstheme="minorHAnsi"/>
            <w:b/>
            <w:bCs/>
            <w:noProof/>
            <w:webHidden/>
            <w:sz w:val="14"/>
            <w:szCs w:val="14"/>
          </w:rPr>
          <w:fldChar w:fldCharType="separate"/>
        </w:r>
        <w:r w:rsidR="00FD3185">
          <w:rPr>
            <w:rStyle w:val="Hipervnculo"/>
            <w:rFonts w:ascii="HendersonSansW00-BasicLight" w:hAnsi="HendersonSansW00-BasicLight" w:cstheme="minorHAnsi"/>
            <w:b/>
            <w:bCs/>
            <w:noProof/>
            <w:webHidden/>
            <w:sz w:val="14"/>
            <w:szCs w:val="14"/>
          </w:rPr>
          <w:t>13</w:t>
        </w:r>
        <w:r w:rsidR="007E5F71" w:rsidRPr="004942A6">
          <w:rPr>
            <w:rStyle w:val="Hipervnculo"/>
            <w:rFonts w:ascii="HendersonSansW00-BasicLight" w:hAnsi="HendersonSansW00-BasicLight" w:cstheme="minorHAnsi"/>
            <w:b/>
            <w:bCs/>
            <w:noProof/>
            <w:webHidden/>
            <w:sz w:val="14"/>
            <w:szCs w:val="14"/>
          </w:rPr>
          <w:fldChar w:fldCharType="end"/>
        </w:r>
      </w:hyperlink>
    </w:p>
    <w:p w14:paraId="67D284C2" w14:textId="6C369D7C" w:rsidR="007E5F71" w:rsidRPr="004942A6" w:rsidRDefault="00E604EB">
      <w:pPr>
        <w:pStyle w:val="Tabladeilustraciones"/>
        <w:tabs>
          <w:tab w:val="right" w:leader="dot" w:pos="8828"/>
        </w:tabs>
        <w:rPr>
          <w:rStyle w:val="Hipervnculo"/>
          <w:rFonts w:ascii="HendersonSansW00-BasicLight" w:hAnsi="HendersonSansW00-BasicLight" w:cstheme="minorHAnsi"/>
          <w:b/>
          <w:bCs/>
          <w:noProof/>
          <w:sz w:val="14"/>
          <w:szCs w:val="14"/>
        </w:rPr>
      </w:pPr>
      <w:hyperlink w:anchor="_Toc168580310" w:history="1">
        <w:r w:rsidR="007E5F71" w:rsidRPr="004942A6">
          <w:rPr>
            <w:rStyle w:val="Hipervnculo"/>
            <w:rFonts w:ascii="HendersonSansW00-BasicLight" w:hAnsi="HendersonSansW00-BasicLight" w:cstheme="minorHAnsi"/>
            <w:b/>
            <w:bCs/>
            <w:noProof/>
            <w:sz w:val="14"/>
            <w:szCs w:val="14"/>
          </w:rPr>
          <w:t>Tabla 5. Flujo de costos durante la vida útil del proyecto</w:t>
        </w:r>
        <w:r w:rsidR="007E5F71" w:rsidRPr="004942A6">
          <w:rPr>
            <w:rStyle w:val="Hipervnculo"/>
            <w:rFonts w:ascii="HendersonSansW00-BasicLight" w:hAnsi="HendersonSansW00-BasicLight" w:cstheme="minorHAnsi"/>
            <w:b/>
            <w:bCs/>
            <w:noProof/>
            <w:webHidden/>
            <w:sz w:val="14"/>
            <w:szCs w:val="14"/>
          </w:rPr>
          <w:tab/>
        </w:r>
        <w:r w:rsidR="007E5F71" w:rsidRPr="004942A6">
          <w:rPr>
            <w:rStyle w:val="Hipervnculo"/>
            <w:rFonts w:ascii="HendersonSansW00-BasicLight" w:hAnsi="HendersonSansW00-BasicLight" w:cstheme="minorHAnsi"/>
            <w:b/>
            <w:bCs/>
            <w:noProof/>
            <w:webHidden/>
            <w:sz w:val="14"/>
            <w:szCs w:val="14"/>
          </w:rPr>
          <w:fldChar w:fldCharType="begin"/>
        </w:r>
        <w:r w:rsidR="007E5F71" w:rsidRPr="004942A6">
          <w:rPr>
            <w:rStyle w:val="Hipervnculo"/>
            <w:rFonts w:ascii="HendersonSansW00-BasicLight" w:hAnsi="HendersonSansW00-BasicLight" w:cstheme="minorHAnsi"/>
            <w:b/>
            <w:bCs/>
            <w:noProof/>
            <w:webHidden/>
            <w:sz w:val="14"/>
            <w:szCs w:val="14"/>
          </w:rPr>
          <w:instrText xml:space="preserve"> PAGEREF _Toc168580310 \h </w:instrText>
        </w:r>
        <w:r w:rsidR="007E5F71" w:rsidRPr="004942A6">
          <w:rPr>
            <w:rStyle w:val="Hipervnculo"/>
            <w:rFonts w:ascii="HendersonSansW00-BasicLight" w:hAnsi="HendersonSansW00-BasicLight" w:cstheme="minorHAnsi"/>
            <w:b/>
            <w:bCs/>
            <w:noProof/>
            <w:webHidden/>
            <w:sz w:val="14"/>
            <w:szCs w:val="14"/>
          </w:rPr>
        </w:r>
        <w:r w:rsidR="007E5F71" w:rsidRPr="004942A6">
          <w:rPr>
            <w:rStyle w:val="Hipervnculo"/>
            <w:rFonts w:ascii="HendersonSansW00-BasicLight" w:hAnsi="HendersonSansW00-BasicLight" w:cstheme="minorHAnsi"/>
            <w:b/>
            <w:bCs/>
            <w:noProof/>
            <w:webHidden/>
            <w:sz w:val="14"/>
            <w:szCs w:val="14"/>
          </w:rPr>
          <w:fldChar w:fldCharType="separate"/>
        </w:r>
        <w:r w:rsidR="00FD3185">
          <w:rPr>
            <w:rStyle w:val="Hipervnculo"/>
            <w:rFonts w:ascii="HendersonSansW00-BasicLight" w:hAnsi="HendersonSansW00-BasicLight" w:cstheme="minorHAnsi"/>
            <w:b/>
            <w:bCs/>
            <w:noProof/>
            <w:webHidden/>
            <w:sz w:val="14"/>
            <w:szCs w:val="14"/>
          </w:rPr>
          <w:t>14</w:t>
        </w:r>
        <w:r w:rsidR="007E5F71" w:rsidRPr="004942A6">
          <w:rPr>
            <w:rStyle w:val="Hipervnculo"/>
            <w:rFonts w:ascii="HendersonSansW00-BasicLight" w:hAnsi="HendersonSansW00-BasicLight" w:cstheme="minorHAnsi"/>
            <w:b/>
            <w:bCs/>
            <w:noProof/>
            <w:webHidden/>
            <w:sz w:val="14"/>
            <w:szCs w:val="14"/>
          </w:rPr>
          <w:fldChar w:fldCharType="end"/>
        </w:r>
      </w:hyperlink>
    </w:p>
    <w:p w14:paraId="123BF500" w14:textId="5808C9D6" w:rsidR="007E5F71" w:rsidRPr="004942A6" w:rsidRDefault="00E604EB">
      <w:pPr>
        <w:pStyle w:val="Tabladeilustraciones"/>
        <w:tabs>
          <w:tab w:val="right" w:leader="dot" w:pos="8828"/>
        </w:tabs>
        <w:rPr>
          <w:rStyle w:val="Hipervnculo"/>
          <w:rFonts w:ascii="HendersonSansW00-BasicLight" w:hAnsi="HendersonSansW00-BasicLight" w:cstheme="minorHAnsi"/>
          <w:b/>
          <w:bCs/>
          <w:noProof/>
          <w:sz w:val="14"/>
          <w:szCs w:val="14"/>
        </w:rPr>
      </w:pPr>
      <w:hyperlink w:anchor="_Toc168580311" w:history="1">
        <w:r w:rsidR="007E5F71" w:rsidRPr="004942A6">
          <w:rPr>
            <w:rStyle w:val="Hipervnculo"/>
            <w:rFonts w:ascii="HendersonSansW00-BasicLight" w:hAnsi="HendersonSansW00-BasicLight" w:cstheme="minorHAnsi"/>
            <w:b/>
            <w:bCs/>
            <w:noProof/>
            <w:sz w:val="14"/>
            <w:szCs w:val="14"/>
          </w:rPr>
          <w:t>Tabla 5. Flujo de costos durante la vida útil del proyecto</w:t>
        </w:r>
        <w:r w:rsidR="007E5F71" w:rsidRPr="004942A6">
          <w:rPr>
            <w:rStyle w:val="Hipervnculo"/>
            <w:rFonts w:ascii="HendersonSansW00-BasicLight" w:hAnsi="HendersonSansW00-BasicLight" w:cstheme="minorHAnsi"/>
            <w:b/>
            <w:bCs/>
            <w:noProof/>
            <w:webHidden/>
            <w:sz w:val="14"/>
            <w:szCs w:val="14"/>
          </w:rPr>
          <w:tab/>
        </w:r>
        <w:r w:rsidR="007E5F71" w:rsidRPr="004942A6">
          <w:rPr>
            <w:rStyle w:val="Hipervnculo"/>
            <w:rFonts w:ascii="HendersonSansW00-BasicLight" w:hAnsi="HendersonSansW00-BasicLight" w:cstheme="minorHAnsi"/>
            <w:b/>
            <w:bCs/>
            <w:noProof/>
            <w:webHidden/>
            <w:sz w:val="14"/>
            <w:szCs w:val="14"/>
          </w:rPr>
          <w:fldChar w:fldCharType="begin"/>
        </w:r>
        <w:r w:rsidR="007E5F71" w:rsidRPr="004942A6">
          <w:rPr>
            <w:rStyle w:val="Hipervnculo"/>
            <w:rFonts w:ascii="HendersonSansW00-BasicLight" w:hAnsi="HendersonSansW00-BasicLight" w:cstheme="minorHAnsi"/>
            <w:b/>
            <w:bCs/>
            <w:noProof/>
            <w:webHidden/>
            <w:sz w:val="14"/>
            <w:szCs w:val="14"/>
          </w:rPr>
          <w:instrText xml:space="preserve"> PAGEREF _Toc168580311 \h </w:instrText>
        </w:r>
        <w:r w:rsidR="007E5F71" w:rsidRPr="004942A6">
          <w:rPr>
            <w:rStyle w:val="Hipervnculo"/>
            <w:rFonts w:ascii="HendersonSansW00-BasicLight" w:hAnsi="HendersonSansW00-BasicLight" w:cstheme="minorHAnsi"/>
            <w:b/>
            <w:bCs/>
            <w:noProof/>
            <w:webHidden/>
            <w:sz w:val="14"/>
            <w:szCs w:val="14"/>
          </w:rPr>
        </w:r>
        <w:r w:rsidR="007E5F71" w:rsidRPr="004942A6">
          <w:rPr>
            <w:rStyle w:val="Hipervnculo"/>
            <w:rFonts w:ascii="HendersonSansW00-BasicLight" w:hAnsi="HendersonSansW00-BasicLight" w:cstheme="minorHAnsi"/>
            <w:b/>
            <w:bCs/>
            <w:noProof/>
            <w:webHidden/>
            <w:sz w:val="14"/>
            <w:szCs w:val="14"/>
          </w:rPr>
          <w:fldChar w:fldCharType="separate"/>
        </w:r>
        <w:r w:rsidR="00FD3185">
          <w:rPr>
            <w:rStyle w:val="Hipervnculo"/>
            <w:rFonts w:ascii="HendersonSansW00-BasicLight" w:hAnsi="HendersonSansW00-BasicLight" w:cstheme="minorHAnsi"/>
            <w:b/>
            <w:bCs/>
            <w:noProof/>
            <w:webHidden/>
            <w:sz w:val="14"/>
            <w:szCs w:val="14"/>
          </w:rPr>
          <w:t>15</w:t>
        </w:r>
        <w:r w:rsidR="007E5F71" w:rsidRPr="004942A6">
          <w:rPr>
            <w:rStyle w:val="Hipervnculo"/>
            <w:rFonts w:ascii="HendersonSansW00-BasicLight" w:hAnsi="HendersonSansW00-BasicLight" w:cstheme="minorHAnsi"/>
            <w:b/>
            <w:bCs/>
            <w:noProof/>
            <w:webHidden/>
            <w:sz w:val="14"/>
            <w:szCs w:val="14"/>
          </w:rPr>
          <w:fldChar w:fldCharType="end"/>
        </w:r>
      </w:hyperlink>
    </w:p>
    <w:p w14:paraId="2132B168" w14:textId="32855F6A" w:rsidR="007E5F71" w:rsidRPr="004942A6" w:rsidRDefault="00E604EB">
      <w:pPr>
        <w:pStyle w:val="Tabladeilustraciones"/>
        <w:tabs>
          <w:tab w:val="right" w:leader="dot" w:pos="8828"/>
        </w:tabs>
        <w:rPr>
          <w:rStyle w:val="Hipervnculo"/>
          <w:rFonts w:ascii="HendersonSansW00-BasicLight" w:hAnsi="HendersonSansW00-BasicLight" w:cstheme="minorHAnsi"/>
          <w:b/>
          <w:bCs/>
          <w:noProof/>
          <w:sz w:val="14"/>
          <w:szCs w:val="14"/>
        </w:rPr>
      </w:pPr>
      <w:hyperlink w:anchor="_Toc168580312" w:history="1">
        <w:r w:rsidR="007E5F71" w:rsidRPr="004942A6">
          <w:rPr>
            <w:rStyle w:val="Hipervnculo"/>
            <w:rFonts w:ascii="HendersonSansW00-BasicLight" w:hAnsi="HendersonSansW00-BasicLight" w:cstheme="minorHAnsi"/>
            <w:b/>
            <w:bCs/>
            <w:noProof/>
            <w:sz w:val="14"/>
            <w:szCs w:val="14"/>
          </w:rPr>
          <w:t>Tabla 7. Distribución porcentual de las fases y etapas del proyecto</w:t>
        </w:r>
        <w:r w:rsidR="007E5F71" w:rsidRPr="004942A6">
          <w:rPr>
            <w:rStyle w:val="Hipervnculo"/>
            <w:rFonts w:ascii="HendersonSansW00-BasicLight" w:hAnsi="HendersonSansW00-BasicLight" w:cstheme="minorHAnsi"/>
            <w:b/>
            <w:bCs/>
            <w:noProof/>
            <w:webHidden/>
            <w:sz w:val="14"/>
            <w:szCs w:val="14"/>
          </w:rPr>
          <w:tab/>
        </w:r>
        <w:r w:rsidR="007E5F71" w:rsidRPr="004942A6">
          <w:rPr>
            <w:rStyle w:val="Hipervnculo"/>
            <w:rFonts w:ascii="HendersonSansW00-BasicLight" w:hAnsi="HendersonSansW00-BasicLight" w:cstheme="minorHAnsi"/>
            <w:b/>
            <w:bCs/>
            <w:noProof/>
            <w:webHidden/>
            <w:sz w:val="14"/>
            <w:szCs w:val="14"/>
          </w:rPr>
          <w:fldChar w:fldCharType="begin"/>
        </w:r>
        <w:r w:rsidR="007E5F71" w:rsidRPr="004942A6">
          <w:rPr>
            <w:rStyle w:val="Hipervnculo"/>
            <w:rFonts w:ascii="HendersonSansW00-BasicLight" w:hAnsi="HendersonSansW00-BasicLight" w:cstheme="minorHAnsi"/>
            <w:b/>
            <w:bCs/>
            <w:noProof/>
            <w:webHidden/>
            <w:sz w:val="14"/>
            <w:szCs w:val="14"/>
          </w:rPr>
          <w:instrText xml:space="preserve"> PAGEREF _Toc168580312 \h </w:instrText>
        </w:r>
        <w:r w:rsidR="007E5F71" w:rsidRPr="004942A6">
          <w:rPr>
            <w:rStyle w:val="Hipervnculo"/>
            <w:rFonts w:ascii="HendersonSansW00-BasicLight" w:hAnsi="HendersonSansW00-BasicLight" w:cstheme="minorHAnsi"/>
            <w:b/>
            <w:bCs/>
            <w:noProof/>
            <w:webHidden/>
            <w:sz w:val="14"/>
            <w:szCs w:val="14"/>
          </w:rPr>
        </w:r>
        <w:r w:rsidR="007E5F71" w:rsidRPr="004942A6">
          <w:rPr>
            <w:rStyle w:val="Hipervnculo"/>
            <w:rFonts w:ascii="HendersonSansW00-BasicLight" w:hAnsi="HendersonSansW00-BasicLight" w:cstheme="minorHAnsi"/>
            <w:b/>
            <w:bCs/>
            <w:noProof/>
            <w:webHidden/>
            <w:sz w:val="14"/>
            <w:szCs w:val="14"/>
          </w:rPr>
          <w:fldChar w:fldCharType="separate"/>
        </w:r>
        <w:r w:rsidR="00FD3185">
          <w:rPr>
            <w:rStyle w:val="Hipervnculo"/>
            <w:rFonts w:ascii="HendersonSansW00-BasicLight" w:hAnsi="HendersonSansW00-BasicLight" w:cstheme="minorHAnsi"/>
            <w:b/>
            <w:bCs/>
            <w:noProof/>
            <w:webHidden/>
            <w:sz w:val="14"/>
            <w:szCs w:val="14"/>
          </w:rPr>
          <w:t>17</w:t>
        </w:r>
        <w:r w:rsidR="007E5F71" w:rsidRPr="004942A6">
          <w:rPr>
            <w:rStyle w:val="Hipervnculo"/>
            <w:rFonts w:ascii="HendersonSansW00-BasicLight" w:hAnsi="HendersonSansW00-BasicLight" w:cstheme="minorHAnsi"/>
            <w:b/>
            <w:bCs/>
            <w:noProof/>
            <w:webHidden/>
            <w:sz w:val="14"/>
            <w:szCs w:val="14"/>
          </w:rPr>
          <w:fldChar w:fldCharType="end"/>
        </w:r>
      </w:hyperlink>
    </w:p>
    <w:p w14:paraId="30CCA34C" w14:textId="7DCC4051" w:rsidR="007E5F71" w:rsidRPr="004942A6" w:rsidRDefault="00E604EB">
      <w:pPr>
        <w:pStyle w:val="Tabladeilustraciones"/>
        <w:tabs>
          <w:tab w:val="right" w:leader="dot" w:pos="8828"/>
        </w:tabs>
        <w:rPr>
          <w:rStyle w:val="Hipervnculo"/>
          <w:rFonts w:ascii="HendersonSansW00-BasicLight" w:hAnsi="HendersonSansW00-BasicLight" w:cstheme="minorHAnsi"/>
          <w:b/>
          <w:bCs/>
          <w:noProof/>
          <w:sz w:val="14"/>
          <w:szCs w:val="14"/>
        </w:rPr>
      </w:pPr>
      <w:hyperlink w:anchor="_Toc168580313" w:history="1">
        <w:r w:rsidR="007E5F71" w:rsidRPr="004942A6">
          <w:rPr>
            <w:rStyle w:val="Hipervnculo"/>
            <w:rFonts w:ascii="HendersonSansW00-BasicLight" w:hAnsi="HendersonSansW00-BasicLight" w:cstheme="minorHAnsi"/>
            <w:b/>
            <w:bCs/>
            <w:noProof/>
            <w:sz w:val="14"/>
            <w:szCs w:val="14"/>
          </w:rPr>
          <w:t>Tabla 8. Cronograma del proyecto</w:t>
        </w:r>
        <w:r w:rsidR="007E5F71" w:rsidRPr="004942A6">
          <w:rPr>
            <w:rStyle w:val="Hipervnculo"/>
            <w:rFonts w:ascii="HendersonSansW00-BasicLight" w:hAnsi="HendersonSansW00-BasicLight" w:cstheme="minorHAnsi"/>
            <w:b/>
            <w:bCs/>
            <w:noProof/>
            <w:webHidden/>
            <w:sz w:val="14"/>
            <w:szCs w:val="14"/>
          </w:rPr>
          <w:tab/>
        </w:r>
        <w:r w:rsidR="007E5F71" w:rsidRPr="004942A6">
          <w:rPr>
            <w:rStyle w:val="Hipervnculo"/>
            <w:rFonts w:ascii="HendersonSansW00-BasicLight" w:hAnsi="HendersonSansW00-BasicLight" w:cstheme="minorHAnsi"/>
            <w:b/>
            <w:bCs/>
            <w:noProof/>
            <w:webHidden/>
            <w:sz w:val="14"/>
            <w:szCs w:val="14"/>
          </w:rPr>
          <w:fldChar w:fldCharType="begin"/>
        </w:r>
        <w:r w:rsidR="007E5F71" w:rsidRPr="004942A6">
          <w:rPr>
            <w:rStyle w:val="Hipervnculo"/>
            <w:rFonts w:ascii="HendersonSansW00-BasicLight" w:hAnsi="HendersonSansW00-BasicLight" w:cstheme="minorHAnsi"/>
            <w:b/>
            <w:bCs/>
            <w:noProof/>
            <w:webHidden/>
            <w:sz w:val="14"/>
            <w:szCs w:val="14"/>
          </w:rPr>
          <w:instrText xml:space="preserve"> PAGEREF _Toc168580313 \h </w:instrText>
        </w:r>
        <w:r w:rsidR="007E5F71" w:rsidRPr="004942A6">
          <w:rPr>
            <w:rStyle w:val="Hipervnculo"/>
            <w:rFonts w:ascii="HendersonSansW00-BasicLight" w:hAnsi="HendersonSansW00-BasicLight" w:cstheme="minorHAnsi"/>
            <w:b/>
            <w:bCs/>
            <w:noProof/>
            <w:webHidden/>
            <w:sz w:val="14"/>
            <w:szCs w:val="14"/>
          </w:rPr>
        </w:r>
        <w:r w:rsidR="007E5F71" w:rsidRPr="004942A6">
          <w:rPr>
            <w:rStyle w:val="Hipervnculo"/>
            <w:rFonts w:ascii="HendersonSansW00-BasicLight" w:hAnsi="HendersonSansW00-BasicLight" w:cstheme="minorHAnsi"/>
            <w:b/>
            <w:bCs/>
            <w:noProof/>
            <w:webHidden/>
            <w:sz w:val="14"/>
            <w:szCs w:val="14"/>
          </w:rPr>
          <w:fldChar w:fldCharType="separate"/>
        </w:r>
        <w:r w:rsidR="00FD3185">
          <w:rPr>
            <w:rStyle w:val="Hipervnculo"/>
            <w:rFonts w:ascii="HendersonSansW00-BasicLight" w:hAnsi="HendersonSansW00-BasicLight" w:cstheme="minorHAnsi"/>
            <w:b/>
            <w:bCs/>
            <w:noProof/>
            <w:webHidden/>
            <w:sz w:val="14"/>
            <w:szCs w:val="14"/>
          </w:rPr>
          <w:t>18</w:t>
        </w:r>
        <w:r w:rsidR="007E5F71" w:rsidRPr="004942A6">
          <w:rPr>
            <w:rStyle w:val="Hipervnculo"/>
            <w:rFonts w:ascii="HendersonSansW00-BasicLight" w:hAnsi="HendersonSansW00-BasicLight" w:cstheme="minorHAnsi"/>
            <w:b/>
            <w:bCs/>
            <w:noProof/>
            <w:webHidden/>
            <w:sz w:val="14"/>
            <w:szCs w:val="14"/>
          </w:rPr>
          <w:fldChar w:fldCharType="end"/>
        </w:r>
      </w:hyperlink>
    </w:p>
    <w:p w14:paraId="35A15D26" w14:textId="0A1D79EF" w:rsidR="007E5F71" w:rsidRPr="004942A6" w:rsidRDefault="00E604EB">
      <w:pPr>
        <w:pStyle w:val="Tabladeilustraciones"/>
        <w:tabs>
          <w:tab w:val="right" w:leader="dot" w:pos="8828"/>
        </w:tabs>
        <w:rPr>
          <w:rStyle w:val="Hipervnculo"/>
          <w:rFonts w:ascii="HendersonSansW00-BasicLight" w:hAnsi="HendersonSansW00-BasicLight" w:cstheme="minorHAnsi"/>
          <w:b/>
          <w:bCs/>
          <w:noProof/>
          <w:sz w:val="14"/>
          <w:szCs w:val="14"/>
        </w:rPr>
      </w:pPr>
      <w:hyperlink w:anchor="_Toc168580314" w:history="1">
        <w:r w:rsidR="007E5F71" w:rsidRPr="004942A6">
          <w:rPr>
            <w:rStyle w:val="Hipervnculo"/>
            <w:rFonts w:ascii="HendersonSansW00-BasicLight" w:hAnsi="HendersonSansW00-BasicLight" w:cstheme="minorHAnsi"/>
            <w:b/>
            <w:bCs/>
            <w:noProof/>
            <w:sz w:val="14"/>
            <w:szCs w:val="14"/>
          </w:rPr>
          <w:t>Tabla 8. Identificación y administración de riesgos asociados al proyecto</w:t>
        </w:r>
        <w:r w:rsidR="007E5F71" w:rsidRPr="004942A6">
          <w:rPr>
            <w:rStyle w:val="Hipervnculo"/>
            <w:rFonts w:ascii="HendersonSansW00-BasicLight" w:hAnsi="HendersonSansW00-BasicLight" w:cstheme="minorHAnsi"/>
            <w:b/>
            <w:bCs/>
            <w:noProof/>
            <w:webHidden/>
            <w:sz w:val="14"/>
            <w:szCs w:val="14"/>
          </w:rPr>
          <w:tab/>
        </w:r>
        <w:r w:rsidR="007E5F71" w:rsidRPr="004942A6">
          <w:rPr>
            <w:rStyle w:val="Hipervnculo"/>
            <w:rFonts w:ascii="HendersonSansW00-BasicLight" w:hAnsi="HendersonSansW00-BasicLight" w:cstheme="minorHAnsi"/>
            <w:b/>
            <w:bCs/>
            <w:noProof/>
            <w:webHidden/>
            <w:sz w:val="14"/>
            <w:szCs w:val="14"/>
          </w:rPr>
          <w:fldChar w:fldCharType="begin"/>
        </w:r>
        <w:r w:rsidR="007E5F71" w:rsidRPr="004942A6">
          <w:rPr>
            <w:rStyle w:val="Hipervnculo"/>
            <w:rFonts w:ascii="HendersonSansW00-BasicLight" w:hAnsi="HendersonSansW00-BasicLight" w:cstheme="minorHAnsi"/>
            <w:b/>
            <w:bCs/>
            <w:noProof/>
            <w:webHidden/>
            <w:sz w:val="14"/>
            <w:szCs w:val="14"/>
          </w:rPr>
          <w:instrText xml:space="preserve"> PAGEREF _Toc168580314 \h </w:instrText>
        </w:r>
        <w:r w:rsidR="007E5F71" w:rsidRPr="004942A6">
          <w:rPr>
            <w:rStyle w:val="Hipervnculo"/>
            <w:rFonts w:ascii="HendersonSansW00-BasicLight" w:hAnsi="HendersonSansW00-BasicLight" w:cstheme="minorHAnsi"/>
            <w:b/>
            <w:bCs/>
            <w:noProof/>
            <w:webHidden/>
            <w:sz w:val="14"/>
            <w:szCs w:val="14"/>
          </w:rPr>
        </w:r>
        <w:r w:rsidR="007E5F71" w:rsidRPr="004942A6">
          <w:rPr>
            <w:rStyle w:val="Hipervnculo"/>
            <w:rFonts w:ascii="HendersonSansW00-BasicLight" w:hAnsi="HendersonSansW00-BasicLight" w:cstheme="minorHAnsi"/>
            <w:b/>
            <w:bCs/>
            <w:noProof/>
            <w:webHidden/>
            <w:sz w:val="14"/>
            <w:szCs w:val="14"/>
          </w:rPr>
          <w:fldChar w:fldCharType="separate"/>
        </w:r>
        <w:r w:rsidR="00FD3185">
          <w:rPr>
            <w:rStyle w:val="Hipervnculo"/>
            <w:rFonts w:ascii="HendersonSansW00-BasicLight" w:hAnsi="HendersonSansW00-BasicLight" w:cstheme="minorHAnsi"/>
            <w:b/>
            <w:bCs/>
            <w:noProof/>
            <w:webHidden/>
            <w:sz w:val="14"/>
            <w:szCs w:val="14"/>
          </w:rPr>
          <w:t>20</w:t>
        </w:r>
        <w:r w:rsidR="007E5F71" w:rsidRPr="004942A6">
          <w:rPr>
            <w:rStyle w:val="Hipervnculo"/>
            <w:rFonts w:ascii="HendersonSansW00-BasicLight" w:hAnsi="HendersonSansW00-BasicLight" w:cstheme="minorHAnsi"/>
            <w:b/>
            <w:bCs/>
            <w:noProof/>
            <w:webHidden/>
            <w:sz w:val="14"/>
            <w:szCs w:val="14"/>
          </w:rPr>
          <w:fldChar w:fldCharType="end"/>
        </w:r>
      </w:hyperlink>
    </w:p>
    <w:p w14:paraId="52C4E94B" w14:textId="0A7F39AC" w:rsidR="00D0516E" w:rsidRPr="004942A6" w:rsidRDefault="00D0516E">
      <w:pPr>
        <w:spacing w:before="0" w:after="160" w:line="259" w:lineRule="auto"/>
        <w:rPr>
          <w:rStyle w:val="Hipervnculo"/>
          <w:rFonts w:cstheme="minorHAnsi"/>
          <w:b/>
          <w:bCs/>
          <w:noProof/>
          <w:sz w:val="14"/>
          <w:szCs w:val="14"/>
        </w:rPr>
      </w:pPr>
      <w:r w:rsidRPr="004942A6">
        <w:rPr>
          <w:rStyle w:val="Hipervnculo"/>
          <w:rFonts w:cstheme="minorHAnsi"/>
          <w:b/>
          <w:bCs/>
          <w:noProof/>
          <w:sz w:val="14"/>
          <w:szCs w:val="14"/>
        </w:rPr>
        <w:fldChar w:fldCharType="end"/>
      </w:r>
      <w:r w:rsidRPr="004942A6">
        <w:rPr>
          <w:rStyle w:val="Hipervnculo"/>
          <w:rFonts w:cstheme="minorHAnsi"/>
          <w:b/>
          <w:bCs/>
          <w:noProof/>
          <w:sz w:val="14"/>
          <w:szCs w:val="14"/>
        </w:rPr>
        <w:br w:type="page"/>
      </w:r>
    </w:p>
    <w:p w14:paraId="3D4CE1F6" w14:textId="77777777" w:rsidR="00D0516E" w:rsidRPr="007F3EE1" w:rsidRDefault="00D0516E" w:rsidP="00D0516E">
      <w:pPr>
        <w:rPr>
          <w:rFonts w:ascii="HendersonSansW00-BasicLight" w:hAnsi="HendersonSansW00-BasicLight"/>
          <w:sz w:val="18"/>
          <w:szCs w:val="18"/>
        </w:rPr>
      </w:pPr>
    </w:p>
    <w:p w14:paraId="08EB6E15" w14:textId="74CCAC94" w:rsidR="00CB4C4A" w:rsidRPr="007F3EE1" w:rsidRDefault="00CB4C4A" w:rsidP="007F3EE1">
      <w:pPr>
        <w:pStyle w:val="Ttulo1"/>
      </w:pPr>
      <w:bookmarkStart w:id="1" w:name="_Toc168580100"/>
      <w:r w:rsidRPr="007F3EE1">
        <w:t>MATRIZ DE IDENTIFICACIÓN DEL PROYECTO (MIP)</w:t>
      </w:r>
      <w:bookmarkEnd w:id="1"/>
    </w:p>
    <w:p w14:paraId="556B3E40" w14:textId="77777777" w:rsidR="001260E7" w:rsidRPr="007F3EE1" w:rsidRDefault="001260E7" w:rsidP="007F3EE1">
      <w:pPr>
        <w:pStyle w:val="Ttulo2"/>
      </w:pPr>
      <w:bookmarkStart w:id="2" w:name="_Toc168580101"/>
      <w:r w:rsidRPr="007F3EE1">
        <w:t>Nombre del proyecto:</w:t>
      </w:r>
      <w:bookmarkEnd w:id="2"/>
    </w:p>
    <w:p w14:paraId="0E3FEDA7" w14:textId="77777777" w:rsidR="001260E7" w:rsidRPr="007F3EE1" w:rsidRDefault="001260E7" w:rsidP="001260E7">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El nombre del proyecto debe identificar su naturaleza, ser simple, claro y conciso, de tal forma que se pueda </w:t>
      </w:r>
      <w:r w:rsidRPr="007F3EE1">
        <w:rPr>
          <w:rFonts w:ascii="HendersonSansW00-BasicLight" w:hAnsi="HendersonSansW00-BasicLight"/>
          <w:sz w:val="18"/>
          <w:szCs w:val="18"/>
        </w:rPr>
        <w:t>enunciar en uno o dos</w:t>
      </w:r>
      <w:r w:rsidRPr="007F3EE1">
        <w:rPr>
          <w:rFonts w:ascii="HendersonSansW00-BasicLight" w:hAnsi="HendersonSansW00-BasicLight" w:cs="MyriadPro-Regular"/>
          <w:sz w:val="18"/>
          <w:szCs w:val="18"/>
        </w:rPr>
        <w:t xml:space="preserve"> renglones; incorporando el proceso, objeto, institución responsable del proyecto y localización geográfica.</w:t>
      </w:r>
    </w:p>
    <w:p w14:paraId="458CCF53" w14:textId="77777777" w:rsidR="001260E7" w:rsidRPr="007F3EE1" w:rsidRDefault="001260E7" w:rsidP="001260E7">
      <w:pPr>
        <w:autoSpaceDE w:val="0"/>
        <w:autoSpaceDN w:val="0"/>
        <w:adjustRightInd w:val="0"/>
        <w:spacing w:before="80" w:after="80" w:line="240" w:lineRule="auto"/>
        <w:jc w:val="both"/>
        <w:rPr>
          <w:rFonts w:ascii="HendersonSansW00-BasicLight" w:hAnsi="HendersonSansW00-BasicLight" w:cs="MyriadPro-Regular"/>
          <w:i/>
          <w:iCs/>
          <w:sz w:val="18"/>
          <w:szCs w:val="18"/>
          <w:u w:val="single"/>
        </w:rPr>
      </w:pPr>
      <w:r w:rsidRPr="007F3EE1">
        <w:rPr>
          <w:rFonts w:ascii="HendersonSansW00-BasicLight" w:hAnsi="HendersonSansW00-BasicLight" w:cs="MyriadPro-Regular"/>
          <w:i/>
          <w:iCs/>
          <w:sz w:val="18"/>
          <w:szCs w:val="18"/>
          <w:u w:val="single"/>
        </w:rPr>
        <w:t>En el caso de Proyectos de Inversión Pública: ver Anexo IV. de las Normas Técnicas de Inversión Pública (consultar con UPLA).</w:t>
      </w:r>
    </w:p>
    <w:p w14:paraId="45FA6AB5" w14:textId="77777777" w:rsidR="001260E7" w:rsidRPr="007F3EE1" w:rsidRDefault="001260E7" w:rsidP="001260E7">
      <w:pPr>
        <w:autoSpaceDE w:val="0"/>
        <w:autoSpaceDN w:val="0"/>
        <w:adjustRightInd w:val="0"/>
        <w:spacing w:before="80" w:after="80" w:line="240" w:lineRule="auto"/>
        <w:jc w:val="both"/>
        <w:rPr>
          <w:rFonts w:ascii="HendersonSansW00-BasicLight" w:hAnsi="HendersonSansW00-BasicLight" w:cs="MyriadPro-Regular"/>
          <w:b/>
          <w:bCs/>
          <w:sz w:val="18"/>
          <w:szCs w:val="18"/>
        </w:rPr>
      </w:pPr>
    </w:p>
    <w:p w14:paraId="0B386EFC" w14:textId="77777777" w:rsidR="001260E7" w:rsidRPr="007F3EE1" w:rsidRDefault="001260E7" w:rsidP="001260E7">
      <w:pPr>
        <w:autoSpaceDE w:val="0"/>
        <w:autoSpaceDN w:val="0"/>
        <w:adjustRightInd w:val="0"/>
        <w:spacing w:before="80" w:after="80" w:line="240" w:lineRule="auto"/>
        <w:jc w:val="both"/>
        <w:rPr>
          <w:rFonts w:ascii="HendersonSansW00-BasicLight" w:hAnsi="HendersonSansW00-BasicLight" w:cs="MyriadPro-Regular"/>
          <w:b/>
          <w:bCs/>
          <w:i/>
          <w:iCs/>
          <w:sz w:val="18"/>
          <w:szCs w:val="18"/>
          <w:u w:val="single"/>
        </w:rPr>
      </w:pPr>
      <w:r w:rsidRPr="007F3EE1">
        <w:rPr>
          <w:rFonts w:ascii="HendersonSansW00-BasicLight" w:hAnsi="HendersonSansW00-BasicLight" w:cs="MyriadPro-Regular"/>
          <w:b/>
          <w:bCs/>
          <w:sz w:val="18"/>
          <w:szCs w:val="18"/>
        </w:rPr>
        <w:t>¿Cómo ponerle nombre al proyecto?</w:t>
      </w:r>
    </w:p>
    <w:p w14:paraId="0F06775E" w14:textId="77777777" w:rsidR="001260E7" w:rsidRPr="007F3EE1" w:rsidRDefault="001260E7" w:rsidP="001260E7">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noProof/>
          <w:sz w:val="18"/>
          <w:szCs w:val="18"/>
        </w:rPr>
        <w:drawing>
          <wp:inline distT="0" distB="0" distL="0" distR="0" wp14:anchorId="03858F44" wp14:editId="35D5C4F9">
            <wp:extent cx="5113020" cy="1905000"/>
            <wp:effectExtent l="0" t="0" r="0" b="0"/>
            <wp:docPr id="690354384" name="Imagen 6903543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3"/>
                    <a:srcRect b="55036"/>
                    <a:stretch/>
                  </pic:blipFill>
                  <pic:spPr bwMode="auto">
                    <a:xfrm>
                      <a:off x="0" y="0"/>
                      <a:ext cx="5113463" cy="1905165"/>
                    </a:xfrm>
                    <a:prstGeom prst="rect">
                      <a:avLst/>
                    </a:prstGeom>
                    <a:ln>
                      <a:noFill/>
                    </a:ln>
                    <a:extLst>
                      <a:ext uri="{53640926-AAD7-44D8-BBD7-CCE9431645EC}">
                        <a14:shadowObscured xmlns:a14="http://schemas.microsoft.com/office/drawing/2010/main"/>
                      </a:ext>
                    </a:extLst>
                  </pic:spPr>
                </pic:pic>
              </a:graphicData>
            </a:graphic>
          </wp:inline>
        </w:drawing>
      </w:r>
    </w:p>
    <w:p w14:paraId="061DFF02" w14:textId="77777777" w:rsidR="001260E7" w:rsidRPr="007F3EE1" w:rsidRDefault="001260E7" w:rsidP="001260E7">
      <w:pPr>
        <w:pStyle w:val="Textonotapie"/>
        <w:spacing w:before="80" w:after="80"/>
        <w:jc w:val="both"/>
        <w:rPr>
          <w:rFonts w:ascii="HendersonSansW00-BasicLight" w:hAnsi="HendersonSansW00-BasicLight"/>
          <w:sz w:val="18"/>
          <w:szCs w:val="18"/>
        </w:rPr>
      </w:pPr>
      <w:r w:rsidRPr="007F3EE1">
        <w:rPr>
          <w:rFonts w:ascii="HendersonSansW00-BasicLight" w:hAnsi="HendersonSansW00-BasicLight"/>
          <w:noProof/>
          <w:sz w:val="18"/>
          <w:szCs w:val="18"/>
        </w:rPr>
        <w:drawing>
          <wp:inline distT="0" distB="0" distL="0" distR="0" wp14:anchorId="64F250CF" wp14:editId="3F12F28F">
            <wp:extent cx="5113020" cy="2303145"/>
            <wp:effectExtent l="0" t="0" r="0" b="190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13"/>
                    <a:srcRect t="45639"/>
                    <a:stretch/>
                  </pic:blipFill>
                  <pic:spPr bwMode="auto">
                    <a:xfrm>
                      <a:off x="0" y="0"/>
                      <a:ext cx="5113463" cy="2303345"/>
                    </a:xfrm>
                    <a:prstGeom prst="rect">
                      <a:avLst/>
                    </a:prstGeom>
                    <a:ln>
                      <a:noFill/>
                    </a:ln>
                    <a:extLst>
                      <a:ext uri="{53640926-AAD7-44D8-BBD7-CCE9431645EC}">
                        <a14:shadowObscured xmlns:a14="http://schemas.microsoft.com/office/drawing/2010/main"/>
                      </a:ext>
                    </a:extLst>
                  </pic:spPr>
                </pic:pic>
              </a:graphicData>
            </a:graphic>
          </wp:inline>
        </w:drawing>
      </w:r>
    </w:p>
    <w:p w14:paraId="47CCA97F" w14:textId="77777777" w:rsidR="001260E7" w:rsidRPr="007F3EE1" w:rsidRDefault="001260E7" w:rsidP="001260E7">
      <w:pPr>
        <w:pStyle w:val="Textonotapie"/>
        <w:spacing w:before="80" w:after="80"/>
        <w:jc w:val="both"/>
        <w:rPr>
          <w:rFonts w:ascii="HendersonSansW00-BasicLight" w:hAnsi="HendersonSansW00-BasicLight"/>
          <w:sz w:val="18"/>
          <w:szCs w:val="18"/>
        </w:rPr>
      </w:pPr>
      <w:r w:rsidRPr="007F3EE1">
        <w:rPr>
          <w:rFonts w:ascii="HendersonSansW00-BasicLight" w:hAnsi="HendersonSansW00-BasicLight"/>
          <w:b/>
          <w:bCs/>
          <w:sz w:val="18"/>
          <w:szCs w:val="18"/>
        </w:rPr>
        <w:t>PROCESO</w:t>
      </w:r>
      <w:r w:rsidRPr="007F3EE1">
        <w:rPr>
          <w:rFonts w:ascii="HendersonSansW00-BasicLight" w:hAnsi="HendersonSansW00-BasicLight"/>
          <w:sz w:val="18"/>
          <w:szCs w:val="18"/>
        </w:rPr>
        <w:t>: indicar el proceso que más se relacione con el objetivo del proyecto: ampliación, adquisición, asistencia, capacitación, conservación, construcción, distribución, divulgación, explotación, erradicación, instalación, mantenimiento, mejoramiento, prevención, protección, reforestación, rehabilitación, remodelación, reparación, reestructuración, suministro, vacunación, entre otras.</w:t>
      </w:r>
    </w:p>
    <w:p w14:paraId="118F48B4" w14:textId="77777777" w:rsidR="001260E7" w:rsidRPr="007F3EE1" w:rsidRDefault="001260E7" w:rsidP="001260E7">
      <w:pPr>
        <w:pStyle w:val="Textonotapie"/>
        <w:spacing w:before="80" w:after="80"/>
        <w:jc w:val="both"/>
        <w:rPr>
          <w:rFonts w:ascii="HendersonSansW00-BasicLight" w:hAnsi="HendersonSansW00-BasicLight"/>
          <w:sz w:val="18"/>
          <w:szCs w:val="18"/>
        </w:rPr>
      </w:pPr>
      <w:r w:rsidRPr="007F3EE1">
        <w:rPr>
          <w:rFonts w:ascii="HendersonSansW00-BasicLight" w:hAnsi="HendersonSansW00-BasicLight"/>
          <w:b/>
          <w:bCs/>
          <w:sz w:val="18"/>
          <w:szCs w:val="18"/>
        </w:rPr>
        <w:t>OBJETO</w:t>
      </w:r>
      <w:r w:rsidRPr="007F3EE1">
        <w:rPr>
          <w:rFonts w:ascii="HendersonSansW00-BasicLight" w:hAnsi="HendersonSansW00-BasicLight"/>
          <w:sz w:val="18"/>
          <w:szCs w:val="18"/>
        </w:rPr>
        <w:t>: indicar el objeto o finalidad del proceso.</w:t>
      </w:r>
    </w:p>
    <w:p w14:paraId="40E4D385" w14:textId="77777777" w:rsidR="001260E7" w:rsidRPr="007F3EE1" w:rsidRDefault="001260E7" w:rsidP="001260E7">
      <w:pPr>
        <w:pStyle w:val="Textonotapie"/>
        <w:spacing w:before="80" w:after="80"/>
        <w:jc w:val="both"/>
        <w:rPr>
          <w:rFonts w:ascii="HendersonSansW00-BasicLight" w:hAnsi="HendersonSansW00-BasicLight"/>
          <w:sz w:val="18"/>
          <w:szCs w:val="18"/>
        </w:rPr>
      </w:pPr>
      <w:r w:rsidRPr="007F3EE1">
        <w:rPr>
          <w:rFonts w:ascii="HendersonSansW00-BasicLight" w:hAnsi="HendersonSansW00-BasicLight"/>
          <w:b/>
          <w:bCs/>
          <w:sz w:val="18"/>
          <w:szCs w:val="18"/>
        </w:rPr>
        <w:lastRenderedPageBreak/>
        <w:t>LOCALIZACIÓN GEOGRÁFICA</w:t>
      </w:r>
      <w:r w:rsidRPr="007F3EE1">
        <w:rPr>
          <w:rFonts w:ascii="HendersonSansW00-BasicLight" w:hAnsi="HendersonSansW00-BasicLight"/>
          <w:sz w:val="18"/>
          <w:szCs w:val="18"/>
        </w:rPr>
        <w:t>: ¿en qué comunidad, o distrito y cantón se ubica el proyecto?</w:t>
      </w:r>
    </w:p>
    <w:p w14:paraId="25935CA6" w14:textId="77777777" w:rsidR="001260E7" w:rsidRPr="007F3EE1" w:rsidRDefault="001260E7" w:rsidP="001260E7">
      <w:pPr>
        <w:spacing w:before="80" w:after="80" w:line="240" w:lineRule="auto"/>
        <w:jc w:val="both"/>
        <w:rPr>
          <w:rFonts w:ascii="HendersonSansW00-BasicLight" w:hAnsi="HendersonSansW00-BasicLight"/>
          <w:sz w:val="18"/>
          <w:szCs w:val="18"/>
        </w:rPr>
      </w:pPr>
      <w:r w:rsidRPr="007F3EE1">
        <w:rPr>
          <w:rFonts w:ascii="HendersonSansW00-BasicLight" w:hAnsi="HendersonSansW00-BasicLight"/>
          <w:sz w:val="18"/>
          <w:szCs w:val="18"/>
        </w:rPr>
        <w:t>Ejemplos:</w:t>
      </w:r>
    </w:p>
    <w:tbl>
      <w:tblPr>
        <w:tblStyle w:val="Tablaconcuadrcula"/>
        <w:tblW w:w="0" w:type="auto"/>
        <w:tblLook w:val="04A0" w:firstRow="1" w:lastRow="0" w:firstColumn="1" w:lastColumn="0" w:noHBand="0" w:noVBand="1"/>
      </w:tblPr>
      <w:tblGrid>
        <w:gridCol w:w="8828"/>
      </w:tblGrid>
      <w:tr w:rsidR="001260E7" w:rsidRPr="007F3EE1" w14:paraId="008F304A" w14:textId="77777777" w:rsidTr="00AC2A20">
        <w:trPr>
          <w:trHeight w:val="227"/>
        </w:trPr>
        <w:tc>
          <w:tcPr>
            <w:tcW w:w="8828" w:type="dxa"/>
          </w:tcPr>
          <w:p w14:paraId="21562326" w14:textId="77777777" w:rsidR="001260E7" w:rsidRPr="007F3EE1" w:rsidRDefault="001260E7" w:rsidP="00AC2A20">
            <w:pPr>
              <w:pStyle w:val="Textonotapie"/>
              <w:spacing w:before="80" w:after="80"/>
              <w:jc w:val="both"/>
              <w:rPr>
                <w:rFonts w:ascii="HendersonSansW00-BasicLight" w:hAnsi="HendersonSansW00-BasicLight"/>
                <w:sz w:val="18"/>
                <w:szCs w:val="18"/>
                <w:highlight w:val="yellow"/>
              </w:rPr>
            </w:pPr>
            <w:r w:rsidRPr="007F3EE1">
              <w:rPr>
                <w:rFonts w:ascii="HendersonSansW00-BasicLight" w:hAnsi="HendersonSansW00-BasicLight"/>
                <w:color w:val="00B0F0"/>
                <w:sz w:val="18"/>
                <w:szCs w:val="18"/>
              </w:rPr>
              <w:t xml:space="preserve">Adquisición e instalación de un sitio de transmisiones </w:t>
            </w:r>
            <w:r w:rsidRPr="007F3EE1">
              <w:rPr>
                <w:rFonts w:ascii="HendersonSansW00-BasicLight" w:hAnsi="HendersonSansW00-BasicLight"/>
                <w:color w:val="ED7D31" w:themeColor="accent2"/>
                <w:sz w:val="18"/>
                <w:szCs w:val="18"/>
              </w:rPr>
              <w:t>para fortalecer el control, detección e interrupción del tráfico ilícito de drogas y otras mercancías</w:t>
            </w:r>
            <w:r w:rsidRPr="007F3EE1">
              <w:rPr>
                <w:rFonts w:ascii="HendersonSansW00-BasicLight" w:hAnsi="HendersonSansW00-BasicLight"/>
                <w:color w:val="70AD47" w:themeColor="accent6"/>
                <w:sz w:val="18"/>
                <w:szCs w:val="18"/>
              </w:rPr>
              <w:t>, en los distritos de Osa y Puerto Jiménez, Puntarenas.</w:t>
            </w:r>
          </w:p>
        </w:tc>
      </w:tr>
      <w:tr w:rsidR="001260E7" w:rsidRPr="007F3EE1" w14:paraId="733B5A36" w14:textId="77777777" w:rsidTr="00AC2A20">
        <w:trPr>
          <w:trHeight w:val="227"/>
        </w:trPr>
        <w:tc>
          <w:tcPr>
            <w:tcW w:w="8828" w:type="dxa"/>
            <w:vAlign w:val="bottom"/>
          </w:tcPr>
          <w:p w14:paraId="103C454D" w14:textId="77777777" w:rsidR="001260E7" w:rsidRPr="007F3EE1" w:rsidRDefault="001260E7" w:rsidP="00AC2A20">
            <w:pPr>
              <w:pStyle w:val="Textonotapie"/>
              <w:spacing w:before="80" w:after="80"/>
              <w:jc w:val="both"/>
              <w:rPr>
                <w:rFonts w:ascii="HendersonSansW00-BasicLight" w:hAnsi="HendersonSansW00-BasicLight"/>
                <w:sz w:val="18"/>
                <w:szCs w:val="18"/>
              </w:rPr>
            </w:pPr>
            <w:r w:rsidRPr="007F3EE1">
              <w:rPr>
                <w:rFonts w:ascii="HendersonSansW00-BasicLight" w:hAnsi="HendersonSansW00-BasicLight" w:cs="Calibri Light"/>
                <w:color w:val="00B0F0"/>
                <w:sz w:val="18"/>
                <w:szCs w:val="18"/>
              </w:rPr>
              <w:t xml:space="preserve">Mantenimiento </w:t>
            </w:r>
            <w:r w:rsidRPr="007F3EE1">
              <w:rPr>
                <w:rFonts w:ascii="HendersonSansW00-BasicLight" w:hAnsi="HendersonSansW00-BasicLight" w:cs="Calibri Light"/>
                <w:color w:val="ED7D31" w:themeColor="accent2"/>
                <w:sz w:val="18"/>
                <w:szCs w:val="18"/>
              </w:rPr>
              <w:t>a la infraestructura y equipamiento de las instalaciones centrales</w:t>
            </w:r>
            <w:r w:rsidRPr="007F3EE1">
              <w:rPr>
                <w:rFonts w:ascii="HendersonSansW00-BasicLight" w:hAnsi="HendersonSansW00-BasicLight" w:cs="Calibri Light"/>
                <w:color w:val="000000"/>
                <w:sz w:val="18"/>
                <w:szCs w:val="18"/>
              </w:rPr>
              <w:t>,</w:t>
            </w:r>
            <w:r w:rsidRPr="007F3EE1">
              <w:rPr>
                <w:rFonts w:ascii="HendersonSansW00-BasicLight" w:hAnsi="HendersonSansW00-BasicLight" w:cs="Calibri Light"/>
                <w:color w:val="70AD47" w:themeColor="accent6"/>
                <w:sz w:val="18"/>
                <w:szCs w:val="18"/>
              </w:rPr>
              <w:t xml:space="preserve"> La Unión de Cartago.</w:t>
            </w:r>
          </w:p>
        </w:tc>
      </w:tr>
      <w:tr w:rsidR="001260E7" w:rsidRPr="007F3EE1" w14:paraId="02053944" w14:textId="77777777" w:rsidTr="00AC2A20">
        <w:trPr>
          <w:trHeight w:val="227"/>
        </w:trPr>
        <w:tc>
          <w:tcPr>
            <w:tcW w:w="8828" w:type="dxa"/>
            <w:vAlign w:val="bottom"/>
          </w:tcPr>
          <w:p w14:paraId="4700BAA5" w14:textId="77777777" w:rsidR="001260E7" w:rsidRPr="007F3EE1" w:rsidRDefault="001260E7" w:rsidP="00AC2A20">
            <w:pPr>
              <w:pStyle w:val="Textonotapie"/>
              <w:spacing w:before="80" w:after="80"/>
              <w:jc w:val="both"/>
              <w:rPr>
                <w:rFonts w:ascii="HendersonSansW00-BasicLight" w:hAnsi="HendersonSansW00-BasicLight"/>
                <w:sz w:val="18"/>
                <w:szCs w:val="18"/>
              </w:rPr>
            </w:pPr>
            <w:r w:rsidRPr="007F3EE1">
              <w:rPr>
                <w:rFonts w:ascii="HendersonSansW00-BasicLight" w:hAnsi="HendersonSansW00-BasicLight" w:cs="Calibri Light"/>
                <w:color w:val="00B0F0"/>
                <w:sz w:val="18"/>
                <w:szCs w:val="18"/>
              </w:rPr>
              <w:t xml:space="preserve">Renovación anual de licenciamiento de las herramientas de software </w:t>
            </w:r>
            <w:r w:rsidRPr="007F3EE1">
              <w:rPr>
                <w:rFonts w:ascii="HendersonSansW00-BasicLight" w:hAnsi="HendersonSansW00-BasicLight" w:cs="Calibri Light"/>
                <w:color w:val="ED7D31" w:themeColor="accent2"/>
                <w:sz w:val="18"/>
                <w:szCs w:val="18"/>
              </w:rPr>
              <w:t>para virtualización, respaldos y administración digital</w:t>
            </w:r>
            <w:r w:rsidRPr="007F3EE1">
              <w:rPr>
                <w:rFonts w:ascii="HendersonSansW00-BasicLight" w:hAnsi="HendersonSansW00-BasicLight" w:cs="Calibri Light"/>
                <w:color w:val="000000"/>
                <w:sz w:val="18"/>
                <w:szCs w:val="18"/>
              </w:rPr>
              <w:t xml:space="preserve">, </w:t>
            </w:r>
            <w:r w:rsidRPr="007F3EE1">
              <w:rPr>
                <w:rFonts w:ascii="HendersonSansW00-BasicLight" w:hAnsi="HendersonSansW00-BasicLight" w:cs="Calibri Light"/>
                <w:color w:val="70AD47" w:themeColor="accent6"/>
                <w:sz w:val="18"/>
                <w:szCs w:val="18"/>
              </w:rPr>
              <w:t>San José, Zapote.</w:t>
            </w:r>
          </w:p>
        </w:tc>
      </w:tr>
      <w:tr w:rsidR="001260E7" w:rsidRPr="007F3EE1" w14:paraId="507F6A7B" w14:textId="77777777" w:rsidTr="00AC2A20">
        <w:trPr>
          <w:trHeight w:val="227"/>
        </w:trPr>
        <w:tc>
          <w:tcPr>
            <w:tcW w:w="8828" w:type="dxa"/>
          </w:tcPr>
          <w:p w14:paraId="1D7299B5" w14:textId="77777777" w:rsidR="001260E7" w:rsidRPr="007F3EE1" w:rsidRDefault="001260E7" w:rsidP="00AC2A20">
            <w:pPr>
              <w:spacing w:before="80" w:after="80" w:line="240" w:lineRule="auto"/>
              <w:jc w:val="both"/>
              <w:rPr>
                <w:rFonts w:ascii="HendersonSansW00-BasicLight" w:hAnsi="HendersonSansW00-BasicLight"/>
                <w:sz w:val="18"/>
                <w:szCs w:val="18"/>
              </w:rPr>
            </w:pPr>
            <w:r w:rsidRPr="007F3EE1">
              <w:rPr>
                <w:rFonts w:ascii="HendersonSansW00-BasicLight" w:hAnsi="HendersonSansW00-BasicLight" w:cs="Calibri Light"/>
                <w:color w:val="00B0F0"/>
                <w:sz w:val="18"/>
                <w:szCs w:val="18"/>
              </w:rPr>
              <w:t>Capacitación y asistencia técnica a funcionarios y sector pesquero</w:t>
            </w:r>
            <w:r w:rsidRPr="007F3EE1">
              <w:rPr>
                <w:rFonts w:ascii="HendersonSansW00-BasicLight" w:hAnsi="HendersonSansW00-BasicLight" w:cs="Calibri Light"/>
                <w:color w:val="000000"/>
                <w:sz w:val="18"/>
                <w:szCs w:val="18"/>
              </w:rPr>
              <w:t xml:space="preserve">, </w:t>
            </w:r>
            <w:r w:rsidRPr="007F3EE1">
              <w:rPr>
                <w:rFonts w:ascii="HendersonSansW00-BasicLight" w:hAnsi="HendersonSansW00-BasicLight" w:cs="Calibri Light"/>
                <w:color w:val="ED7D31" w:themeColor="accent2"/>
                <w:sz w:val="18"/>
                <w:szCs w:val="18"/>
              </w:rPr>
              <w:t xml:space="preserve">para el desarrollo de emprendimientos productivos, </w:t>
            </w:r>
            <w:r w:rsidRPr="007F3EE1">
              <w:rPr>
                <w:rFonts w:ascii="HendersonSansW00-BasicLight" w:hAnsi="HendersonSansW00-BasicLight" w:cs="Calibri Light"/>
                <w:color w:val="70AD47" w:themeColor="accent6"/>
                <w:sz w:val="18"/>
                <w:szCs w:val="18"/>
              </w:rPr>
              <w:t>Puntarenas, Coto Brus, Sabalito.</w:t>
            </w:r>
          </w:p>
        </w:tc>
      </w:tr>
      <w:tr w:rsidR="001260E7" w:rsidRPr="007F3EE1" w14:paraId="7488D336" w14:textId="77777777" w:rsidTr="00AC2A20">
        <w:trPr>
          <w:trHeight w:val="227"/>
        </w:trPr>
        <w:tc>
          <w:tcPr>
            <w:tcW w:w="8828" w:type="dxa"/>
          </w:tcPr>
          <w:p w14:paraId="4324C43B" w14:textId="77777777" w:rsidR="001260E7" w:rsidRPr="007F3EE1" w:rsidRDefault="001260E7" w:rsidP="00AC2A20">
            <w:pPr>
              <w:spacing w:before="80" w:after="80" w:line="240" w:lineRule="auto"/>
              <w:jc w:val="both"/>
              <w:rPr>
                <w:rFonts w:ascii="HendersonSansW00-BasicLight" w:hAnsi="HendersonSansW00-BasicLight"/>
                <w:sz w:val="18"/>
                <w:szCs w:val="18"/>
              </w:rPr>
            </w:pPr>
            <w:r w:rsidRPr="007F3EE1">
              <w:rPr>
                <w:rFonts w:ascii="HendersonSansW00-BasicLight" w:hAnsi="HendersonSansW00-BasicLight" w:cs="Calibri Light"/>
                <w:color w:val="00B0F0"/>
                <w:sz w:val="18"/>
                <w:szCs w:val="18"/>
              </w:rPr>
              <w:t xml:space="preserve">Obras y equipamientos menores </w:t>
            </w:r>
            <w:r w:rsidRPr="007F3EE1">
              <w:rPr>
                <w:rFonts w:ascii="HendersonSansW00-BasicLight" w:hAnsi="HendersonSansW00-BasicLight" w:cs="Calibri Light"/>
                <w:color w:val="ED7D31" w:themeColor="accent2"/>
                <w:sz w:val="18"/>
                <w:szCs w:val="18"/>
              </w:rPr>
              <w:t xml:space="preserve">para operación del Centro Costarricense de Producción Cinematográfica, </w:t>
            </w:r>
            <w:r w:rsidRPr="007F3EE1">
              <w:rPr>
                <w:rFonts w:ascii="HendersonSansW00-BasicLight" w:hAnsi="HendersonSansW00-BasicLight" w:cs="Calibri Light"/>
                <w:color w:val="70AD47" w:themeColor="accent6"/>
                <w:sz w:val="18"/>
                <w:szCs w:val="18"/>
              </w:rPr>
              <w:t>en Barrio Amón, El Carmen, San José.</w:t>
            </w:r>
          </w:p>
        </w:tc>
      </w:tr>
    </w:tbl>
    <w:p w14:paraId="401BBF45" w14:textId="77777777" w:rsidR="001260E7" w:rsidRPr="007F3EE1" w:rsidRDefault="001260E7" w:rsidP="001260E7">
      <w:pPr>
        <w:spacing w:before="80" w:after="80" w:line="240" w:lineRule="auto"/>
        <w:jc w:val="both"/>
        <w:rPr>
          <w:rFonts w:ascii="HendersonSansW00-BasicLight" w:hAnsi="HendersonSansW00-BasicLight"/>
          <w:sz w:val="18"/>
          <w:szCs w:val="18"/>
        </w:rPr>
      </w:pPr>
      <w:r w:rsidRPr="007F3EE1">
        <w:rPr>
          <w:rFonts w:ascii="HendersonSansW00-BasicLight" w:hAnsi="HendersonSansW00-BasicLight"/>
          <w:sz w:val="18"/>
          <w:szCs w:val="18"/>
        </w:rPr>
        <w:t>*Se puede emplear un nombre “comercial” a la par del nombre técnico del proyecto. Por ejemplo: Proyecto de capacitación en prevención del consumo de SPA (“Surgiendo juntos”).</w:t>
      </w:r>
    </w:p>
    <w:p w14:paraId="7648EBEC" w14:textId="53D91FC7" w:rsidR="007D283E" w:rsidRPr="007F3EE1" w:rsidRDefault="007D283E" w:rsidP="005F6231">
      <w:pPr>
        <w:pStyle w:val="Ttulo2"/>
        <w:rPr>
          <w:rFonts w:ascii="HendersonSansW00-BasicLight" w:hAnsi="HendersonSansW00-BasicLight"/>
          <w:sz w:val="18"/>
          <w:szCs w:val="18"/>
        </w:rPr>
      </w:pPr>
      <w:bookmarkStart w:id="3" w:name="_Toc168580102"/>
      <w:r w:rsidRPr="007F3EE1">
        <w:rPr>
          <w:rFonts w:ascii="HendersonSansW00-BasicLight" w:hAnsi="HendersonSansW00-BasicLight"/>
          <w:sz w:val="18"/>
          <w:szCs w:val="18"/>
        </w:rPr>
        <w:t>Ficha de identificación</w:t>
      </w:r>
      <w:bookmarkEnd w:id="3"/>
    </w:p>
    <w:p w14:paraId="40F400DA" w14:textId="77777777" w:rsidR="00EB336A" w:rsidRPr="007F3EE1" w:rsidRDefault="00EB336A" w:rsidP="00EB336A">
      <w:pPr>
        <w:pStyle w:val="Descripcin"/>
        <w:jc w:val="center"/>
        <w:rPr>
          <w:rFonts w:ascii="HendersonSansW00-BasicLight" w:hAnsi="HendersonSansW00-BasicLight"/>
          <w:b/>
          <w:bCs/>
          <w:color w:val="CEAC65"/>
          <w:lang w:val="es-MX"/>
        </w:rPr>
      </w:pPr>
      <w:bookmarkStart w:id="4" w:name="_Toc168580306"/>
      <w:r w:rsidRPr="007F3EE1">
        <w:rPr>
          <w:rFonts w:ascii="HendersonSansW00-BasicLight" w:hAnsi="HendersonSansW00-BasicLight"/>
          <w:b/>
          <w:bCs/>
          <w:color w:val="CEAC65"/>
        </w:rPr>
        <w:t xml:space="preserve">Tabla </w:t>
      </w:r>
      <w:r w:rsidRPr="007F3EE1">
        <w:rPr>
          <w:rFonts w:ascii="HendersonSansW00-BasicLight" w:hAnsi="HendersonSansW00-BasicLight"/>
          <w:b/>
          <w:bCs/>
          <w:color w:val="CEAC65"/>
        </w:rPr>
        <w:fldChar w:fldCharType="begin"/>
      </w:r>
      <w:r w:rsidRPr="007F3EE1">
        <w:rPr>
          <w:rFonts w:ascii="HendersonSansW00-BasicLight" w:hAnsi="HendersonSansW00-BasicLight"/>
          <w:b/>
          <w:bCs/>
          <w:color w:val="CEAC65"/>
        </w:rPr>
        <w:instrText xml:space="preserve"> SEQ Tabla \* ARABIC </w:instrText>
      </w:r>
      <w:r w:rsidRPr="007F3EE1">
        <w:rPr>
          <w:rFonts w:ascii="HendersonSansW00-BasicLight" w:hAnsi="HendersonSansW00-BasicLight"/>
          <w:b/>
          <w:bCs/>
          <w:color w:val="CEAC65"/>
        </w:rPr>
        <w:fldChar w:fldCharType="separate"/>
      </w:r>
      <w:r w:rsidRPr="007F3EE1">
        <w:rPr>
          <w:rFonts w:ascii="HendersonSansW00-BasicLight" w:hAnsi="HendersonSansW00-BasicLight"/>
          <w:b/>
          <w:bCs/>
          <w:noProof/>
          <w:color w:val="CEAC65"/>
        </w:rPr>
        <w:t>1</w:t>
      </w:r>
      <w:r w:rsidRPr="007F3EE1">
        <w:rPr>
          <w:rFonts w:ascii="HendersonSansW00-BasicLight" w:hAnsi="HendersonSansW00-BasicLight"/>
          <w:b/>
          <w:bCs/>
          <w:color w:val="CEAC65"/>
        </w:rPr>
        <w:fldChar w:fldCharType="end"/>
      </w:r>
      <w:r w:rsidRPr="007F3EE1">
        <w:rPr>
          <w:rFonts w:ascii="HendersonSansW00-BasicLight" w:hAnsi="HendersonSansW00-BasicLight"/>
          <w:b/>
          <w:bCs/>
          <w:color w:val="CEAC65"/>
        </w:rPr>
        <w:t xml:space="preserve">. </w:t>
      </w:r>
      <w:r w:rsidRPr="007F3EE1">
        <w:rPr>
          <w:rFonts w:ascii="HendersonSansW00-BasicLight" w:hAnsi="HendersonSansW00-BasicLight"/>
          <w:b/>
          <w:bCs/>
          <w:color w:val="CEAC65"/>
          <w:lang w:val="es-MX"/>
        </w:rPr>
        <w:t>Ficha de identificación del proyecto</w:t>
      </w:r>
      <w:bookmarkEnd w:id="4"/>
    </w:p>
    <w:tbl>
      <w:tblPr>
        <w:tblStyle w:val="Tablaconcuadrcula"/>
        <w:tblW w:w="0" w:type="auto"/>
        <w:tblLook w:val="04A0" w:firstRow="1" w:lastRow="0" w:firstColumn="1" w:lastColumn="0" w:noHBand="0" w:noVBand="1"/>
      </w:tblPr>
      <w:tblGrid>
        <w:gridCol w:w="3397"/>
        <w:gridCol w:w="3297"/>
        <w:gridCol w:w="2125"/>
      </w:tblGrid>
      <w:tr w:rsidR="00210BA7" w:rsidRPr="007F3EE1" w14:paraId="5147BF89" w14:textId="77777777" w:rsidTr="004F6465">
        <w:trPr>
          <w:trHeight w:val="1009"/>
        </w:trPr>
        <w:tc>
          <w:tcPr>
            <w:tcW w:w="3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F5496" w:themeFill="accent1" w:themeFillShade="BF"/>
          </w:tcPr>
          <w:p w14:paraId="00ECFBE8" w14:textId="0F4E79A2" w:rsidR="00210BA7" w:rsidRPr="004F6465" w:rsidRDefault="00210BA7" w:rsidP="007D283E">
            <w:pPr>
              <w:rPr>
                <w:rFonts w:ascii="HendersonSansW00-BasicLight" w:hAnsi="HendersonSansW00-BasicLight"/>
                <w:b/>
                <w:bCs/>
                <w:color w:val="FFFFFF" w:themeColor="background1"/>
                <w:sz w:val="18"/>
                <w:szCs w:val="18"/>
              </w:rPr>
            </w:pPr>
            <w:r w:rsidRPr="004F6465">
              <w:rPr>
                <w:rFonts w:ascii="HendersonSansW00-BasicLight" w:hAnsi="HendersonSansW00-BasicLight"/>
                <w:b/>
                <w:bCs/>
                <w:color w:val="FFFFFF" w:themeColor="background1"/>
                <w:sz w:val="18"/>
                <w:szCs w:val="18"/>
              </w:rPr>
              <w:t xml:space="preserve">Instrumento de gestión asociado: </w:t>
            </w:r>
          </w:p>
          <w:p w14:paraId="60D4ED71" w14:textId="2C52BDB0" w:rsidR="00210BA7" w:rsidRPr="004F6465" w:rsidRDefault="00210BA7" w:rsidP="007D283E">
            <w:pPr>
              <w:rPr>
                <w:rFonts w:ascii="HendersonSansW00-BasicLight" w:hAnsi="HendersonSansW00-BasicLight"/>
                <w:b/>
                <w:bCs/>
                <w:color w:val="FFFFFF" w:themeColor="background1"/>
                <w:sz w:val="18"/>
                <w:szCs w:val="18"/>
              </w:rPr>
            </w:pPr>
          </w:p>
        </w:tc>
        <w:tc>
          <w:tcPr>
            <w:tcW w:w="54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68D79" w14:textId="77777777" w:rsidR="00210BA7" w:rsidRPr="007F3EE1" w:rsidRDefault="00210BA7" w:rsidP="00210BA7">
            <w:pPr>
              <w:rPr>
                <w:rFonts w:ascii="HendersonSansW00-BasicLight" w:hAnsi="HendersonSansW00-BasicLight"/>
                <w:sz w:val="18"/>
                <w:szCs w:val="18"/>
              </w:rPr>
            </w:pPr>
            <w:r w:rsidRPr="007F3EE1">
              <w:rPr>
                <w:rFonts w:ascii="HendersonSansW00-BasicLight" w:hAnsi="HendersonSansW00-BasicLight"/>
                <w:sz w:val="18"/>
                <w:szCs w:val="18"/>
              </w:rPr>
              <w:t xml:space="preserve">ENDDA </w:t>
            </w:r>
            <w:proofErr w:type="gramStart"/>
            <w:r w:rsidRPr="007F3EE1">
              <w:rPr>
                <w:rFonts w:ascii="HendersonSansW00-BasicLight" w:hAnsi="HendersonSansW00-BasicLight"/>
                <w:sz w:val="18"/>
                <w:szCs w:val="18"/>
              </w:rPr>
              <w:t>( )</w:t>
            </w:r>
            <w:proofErr w:type="gramEnd"/>
            <w:r w:rsidRPr="007F3EE1">
              <w:rPr>
                <w:rFonts w:ascii="HendersonSansW00-BasicLight" w:hAnsi="HendersonSansW00-BasicLight"/>
                <w:sz w:val="18"/>
                <w:szCs w:val="18"/>
              </w:rPr>
              <w:t xml:space="preserve">                             PEI ( )</w:t>
            </w:r>
          </w:p>
          <w:p w14:paraId="08DF38AE" w14:textId="77777777" w:rsidR="00210BA7" w:rsidRPr="007F3EE1" w:rsidRDefault="00210BA7" w:rsidP="00210BA7">
            <w:pPr>
              <w:rPr>
                <w:rFonts w:ascii="HendersonSansW00-BasicLight" w:hAnsi="HendersonSansW00-BasicLight"/>
                <w:sz w:val="18"/>
                <w:szCs w:val="18"/>
              </w:rPr>
            </w:pPr>
            <w:r w:rsidRPr="007F3EE1">
              <w:rPr>
                <w:rFonts w:ascii="HendersonSansW00-BasicLight" w:hAnsi="HendersonSansW00-BasicLight"/>
                <w:sz w:val="18"/>
                <w:szCs w:val="18"/>
              </w:rPr>
              <w:t xml:space="preserve">PNsD </w:t>
            </w:r>
            <w:proofErr w:type="gramStart"/>
            <w:r w:rsidRPr="007F3EE1">
              <w:rPr>
                <w:rFonts w:ascii="HendersonSansW00-BasicLight" w:hAnsi="HendersonSansW00-BasicLight"/>
                <w:sz w:val="18"/>
                <w:szCs w:val="18"/>
              </w:rPr>
              <w:t>( )</w:t>
            </w:r>
            <w:proofErr w:type="gramEnd"/>
            <w:r w:rsidRPr="007F3EE1">
              <w:rPr>
                <w:rFonts w:ascii="HendersonSansW00-BasicLight" w:hAnsi="HendersonSansW00-BasicLight"/>
                <w:sz w:val="18"/>
                <w:szCs w:val="18"/>
              </w:rPr>
              <w:t xml:space="preserve">                                POI ( )</w:t>
            </w:r>
          </w:p>
          <w:p w14:paraId="719D8E0B" w14:textId="70CA56DF" w:rsidR="00210BA7" w:rsidRPr="007F3EE1" w:rsidRDefault="00210BA7" w:rsidP="007D283E">
            <w:pPr>
              <w:rPr>
                <w:rFonts w:ascii="HendersonSansW00-BasicLight" w:hAnsi="HendersonSansW00-BasicLight"/>
                <w:sz w:val="18"/>
                <w:szCs w:val="18"/>
              </w:rPr>
            </w:pPr>
            <w:r w:rsidRPr="007F3EE1">
              <w:rPr>
                <w:rFonts w:ascii="HendersonSansW00-BasicLight" w:hAnsi="HendersonSansW00-BasicLight"/>
                <w:sz w:val="18"/>
                <w:szCs w:val="18"/>
              </w:rPr>
              <w:t>Otro (cuál</w:t>
            </w:r>
            <w:proofErr w:type="gramStart"/>
            <w:r w:rsidRPr="007F3EE1">
              <w:rPr>
                <w:rFonts w:ascii="HendersonSansW00-BasicLight" w:hAnsi="HendersonSansW00-BasicLight"/>
                <w:sz w:val="18"/>
                <w:szCs w:val="18"/>
              </w:rPr>
              <w:t>):_</w:t>
            </w:r>
            <w:proofErr w:type="gramEnd"/>
            <w:r w:rsidRPr="007F3EE1">
              <w:rPr>
                <w:rFonts w:ascii="HendersonSansW00-BasicLight" w:hAnsi="HendersonSansW00-BasicLight"/>
                <w:sz w:val="18"/>
                <w:szCs w:val="18"/>
              </w:rPr>
              <w:t>_______</w:t>
            </w:r>
          </w:p>
        </w:tc>
      </w:tr>
      <w:tr w:rsidR="00210BA7" w:rsidRPr="007F3EE1" w14:paraId="5B3B2B0D" w14:textId="77777777" w:rsidTr="004F6465">
        <w:trPr>
          <w:trHeight w:val="588"/>
        </w:trPr>
        <w:tc>
          <w:tcPr>
            <w:tcW w:w="3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F5496" w:themeFill="accent1" w:themeFillShade="BF"/>
          </w:tcPr>
          <w:p w14:paraId="488BDBB0" w14:textId="770DA65B" w:rsidR="00210BA7" w:rsidRPr="004F6465" w:rsidRDefault="00210BA7" w:rsidP="007D283E">
            <w:pPr>
              <w:rPr>
                <w:rFonts w:ascii="HendersonSansW00-BasicLight" w:hAnsi="HendersonSansW00-BasicLight"/>
                <w:b/>
                <w:bCs/>
                <w:color w:val="FFFFFF" w:themeColor="background1"/>
                <w:sz w:val="18"/>
                <w:szCs w:val="18"/>
              </w:rPr>
            </w:pPr>
            <w:r w:rsidRPr="004F6465">
              <w:rPr>
                <w:rFonts w:ascii="HendersonSansW00-BasicLight" w:hAnsi="HendersonSansW00-BasicLight"/>
                <w:b/>
                <w:bCs/>
                <w:color w:val="FFFFFF" w:themeColor="background1"/>
                <w:sz w:val="18"/>
                <w:szCs w:val="18"/>
              </w:rPr>
              <w:t>Tipo de proyecto:</w:t>
            </w:r>
          </w:p>
        </w:tc>
        <w:tc>
          <w:tcPr>
            <w:tcW w:w="3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5FE46B" w14:textId="3A8B7140" w:rsidR="00210BA7" w:rsidRPr="007F3EE1" w:rsidRDefault="004D7AED" w:rsidP="007D283E">
            <w:pPr>
              <w:rPr>
                <w:rFonts w:ascii="HendersonSansW00-BasicLight" w:hAnsi="HendersonSansW00-BasicLight"/>
                <w:sz w:val="18"/>
                <w:szCs w:val="18"/>
              </w:rPr>
            </w:pPr>
            <w:r w:rsidRPr="007F3EE1">
              <w:rPr>
                <w:rFonts w:ascii="HendersonSansW00-BasicLight" w:hAnsi="HendersonSansW00-BasicLight"/>
                <w:sz w:val="18"/>
                <w:szCs w:val="18"/>
              </w:rPr>
              <w:t xml:space="preserve">A. </w:t>
            </w:r>
            <w:r w:rsidR="00210BA7" w:rsidRPr="007F3EE1">
              <w:rPr>
                <w:rFonts w:ascii="HendersonSansW00-BasicLight" w:hAnsi="HendersonSansW00-BasicLight"/>
                <w:sz w:val="18"/>
                <w:szCs w:val="18"/>
              </w:rPr>
              <w:t xml:space="preserve">Proyecto </w:t>
            </w:r>
            <w:r w:rsidR="00F77DAA" w:rsidRPr="007F3EE1">
              <w:rPr>
                <w:rFonts w:ascii="HendersonSansW00-BasicLight" w:hAnsi="HendersonSansW00-BasicLight"/>
                <w:sz w:val="18"/>
                <w:szCs w:val="18"/>
              </w:rPr>
              <w:t>No PIP</w:t>
            </w:r>
            <w:proofErr w:type="gramStart"/>
            <w:r w:rsidR="00210BA7" w:rsidRPr="007F3EE1">
              <w:rPr>
                <w:rFonts w:ascii="HendersonSansW00-BasicLight" w:hAnsi="HendersonSansW00-BasicLight"/>
                <w:sz w:val="18"/>
                <w:szCs w:val="18"/>
              </w:rPr>
              <w:t xml:space="preserve">   (</w:t>
            </w:r>
            <w:proofErr w:type="gramEnd"/>
            <w:r w:rsidR="00210BA7" w:rsidRPr="007F3EE1">
              <w:rPr>
                <w:rFonts w:ascii="HendersonSansW00-BasicLight" w:hAnsi="HendersonSansW00-BasicLight"/>
                <w:sz w:val="18"/>
                <w:szCs w:val="18"/>
              </w:rPr>
              <w:t xml:space="preserve"> )</w:t>
            </w:r>
          </w:p>
          <w:p w14:paraId="1B1457DF" w14:textId="12848AAE" w:rsidR="004D7AED" w:rsidRPr="007F3EE1" w:rsidRDefault="004D7AED" w:rsidP="007D283E">
            <w:pPr>
              <w:rPr>
                <w:rFonts w:ascii="HendersonSansW00-BasicLight" w:hAnsi="HendersonSansW00-BasicLight"/>
                <w:sz w:val="18"/>
                <w:szCs w:val="18"/>
              </w:rPr>
            </w:pPr>
            <w:r w:rsidRPr="007F3EE1">
              <w:rPr>
                <w:rFonts w:ascii="HendersonSansW00-BasicLight" w:hAnsi="HendersonSansW00-BasicLight"/>
                <w:sz w:val="18"/>
                <w:szCs w:val="18"/>
              </w:rPr>
              <w:t xml:space="preserve">B. </w:t>
            </w:r>
            <w:r w:rsidR="00210BA7" w:rsidRPr="007F3EE1">
              <w:rPr>
                <w:rFonts w:ascii="HendersonSansW00-BasicLight" w:hAnsi="HendersonSansW00-BasicLight"/>
                <w:sz w:val="18"/>
                <w:szCs w:val="18"/>
              </w:rPr>
              <w:t>Proyecto PIP</w:t>
            </w:r>
            <w:proofErr w:type="gramStart"/>
            <w:r w:rsidR="00210BA7" w:rsidRPr="007F3EE1">
              <w:rPr>
                <w:rFonts w:ascii="HendersonSansW00-BasicLight" w:hAnsi="HendersonSansW00-BasicLight"/>
                <w:sz w:val="18"/>
                <w:szCs w:val="18"/>
              </w:rPr>
              <w:t xml:space="preserve">   (</w:t>
            </w:r>
            <w:proofErr w:type="gramEnd"/>
            <w:r w:rsidR="00210BA7" w:rsidRPr="007F3EE1">
              <w:rPr>
                <w:rFonts w:ascii="HendersonSansW00-BasicLight" w:hAnsi="HendersonSansW00-BasicLight"/>
                <w:sz w:val="18"/>
                <w:szCs w:val="18"/>
              </w:rPr>
              <w:t xml:space="preserve"> )</w:t>
            </w:r>
          </w:p>
          <w:p w14:paraId="7D871628" w14:textId="23784225" w:rsidR="004D7AED" w:rsidRPr="007F3EE1" w:rsidRDefault="004D7AED" w:rsidP="007D283E">
            <w:pPr>
              <w:rPr>
                <w:rFonts w:ascii="HendersonSansW00-BasicLight" w:hAnsi="HendersonSansW00-BasicLight"/>
                <w:sz w:val="18"/>
                <w:szCs w:val="18"/>
              </w:rPr>
            </w:pPr>
            <w:r w:rsidRPr="007F3EE1">
              <w:rPr>
                <w:rFonts w:ascii="HendersonSansW00-BasicLight" w:hAnsi="HendersonSansW00-BasicLight"/>
                <w:sz w:val="18"/>
                <w:szCs w:val="18"/>
              </w:rPr>
              <w:t xml:space="preserve">      b.1. Obra Pública </w:t>
            </w:r>
            <w:proofErr w:type="gramStart"/>
            <w:r w:rsidRPr="007F3EE1">
              <w:rPr>
                <w:rFonts w:ascii="HendersonSansW00-BasicLight" w:hAnsi="HendersonSansW00-BasicLight"/>
                <w:sz w:val="18"/>
                <w:szCs w:val="18"/>
              </w:rPr>
              <w:t>( )</w:t>
            </w:r>
            <w:proofErr w:type="gramEnd"/>
          </w:p>
          <w:p w14:paraId="3877BE83" w14:textId="578E5949" w:rsidR="00210BA7" w:rsidRPr="007F3EE1" w:rsidRDefault="004D7AED" w:rsidP="007D283E">
            <w:pPr>
              <w:rPr>
                <w:rFonts w:ascii="HendersonSansW00-BasicLight" w:hAnsi="HendersonSansW00-BasicLight"/>
                <w:sz w:val="18"/>
                <w:szCs w:val="18"/>
              </w:rPr>
            </w:pPr>
            <w:r w:rsidRPr="007F3EE1">
              <w:rPr>
                <w:rFonts w:ascii="HendersonSansW00-BasicLight" w:hAnsi="HendersonSansW00-BasicLight"/>
                <w:sz w:val="18"/>
                <w:szCs w:val="18"/>
              </w:rPr>
              <w:t xml:space="preserve">      b.2. No Obra Pública </w:t>
            </w:r>
            <w:proofErr w:type="gramStart"/>
            <w:r w:rsidRPr="007F3EE1">
              <w:rPr>
                <w:rFonts w:ascii="HendersonSansW00-BasicLight" w:hAnsi="HendersonSansW00-BasicLight"/>
                <w:sz w:val="18"/>
                <w:szCs w:val="18"/>
              </w:rPr>
              <w:t>( )</w:t>
            </w:r>
            <w:proofErr w:type="gramEnd"/>
          </w:p>
        </w:tc>
        <w:tc>
          <w:tcPr>
            <w:tcW w:w="2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054BC" w14:textId="245B5C8B" w:rsidR="00210BA7" w:rsidRPr="007F3EE1" w:rsidRDefault="00210BA7" w:rsidP="007D283E">
            <w:pPr>
              <w:rPr>
                <w:rFonts w:ascii="HendersonSansW00-BasicLight" w:hAnsi="HendersonSansW00-BasicLight"/>
                <w:sz w:val="18"/>
                <w:szCs w:val="18"/>
              </w:rPr>
            </w:pPr>
            <w:r w:rsidRPr="007F3EE1">
              <w:rPr>
                <w:rFonts w:ascii="HendersonSansW00-BasicLight" w:hAnsi="HendersonSansW00-BasicLight"/>
                <w:sz w:val="18"/>
                <w:szCs w:val="18"/>
              </w:rPr>
              <w:t xml:space="preserve">Interno </w:t>
            </w:r>
            <w:proofErr w:type="gramStart"/>
            <w:r w:rsidRPr="007F3EE1">
              <w:rPr>
                <w:rFonts w:ascii="HendersonSansW00-BasicLight" w:hAnsi="HendersonSansW00-BasicLight"/>
                <w:sz w:val="18"/>
                <w:szCs w:val="18"/>
              </w:rPr>
              <w:t>( )</w:t>
            </w:r>
            <w:proofErr w:type="gramEnd"/>
          </w:p>
          <w:p w14:paraId="64D47DAE" w14:textId="6ED9D6D0" w:rsidR="00210BA7" w:rsidRPr="007F3EE1" w:rsidRDefault="00210BA7" w:rsidP="007D283E">
            <w:pPr>
              <w:rPr>
                <w:rFonts w:ascii="HendersonSansW00-BasicLight" w:hAnsi="HendersonSansW00-BasicLight"/>
                <w:sz w:val="18"/>
                <w:szCs w:val="18"/>
              </w:rPr>
            </w:pPr>
            <w:r w:rsidRPr="007F3EE1">
              <w:rPr>
                <w:rFonts w:ascii="HendersonSansW00-BasicLight" w:hAnsi="HendersonSansW00-BasicLight"/>
                <w:sz w:val="18"/>
                <w:szCs w:val="18"/>
              </w:rPr>
              <w:t xml:space="preserve">Externo </w:t>
            </w:r>
            <w:proofErr w:type="gramStart"/>
            <w:r w:rsidRPr="007F3EE1">
              <w:rPr>
                <w:rFonts w:ascii="HendersonSansW00-BasicLight" w:hAnsi="HendersonSansW00-BasicLight"/>
                <w:sz w:val="18"/>
                <w:szCs w:val="18"/>
              </w:rPr>
              <w:t>( )</w:t>
            </w:r>
            <w:proofErr w:type="gramEnd"/>
          </w:p>
        </w:tc>
      </w:tr>
      <w:tr w:rsidR="00210BA7" w:rsidRPr="007F3EE1" w14:paraId="3EEB7063" w14:textId="77777777" w:rsidTr="004F6465">
        <w:trPr>
          <w:trHeight w:val="599"/>
        </w:trPr>
        <w:tc>
          <w:tcPr>
            <w:tcW w:w="3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F5496" w:themeFill="accent1" w:themeFillShade="BF"/>
          </w:tcPr>
          <w:p w14:paraId="07EF7E86" w14:textId="3839BE54" w:rsidR="00210BA7" w:rsidRPr="004F6465" w:rsidRDefault="00210BA7" w:rsidP="007D283E">
            <w:pPr>
              <w:rPr>
                <w:rFonts w:ascii="HendersonSansW00-BasicLight" w:hAnsi="HendersonSansW00-BasicLight"/>
                <w:b/>
                <w:bCs/>
                <w:color w:val="FFFFFF" w:themeColor="background1"/>
                <w:sz w:val="18"/>
                <w:szCs w:val="18"/>
              </w:rPr>
            </w:pPr>
            <w:r w:rsidRPr="004F6465">
              <w:rPr>
                <w:rFonts w:ascii="HendersonSansW00-BasicLight" w:hAnsi="HendersonSansW00-BasicLight"/>
                <w:b/>
                <w:bCs/>
                <w:color w:val="FFFFFF" w:themeColor="background1"/>
                <w:sz w:val="18"/>
                <w:szCs w:val="18"/>
              </w:rPr>
              <w:t>Código ICD:</w:t>
            </w:r>
          </w:p>
        </w:tc>
        <w:tc>
          <w:tcPr>
            <w:tcW w:w="54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FF746" w14:textId="77777777" w:rsidR="00210BA7" w:rsidRPr="007F3EE1" w:rsidRDefault="00210BA7" w:rsidP="007D283E">
            <w:pPr>
              <w:rPr>
                <w:rFonts w:ascii="HendersonSansW00-BasicLight" w:hAnsi="HendersonSansW00-BasicLight"/>
                <w:sz w:val="18"/>
                <w:szCs w:val="18"/>
              </w:rPr>
            </w:pPr>
          </w:p>
        </w:tc>
      </w:tr>
      <w:tr w:rsidR="007C653A" w:rsidRPr="007F3EE1" w14:paraId="5B0231B4" w14:textId="77777777" w:rsidTr="004F6465">
        <w:trPr>
          <w:trHeight w:val="599"/>
        </w:trPr>
        <w:tc>
          <w:tcPr>
            <w:tcW w:w="3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F5496" w:themeFill="accent1" w:themeFillShade="BF"/>
          </w:tcPr>
          <w:p w14:paraId="35B899F1" w14:textId="348375EF" w:rsidR="007C653A" w:rsidRPr="004F6465" w:rsidRDefault="007C653A" w:rsidP="007D283E">
            <w:pPr>
              <w:rPr>
                <w:rFonts w:ascii="HendersonSansW00-BasicLight" w:hAnsi="HendersonSansW00-BasicLight"/>
                <w:b/>
                <w:bCs/>
                <w:color w:val="FFFFFF" w:themeColor="background1"/>
                <w:sz w:val="18"/>
                <w:szCs w:val="18"/>
              </w:rPr>
            </w:pPr>
            <w:r w:rsidRPr="004F6465">
              <w:rPr>
                <w:rFonts w:ascii="HendersonSansW00-BasicLight" w:hAnsi="HendersonSansW00-BasicLight"/>
                <w:b/>
                <w:bCs/>
                <w:color w:val="FFFFFF" w:themeColor="background1"/>
                <w:sz w:val="18"/>
                <w:szCs w:val="18"/>
              </w:rPr>
              <w:t>Organización e instancia ejecutora:</w:t>
            </w:r>
          </w:p>
        </w:tc>
        <w:tc>
          <w:tcPr>
            <w:tcW w:w="54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F67564" w14:textId="77777777" w:rsidR="007C653A" w:rsidRPr="007F3EE1" w:rsidRDefault="007C653A" w:rsidP="007D283E">
            <w:pPr>
              <w:rPr>
                <w:rFonts w:ascii="HendersonSansW00-BasicLight" w:hAnsi="HendersonSansW00-BasicLight"/>
                <w:sz w:val="18"/>
                <w:szCs w:val="18"/>
              </w:rPr>
            </w:pPr>
          </w:p>
        </w:tc>
      </w:tr>
      <w:tr w:rsidR="007C653A" w:rsidRPr="007F3EE1" w14:paraId="1305F906" w14:textId="77777777" w:rsidTr="004F6465">
        <w:trPr>
          <w:trHeight w:val="599"/>
        </w:trPr>
        <w:tc>
          <w:tcPr>
            <w:tcW w:w="33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F5496" w:themeFill="accent1" w:themeFillShade="BF"/>
          </w:tcPr>
          <w:p w14:paraId="62F98BB5" w14:textId="56BAA7A0" w:rsidR="007C653A" w:rsidRPr="004F6465" w:rsidRDefault="00406D1B" w:rsidP="007D283E">
            <w:pPr>
              <w:rPr>
                <w:rFonts w:ascii="HendersonSansW00-BasicLight" w:hAnsi="HendersonSansW00-BasicLight"/>
                <w:b/>
                <w:bCs/>
                <w:color w:val="FFFFFF" w:themeColor="background1"/>
                <w:sz w:val="18"/>
                <w:szCs w:val="18"/>
              </w:rPr>
            </w:pPr>
            <w:r w:rsidRPr="004F6465">
              <w:rPr>
                <w:rFonts w:ascii="HendersonSansW00-BasicLight" w:hAnsi="HendersonSansW00-BasicLight"/>
                <w:b/>
                <w:bCs/>
                <w:color w:val="FFFFFF" w:themeColor="background1"/>
                <w:sz w:val="18"/>
                <w:szCs w:val="18"/>
              </w:rPr>
              <w:t>Instancia ICD responsable</w:t>
            </w:r>
          </w:p>
        </w:tc>
        <w:tc>
          <w:tcPr>
            <w:tcW w:w="54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7198F7" w14:textId="4F653DC6" w:rsidR="007C653A" w:rsidRPr="007F3EE1" w:rsidRDefault="00406D1B" w:rsidP="005701E7">
            <w:pPr>
              <w:jc w:val="both"/>
              <w:rPr>
                <w:rFonts w:ascii="HendersonSansW00-BasicLight" w:hAnsi="HendersonSansW00-BasicLight"/>
                <w:sz w:val="18"/>
                <w:szCs w:val="18"/>
              </w:rPr>
            </w:pPr>
            <w:r w:rsidRPr="007F3EE1">
              <w:rPr>
                <w:rFonts w:ascii="HendersonSansW00-BasicLight" w:hAnsi="HendersonSansW00-BasicLight"/>
                <w:color w:val="FF0000"/>
                <w:sz w:val="18"/>
                <w:szCs w:val="18"/>
              </w:rPr>
              <w:t xml:space="preserve">Se llena, en caso de que el proyecto sea externo, y </w:t>
            </w:r>
            <w:r w:rsidR="005701E7" w:rsidRPr="007F3EE1">
              <w:rPr>
                <w:rFonts w:ascii="HendersonSansW00-BasicLight" w:hAnsi="HendersonSansW00-BasicLight"/>
                <w:color w:val="FF0000"/>
                <w:sz w:val="18"/>
                <w:szCs w:val="18"/>
              </w:rPr>
              <w:t>la entidad ejecutora no sea el ICD.</w:t>
            </w:r>
          </w:p>
        </w:tc>
      </w:tr>
    </w:tbl>
    <w:p w14:paraId="62BC63EF" w14:textId="0697DED5" w:rsidR="00F07118" w:rsidRDefault="00F07118" w:rsidP="00F77DAA">
      <w:pPr>
        <w:pStyle w:val="Ttulo2"/>
        <w:rPr>
          <w:rFonts w:ascii="HendersonSansW00-BasicLight" w:hAnsi="HendersonSansW00-BasicLight"/>
          <w:sz w:val="18"/>
          <w:szCs w:val="18"/>
        </w:rPr>
      </w:pPr>
      <w:bookmarkStart w:id="5" w:name="_Toc168580103"/>
      <w:r w:rsidRPr="007F3EE1">
        <w:rPr>
          <w:rFonts w:ascii="HendersonSansW00-BasicLight" w:hAnsi="HendersonSansW00-BasicLight"/>
          <w:sz w:val="18"/>
          <w:szCs w:val="18"/>
        </w:rPr>
        <w:lastRenderedPageBreak/>
        <w:t>Ficha de control de cambios</w:t>
      </w:r>
      <w:bookmarkEnd w:id="5"/>
    </w:p>
    <w:tbl>
      <w:tblPr>
        <w:tblStyle w:val="Tablaconcuadrcula1clara-nfasis1"/>
        <w:tblW w:w="0" w:type="auto"/>
        <w:tblLook w:val="04A0" w:firstRow="1" w:lastRow="0" w:firstColumn="1" w:lastColumn="0" w:noHBand="0" w:noVBand="1"/>
      </w:tblPr>
      <w:tblGrid>
        <w:gridCol w:w="1334"/>
        <w:gridCol w:w="12"/>
        <w:gridCol w:w="1331"/>
        <w:gridCol w:w="2678"/>
        <w:gridCol w:w="1295"/>
        <w:gridCol w:w="2178"/>
      </w:tblGrid>
      <w:tr w:rsidR="000510FB" w:rsidRPr="007F3EE1" w14:paraId="2A51BAEF" w14:textId="77777777" w:rsidTr="00192774">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50" w:type="dxa"/>
            <w:gridSpan w:val="2"/>
            <w:shd w:val="clear" w:color="auto" w:fill="2F5496" w:themeFill="accent1" w:themeFillShade="BF"/>
            <w:vAlign w:val="center"/>
          </w:tcPr>
          <w:p w14:paraId="5C40EB1E" w14:textId="5E46379B" w:rsidR="000510FB" w:rsidRPr="004F6465" w:rsidRDefault="000510FB" w:rsidP="000510FB">
            <w:pPr>
              <w:spacing w:line="276" w:lineRule="auto"/>
              <w:jc w:val="center"/>
              <w:rPr>
                <w:rFonts w:ascii="HendersonSansW00-BasicLight" w:hAnsi="HendersonSansW00-BasicLight" w:cs="Arial"/>
                <w:color w:val="FFFFFF" w:themeColor="background1"/>
                <w:sz w:val="18"/>
                <w:szCs w:val="18"/>
              </w:rPr>
            </w:pPr>
            <w:r w:rsidRPr="004F6465">
              <w:rPr>
                <w:rFonts w:ascii="HendersonSansW00-BasicLight" w:hAnsi="HendersonSansW00-BasicLight" w:cs="Arial"/>
                <w:color w:val="FFFFFF" w:themeColor="background1"/>
                <w:sz w:val="18"/>
                <w:szCs w:val="18"/>
              </w:rPr>
              <w:t>Fecha de creación:</w:t>
            </w:r>
          </w:p>
        </w:tc>
        <w:tc>
          <w:tcPr>
            <w:tcW w:w="1336" w:type="dxa"/>
            <w:shd w:val="clear" w:color="auto" w:fill="2F5496" w:themeFill="accent1" w:themeFillShade="BF"/>
            <w:vAlign w:val="center"/>
          </w:tcPr>
          <w:p w14:paraId="74EB9C7D" w14:textId="46D0143E" w:rsidR="000510FB" w:rsidRPr="004F6465" w:rsidRDefault="000510FB" w:rsidP="000510FB">
            <w:pPr>
              <w:spacing w:line="276" w:lineRule="auto"/>
              <w:jc w:val="center"/>
              <w:cnfStyle w:val="100000000000" w:firstRow="1" w:lastRow="0" w:firstColumn="0" w:lastColumn="0" w:oddVBand="0" w:evenVBand="0" w:oddHBand="0" w:evenHBand="0" w:firstRowFirstColumn="0" w:firstRowLastColumn="0" w:lastRowFirstColumn="0" w:lastRowLastColumn="0"/>
              <w:rPr>
                <w:rFonts w:ascii="HendersonSansW00-BasicLight" w:hAnsi="HendersonSansW00-BasicLight" w:cs="Arial"/>
                <w:color w:val="FFFFFF" w:themeColor="background1"/>
                <w:sz w:val="18"/>
                <w:szCs w:val="18"/>
              </w:rPr>
            </w:pPr>
            <w:r w:rsidRPr="004F6465">
              <w:rPr>
                <w:rFonts w:ascii="HendersonSansW00-BasicLight" w:hAnsi="HendersonSansW00-BasicLight" w:cs="Arial"/>
                <w:color w:val="FFFFFF" w:themeColor="background1"/>
                <w:sz w:val="18"/>
                <w:szCs w:val="18"/>
              </w:rPr>
              <w:t>N° de versión:</w:t>
            </w:r>
          </w:p>
        </w:tc>
        <w:tc>
          <w:tcPr>
            <w:tcW w:w="2696" w:type="dxa"/>
            <w:shd w:val="clear" w:color="auto" w:fill="2F5496" w:themeFill="accent1" w:themeFillShade="BF"/>
            <w:vAlign w:val="center"/>
          </w:tcPr>
          <w:p w14:paraId="0DDF69A4" w14:textId="0A4B1911" w:rsidR="000510FB" w:rsidRPr="004F6465" w:rsidRDefault="000510FB" w:rsidP="000510FB">
            <w:pPr>
              <w:spacing w:line="276" w:lineRule="auto"/>
              <w:jc w:val="center"/>
              <w:cnfStyle w:val="100000000000" w:firstRow="1" w:lastRow="0" w:firstColumn="0" w:lastColumn="0" w:oddVBand="0" w:evenVBand="0" w:oddHBand="0" w:evenHBand="0" w:firstRowFirstColumn="0" w:firstRowLastColumn="0" w:lastRowFirstColumn="0" w:lastRowLastColumn="0"/>
              <w:rPr>
                <w:rFonts w:ascii="HendersonSansW00-BasicLight" w:hAnsi="HendersonSansW00-BasicLight" w:cs="Arial"/>
                <w:color w:val="FFFFFF" w:themeColor="background1"/>
                <w:sz w:val="18"/>
                <w:szCs w:val="18"/>
              </w:rPr>
            </w:pPr>
            <w:r w:rsidRPr="004F6465">
              <w:rPr>
                <w:rFonts w:ascii="HendersonSansW00-BasicLight" w:hAnsi="HendersonSansW00-BasicLight" w:cs="Arial"/>
                <w:color w:val="FFFFFF" w:themeColor="background1"/>
                <w:sz w:val="18"/>
                <w:szCs w:val="18"/>
              </w:rPr>
              <w:t>Descripción del cambio</w:t>
            </w:r>
          </w:p>
        </w:tc>
        <w:tc>
          <w:tcPr>
            <w:tcW w:w="1251" w:type="dxa"/>
            <w:shd w:val="clear" w:color="auto" w:fill="2F5496" w:themeFill="accent1" w:themeFillShade="BF"/>
            <w:vAlign w:val="center"/>
          </w:tcPr>
          <w:p w14:paraId="59B7B5EF" w14:textId="1DAAC60E" w:rsidR="000510FB" w:rsidRPr="004F6465" w:rsidRDefault="000510FB" w:rsidP="000510FB">
            <w:pPr>
              <w:spacing w:line="276" w:lineRule="auto"/>
              <w:jc w:val="center"/>
              <w:cnfStyle w:val="100000000000" w:firstRow="1" w:lastRow="0" w:firstColumn="0" w:lastColumn="0" w:oddVBand="0" w:evenVBand="0" w:oddHBand="0" w:evenHBand="0" w:firstRowFirstColumn="0" w:firstRowLastColumn="0" w:lastRowFirstColumn="0" w:lastRowLastColumn="0"/>
              <w:rPr>
                <w:rFonts w:ascii="HendersonSansW00-BasicLight" w:hAnsi="HendersonSansW00-BasicLight" w:cs="Arial"/>
                <w:color w:val="FFFFFF" w:themeColor="background1"/>
                <w:sz w:val="18"/>
                <w:szCs w:val="18"/>
              </w:rPr>
            </w:pPr>
            <w:r w:rsidRPr="004F6465">
              <w:rPr>
                <w:rFonts w:ascii="HendersonSansW00-BasicLight" w:hAnsi="HendersonSansW00-BasicLight" w:cs="Arial"/>
                <w:color w:val="FFFFFF" w:themeColor="background1"/>
                <w:sz w:val="18"/>
                <w:szCs w:val="18"/>
              </w:rPr>
              <w:t>Elaborado por:</w:t>
            </w:r>
          </w:p>
        </w:tc>
        <w:tc>
          <w:tcPr>
            <w:tcW w:w="2195" w:type="dxa"/>
            <w:shd w:val="clear" w:color="auto" w:fill="2F5496" w:themeFill="accent1" w:themeFillShade="BF"/>
            <w:vAlign w:val="center"/>
          </w:tcPr>
          <w:p w14:paraId="4EE4605D" w14:textId="3B7CC8F3" w:rsidR="000510FB" w:rsidRPr="004F6465" w:rsidRDefault="000510FB" w:rsidP="000510FB">
            <w:pPr>
              <w:spacing w:line="276" w:lineRule="auto"/>
              <w:jc w:val="center"/>
              <w:cnfStyle w:val="100000000000" w:firstRow="1" w:lastRow="0" w:firstColumn="0" w:lastColumn="0" w:oddVBand="0" w:evenVBand="0" w:oddHBand="0" w:evenHBand="0" w:firstRowFirstColumn="0" w:firstRowLastColumn="0" w:lastRowFirstColumn="0" w:lastRowLastColumn="0"/>
              <w:rPr>
                <w:rFonts w:ascii="HendersonSansW00-BasicLight" w:hAnsi="HendersonSansW00-BasicLight" w:cs="Arial"/>
                <w:color w:val="FFFFFF" w:themeColor="background1"/>
                <w:sz w:val="18"/>
                <w:szCs w:val="18"/>
              </w:rPr>
            </w:pPr>
            <w:r w:rsidRPr="004F6465">
              <w:rPr>
                <w:rFonts w:ascii="HendersonSansW00-BasicLight" w:hAnsi="HendersonSansW00-BasicLight" w:cs="Arial"/>
                <w:color w:val="FFFFFF" w:themeColor="background1"/>
                <w:sz w:val="18"/>
                <w:szCs w:val="18"/>
              </w:rPr>
              <w:t>Aprobación</w:t>
            </w:r>
          </w:p>
        </w:tc>
      </w:tr>
      <w:tr w:rsidR="000510FB" w:rsidRPr="007F3EE1" w14:paraId="428DDD85" w14:textId="77777777" w:rsidTr="00192774">
        <w:trPr>
          <w:trHeight w:val="43"/>
        </w:trPr>
        <w:tc>
          <w:tcPr>
            <w:cnfStyle w:val="001000000000" w:firstRow="0" w:lastRow="0" w:firstColumn="1" w:lastColumn="0" w:oddVBand="0" w:evenVBand="0" w:oddHBand="0" w:evenHBand="0" w:firstRowFirstColumn="0" w:firstRowLastColumn="0" w:lastRowFirstColumn="0" w:lastRowLastColumn="0"/>
            <w:tcW w:w="1338" w:type="dxa"/>
          </w:tcPr>
          <w:p w14:paraId="1C7D32ED" w14:textId="1E7DB9B7" w:rsidR="000510FB" w:rsidRPr="00192774" w:rsidRDefault="000510FB" w:rsidP="008C006E">
            <w:pPr>
              <w:spacing w:after="20"/>
              <w:rPr>
                <w:rFonts w:ascii="HendersonSansW00-BasicLight" w:hAnsi="HendersonSansW00-BasicLight" w:cs="Arial"/>
                <w:b w:val="0"/>
                <w:bCs w:val="0"/>
                <w:sz w:val="18"/>
                <w:szCs w:val="18"/>
              </w:rPr>
            </w:pPr>
            <w:r w:rsidRPr="00192774">
              <w:rPr>
                <w:rFonts w:ascii="HendersonSansW00-BasicLight" w:hAnsi="HendersonSansW00-BasicLight"/>
                <w:b w:val="0"/>
                <w:bCs w:val="0"/>
                <w:color w:val="FF0000"/>
                <w:sz w:val="18"/>
                <w:szCs w:val="18"/>
              </w:rPr>
              <w:t>Mes, año</w:t>
            </w:r>
          </w:p>
        </w:tc>
        <w:tc>
          <w:tcPr>
            <w:tcW w:w="1348" w:type="dxa"/>
            <w:gridSpan w:val="2"/>
          </w:tcPr>
          <w:p w14:paraId="0A17683F" w14:textId="6D5876DA" w:rsidR="000510FB" w:rsidRPr="004F6465" w:rsidRDefault="007F3EE1" w:rsidP="008C006E">
            <w:pPr>
              <w:spacing w:after="20"/>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FF0000"/>
                <w:sz w:val="18"/>
                <w:szCs w:val="18"/>
              </w:rPr>
            </w:pPr>
            <w:r w:rsidRPr="004F6465">
              <w:rPr>
                <w:rFonts w:ascii="HendersonSansW00-BasicLight" w:hAnsi="HendersonSansW00-BasicLight" w:cs="Arial"/>
                <w:color w:val="FF0000"/>
                <w:sz w:val="18"/>
                <w:szCs w:val="18"/>
              </w:rPr>
              <w:t>Ejemplo: 01</w:t>
            </w:r>
          </w:p>
        </w:tc>
        <w:tc>
          <w:tcPr>
            <w:tcW w:w="2696" w:type="dxa"/>
          </w:tcPr>
          <w:p w14:paraId="4FB1744B" w14:textId="77777777" w:rsidR="004A66F8" w:rsidRDefault="004A66F8" w:rsidP="00192774">
            <w:pPr>
              <w:spacing w:after="20"/>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FF0000"/>
                <w:sz w:val="18"/>
                <w:szCs w:val="18"/>
              </w:rPr>
            </w:pPr>
            <w:r>
              <w:rPr>
                <w:rFonts w:ascii="HendersonSansW00-BasicLight" w:hAnsi="HendersonSansW00-BasicLight" w:cs="Arial"/>
                <w:color w:val="FF0000"/>
                <w:sz w:val="18"/>
                <w:szCs w:val="18"/>
              </w:rPr>
              <w:t>En caso de que se trata de la elaboración de la MIP por primera vez, se pone: Creación de MIP.</w:t>
            </w:r>
          </w:p>
          <w:p w14:paraId="3F06EA91" w14:textId="0EE15C54" w:rsidR="00192774" w:rsidRPr="004F6465" w:rsidRDefault="00192774" w:rsidP="00192774">
            <w:pPr>
              <w:spacing w:after="20"/>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FF0000"/>
                <w:sz w:val="18"/>
                <w:szCs w:val="18"/>
              </w:rPr>
            </w:pPr>
            <w:r>
              <w:rPr>
                <w:rFonts w:ascii="HendersonSansW00-BasicLight" w:hAnsi="HendersonSansW00-BasicLight" w:cs="Arial"/>
                <w:color w:val="FF0000"/>
                <w:sz w:val="18"/>
                <w:szCs w:val="18"/>
              </w:rPr>
              <w:t xml:space="preserve">En caso de actualizaciones de MIP: </w:t>
            </w:r>
            <w:r w:rsidRPr="004F6465">
              <w:rPr>
                <w:rFonts w:ascii="HendersonSansW00-BasicLight" w:hAnsi="HendersonSansW00-BasicLight" w:cs="Arial"/>
                <w:color w:val="FF0000"/>
                <w:sz w:val="18"/>
                <w:szCs w:val="18"/>
              </w:rPr>
              <w:t xml:space="preserve">Indicar con detalle en que consiste el cambio, </w:t>
            </w:r>
            <w:r>
              <w:rPr>
                <w:rFonts w:ascii="HendersonSansW00-BasicLight" w:hAnsi="HendersonSansW00-BasicLight" w:cs="Arial"/>
                <w:color w:val="FF0000"/>
                <w:sz w:val="18"/>
                <w:szCs w:val="18"/>
              </w:rPr>
              <w:t>señalando</w:t>
            </w:r>
            <w:r w:rsidRPr="004F6465">
              <w:rPr>
                <w:rFonts w:ascii="HendersonSansW00-BasicLight" w:hAnsi="HendersonSansW00-BasicLight" w:cs="Arial"/>
                <w:color w:val="FF0000"/>
                <w:sz w:val="18"/>
                <w:szCs w:val="18"/>
              </w:rPr>
              <w:t xml:space="preserve"> la página.</w:t>
            </w:r>
          </w:p>
        </w:tc>
        <w:tc>
          <w:tcPr>
            <w:tcW w:w="1251" w:type="dxa"/>
          </w:tcPr>
          <w:p w14:paraId="52536DC6" w14:textId="6F0FAC6C" w:rsidR="000510FB" w:rsidRPr="004F6465" w:rsidRDefault="007F3EE1" w:rsidP="008C006E">
            <w:pPr>
              <w:spacing w:after="20"/>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FF0000"/>
                <w:sz w:val="18"/>
                <w:szCs w:val="18"/>
              </w:rPr>
            </w:pPr>
            <w:r w:rsidRPr="004F6465">
              <w:rPr>
                <w:rFonts w:ascii="HendersonSansW00-BasicLight" w:hAnsi="HendersonSansW00-BasicLight" w:cs="Arial"/>
                <w:color w:val="FF0000"/>
                <w:sz w:val="18"/>
                <w:szCs w:val="18"/>
              </w:rPr>
              <w:t>Nombre e instancia.</w:t>
            </w:r>
          </w:p>
        </w:tc>
        <w:tc>
          <w:tcPr>
            <w:tcW w:w="2195" w:type="dxa"/>
          </w:tcPr>
          <w:p w14:paraId="07618091" w14:textId="7EB66BE1" w:rsidR="000510FB" w:rsidRPr="004F6465" w:rsidRDefault="000510FB" w:rsidP="008C006E">
            <w:pPr>
              <w:spacing w:after="20"/>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FF0000"/>
                <w:sz w:val="18"/>
                <w:szCs w:val="18"/>
              </w:rPr>
            </w:pPr>
            <w:r w:rsidRPr="004F6465">
              <w:rPr>
                <w:rFonts w:ascii="HendersonSansW00-BasicLight" w:hAnsi="HendersonSansW00-BasicLight"/>
                <w:color w:val="FF0000"/>
                <w:sz w:val="18"/>
                <w:szCs w:val="18"/>
              </w:rPr>
              <w:t>Número de oficio DG y/o Acuerdo de CD de aprobación</w:t>
            </w:r>
          </w:p>
        </w:tc>
      </w:tr>
    </w:tbl>
    <w:p w14:paraId="1CA9703F" w14:textId="0B4C3426" w:rsidR="00AA7E3E" w:rsidRPr="007F3EE1" w:rsidRDefault="00AA7E3E" w:rsidP="00F77DAA">
      <w:pPr>
        <w:pStyle w:val="Ttulo2"/>
        <w:rPr>
          <w:rFonts w:ascii="HendersonSansW00-BasicLight" w:hAnsi="HendersonSansW00-BasicLight"/>
          <w:sz w:val="18"/>
          <w:szCs w:val="18"/>
        </w:rPr>
      </w:pPr>
      <w:bookmarkStart w:id="6" w:name="_Toc168580104"/>
      <w:r w:rsidRPr="007F3EE1">
        <w:rPr>
          <w:rFonts w:ascii="HendersonSansW00-BasicLight" w:hAnsi="HendersonSansW00-BasicLight"/>
          <w:sz w:val="18"/>
          <w:szCs w:val="18"/>
        </w:rPr>
        <w:t>Descripción</w:t>
      </w:r>
      <w:bookmarkEnd w:id="6"/>
    </w:p>
    <w:p w14:paraId="39EE334D" w14:textId="6D1B5ADB" w:rsidR="0044710A" w:rsidRPr="007F3EE1" w:rsidRDefault="0044710A"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Descripción general que refleja en qué consiste el proyecto, destacando </w:t>
      </w:r>
      <w:r w:rsidR="002A1A61" w:rsidRPr="007F3EE1">
        <w:rPr>
          <w:rFonts w:ascii="HendersonSansW00-BasicLight" w:hAnsi="HendersonSansW00-BasicLight" w:cs="MyriadPro-Regular"/>
          <w:sz w:val="18"/>
          <w:szCs w:val="18"/>
        </w:rPr>
        <w:t>sus</w:t>
      </w:r>
      <w:r w:rsidRPr="007F3EE1">
        <w:rPr>
          <w:rFonts w:ascii="HendersonSansW00-BasicLight" w:hAnsi="HendersonSansW00-BasicLight" w:cs="MyriadPro-Regular"/>
          <w:sz w:val="18"/>
          <w:szCs w:val="18"/>
        </w:rPr>
        <w:t xml:space="preserve"> características principales.</w:t>
      </w:r>
    </w:p>
    <w:p w14:paraId="25EF582B" w14:textId="06FB480C" w:rsidR="0055717C" w:rsidRPr="007F3EE1" w:rsidRDefault="0055717C"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Es decir, debe de manera breve introducir de qué trata el proyecto. Es muy importante que en este apartado quede clara la naturaleza e intenciones del proyecto, cuáles son los aspectos más importantes del proyecto, incluyendo una referencia al objetivo principal, el alcance del proyecto y los beneficios, productos o resultados previstos.</w:t>
      </w:r>
    </w:p>
    <w:p w14:paraId="4F091F8A" w14:textId="14E86602" w:rsidR="0055717C" w:rsidRPr="007F3EE1" w:rsidRDefault="0055717C"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En cuanto al alcance, esto significa referirse a lo que está incluido y lo que no está incluido en el proyecto. Esto ayuda a establecer límites y expectativas claras.</w:t>
      </w:r>
    </w:p>
    <w:p w14:paraId="4D796484" w14:textId="4826982C" w:rsidR="00745351" w:rsidRPr="007F3EE1" w:rsidRDefault="00745351" w:rsidP="005F6231">
      <w:pPr>
        <w:pStyle w:val="Ttulo2"/>
        <w:rPr>
          <w:rFonts w:ascii="HendersonSansW00-BasicLight" w:hAnsi="HendersonSansW00-BasicLight"/>
          <w:sz w:val="18"/>
          <w:szCs w:val="18"/>
        </w:rPr>
      </w:pPr>
      <w:r w:rsidRPr="007F3EE1">
        <w:rPr>
          <w:rFonts w:ascii="HendersonSansW00-BasicLight" w:hAnsi="HendersonSansW00-BasicLight"/>
          <w:sz w:val="18"/>
          <w:szCs w:val="18"/>
        </w:rPr>
        <w:t xml:space="preserve"> </w:t>
      </w:r>
      <w:bookmarkStart w:id="7" w:name="_Toc168580105"/>
      <w:r w:rsidRPr="007F3EE1">
        <w:rPr>
          <w:rFonts w:ascii="HendersonSansW00-BasicLight" w:hAnsi="HendersonSansW00-BasicLight"/>
          <w:sz w:val="18"/>
          <w:szCs w:val="18"/>
        </w:rPr>
        <w:t>Antecedentes:</w:t>
      </w:r>
      <w:bookmarkEnd w:id="7"/>
    </w:p>
    <w:p w14:paraId="18485216" w14:textId="037E3A1E" w:rsidR="00745351" w:rsidRPr="007F3EE1" w:rsidRDefault="00745351" w:rsidP="005F6231">
      <w:pPr>
        <w:spacing w:before="80" w:after="80" w:line="240" w:lineRule="auto"/>
        <w:jc w:val="both"/>
        <w:rPr>
          <w:rFonts w:ascii="HendersonSansW00-BasicLight" w:hAnsi="HendersonSansW00-BasicLight"/>
          <w:sz w:val="18"/>
          <w:szCs w:val="18"/>
          <w:lang w:val="es-MX"/>
        </w:rPr>
      </w:pPr>
      <w:r w:rsidRPr="007F3EE1">
        <w:rPr>
          <w:rFonts w:ascii="HendersonSansW00-BasicLight" w:hAnsi="HendersonSansW00-BasicLight"/>
          <w:sz w:val="18"/>
          <w:szCs w:val="18"/>
          <w:lang w:val="es-MX"/>
        </w:rPr>
        <w:t>No exceder una página de extensión.</w:t>
      </w:r>
    </w:p>
    <w:p w14:paraId="2981CFB0" w14:textId="77777777" w:rsidR="00745351" w:rsidRPr="007F3EE1" w:rsidRDefault="00745351" w:rsidP="005F6231">
      <w:pPr>
        <w:autoSpaceDE w:val="0"/>
        <w:autoSpaceDN w:val="0"/>
        <w:adjustRightInd w:val="0"/>
        <w:spacing w:before="80" w:after="80" w:line="240" w:lineRule="auto"/>
        <w:jc w:val="both"/>
        <w:rPr>
          <w:rFonts w:ascii="HendersonSansW00-BasicLight" w:hAnsi="HendersonSansW00-BasicLight" w:cs="MyriadPro-Regular"/>
          <w:sz w:val="18"/>
          <w:szCs w:val="18"/>
          <w:lang w:val="es-MX"/>
        </w:rPr>
      </w:pPr>
      <w:r w:rsidRPr="007F3EE1">
        <w:rPr>
          <w:rFonts w:ascii="HendersonSansW00-BasicLight" w:hAnsi="HendersonSansW00-BasicLight" w:cs="MyriadPro-Regular"/>
          <w:sz w:val="18"/>
          <w:szCs w:val="18"/>
          <w:lang w:val="es-MX"/>
        </w:rPr>
        <w:t>Se trata de una exposición de:</w:t>
      </w:r>
    </w:p>
    <w:p w14:paraId="74096787" w14:textId="77777777" w:rsidR="00745351" w:rsidRPr="007F3EE1" w:rsidRDefault="00745351"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a) La situación o los motivos que han originado el problema o la necesidad que requiere ser intervenida con el proyecto.</w:t>
      </w:r>
    </w:p>
    <w:p w14:paraId="27D5A905" w14:textId="77777777" w:rsidR="00745351" w:rsidRPr="007F3EE1" w:rsidRDefault="00745351"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b) por qué es competencia del Estado resolver dicha situación, es decir por qué el Estado debe generar un bien o un servicio público para su atención.</w:t>
      </w:r>
    </w:p>
    <w:p w14:paraId="0BA8B61D" w14:textId="6555FA03" w:rsidR="00745351" w:rsidRPr="007F3EE1" w:rsidRDefault="00745351"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c) iniciativas similares al proyecto en cuestión que se han desarrollado o planteado; identificando si es posible, las causas por las que dichas iniciativas no se realizaron o no resolvieron satisfactoriamente la necesidad pública.</w:t>
      </w:r>
    </w:p>
    <w:p w14:paraId="6F3CEAA1" w14:textId="053A643B" w:rsidR="00745351" w:rsidRPr="007F3EE1" w:rsidRDefault="00745351" w:rsidP="005F6231">
      <w:pPr>
        <w:pStyle w:val="Ttulo2"/>
        <w:rPr>
          <w:rFonts w:ascii="HendersonSansW00-BasicLight" w:hAnsi="HendersonSansW00-BasicLight"/>
          <w:sz w:val="18"/>
          <w:szCs w:val="18"/>
        </w:rPr>
      </w:pPr>
      <w:bookmarkStart w:id="8" w:name="_Toc168580106"/>
      <w:r w:rsidRPr="007F3EE1">
        <w:rPr>
          <w:rFonts w:ascii="HendersonSansW00-BasicLight" w:hAnsi="HendersonSansW00-BasicLight"/>
          <w:sz w:val="18"/>
          <w:szCs w:val="18"/>
        </w:rPr>
        <w:t>Vinculación con políticas, estrategias y planes de desarrollo</w:t>
      </w:r>
      <w:bookmarkEnd w:id="8"/>
      <w:r w:rsidRPr="007F3EE1">
        <w:rPr>
          <w:rFonts w:ascii="HendersonSansW00-BasicLight" w:hAnsi="HendersonSansW00-BasicLight"/>
          <w:sz w:val="18"/>
          <w:szCs w:val="18"/>
        </w:rPr>
        <w:t xml:space="preserve"> </w:t>
      </w:r>
    </w:p>
    <w:p w14:paraId="56F5396E" w14:textId="07B6147E" w:rsidR="00745351" w:rsidRPr="007F3EE1" w:rsidRDefault="00745351"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El proyecto debe estar vinculado a los lineamientos de la política nacional, sectorial, regional y local, así como su relación con otros planes, programas y proyectos que se implementan en el área de influencia del proyecto.</w:t>
      </w:r>
    </w:p>
    <w:p w14:paraId="5D5E8510" w14:textId="77777777" w:rsidR="007D283E" w:rsidRPr="007F3EE1" w:rsidRDefault="007D283E"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El orden es el siguiente:</w:t>
      </w:r>
    </w:p>
    <w:p w14:paraId="1154DC5C" w14:textId="53312D24" w:rsidR="007D283E" w:rsidRPr="007F3EE1" w:rsidRDefault="007D283E" w:rsidP="005F6231">
      <w:pPr>
        <w:pStyle w:val="Prrafodelista"/>
        <w:numPr>
          <w:ilvl w:val="0"/>
          <w:numId w:val="36"/>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Instrumentos internacionales, en caso de que aplique: Objetivos de Desarrollo Sostenible, Convenios internacionales, UNGASS, etc.</w:t>
      </w:r>
    </w:p>
    <w:p w14:paraId="58DE05DA" w14:textId="77777777" w:rsidR="007D283E" w:rsidRPr="007F3EE1" w:rsidRDefault="007D283E" w:rsidP="005F6231">
      <w:pPr>
        <w:pStyle w:val="Prrafodelista"/>
        <w:numPr>
          <w:ilvl w:val="0"/>
          <w:numId w:val="36"/>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lastRenderedPageBreak/>
        <w:t>Plan Nacional de Desarrollo e Inversión Pública (PNDIP) vigente.</w:t>
      </w:r>
    </w:p>
    <w:p w14:paraId="46AD6D7D" w14:textId="645D2BC4" w:rsidR="007D283E" w:rsidRPr="007F3EE1" w:rsidRDefault="00745351" w:rsidP="005F6231">
      <w:pPr>
        <w:pStyle w:val="Prrafodelista"/>
        <w:numPr>
          <w:ilvl w:val="0"/>
          <w:numId w:val="36"/>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Estrategia Nacional sobre Drogas y Delitos Asociados” (ENDDA) 2020-2030</w:t>
      </w:r>
      <w:r w:rsidR="007D283E" w:rsidRPr="007F3EE1">
        <w:rPr>
          <w:rFonts w:ascii="HendersonSansW00-BasicLight" w:hAnsi="HendersonSansW00-BasicLight" w:cs="MyriadPro-Regular"/>
          <w:sz w:val="18"/>
          <w:szCs w:val="18"/>
        </w:rPr>
        <w:t>.</w:t>
      </w:r>
    </w:p>
    <w:p w14:paraId="06B3DE96" w14:textId="6B2BF63C" w:rsidR="007D283E" w:rsidRPr="007F3EE1" w:rsidRDefault="00745351" w:rsidP="005F6231">
      <w:pPr>
        <w:pStyle w:val="Prrafodelista"/>
        <w:numPr>
          <w:ilvl w:val="0"/>
          <w:numId w:val="36"/>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Plan Nacional sobre Drogas, Legitimación de Capitales y Financiamiento al Terrorismo (PNsD) 2020-2024</w:t>
      </w:r>
      <w:r w:rsidR="007D283E" w:rsidRPr="007F3EE1">
        <w:rPr>
          <w:rFonts w:ascii="HendersonSansW00-BasicLight" w:hAnsi="HendersonSansW00-BasicLight" w:cs="MyriadPro-Regular"/>
          <w:sz w:val="18"/>
          <w:szCs w:val="18"/>
        </w:rPr>
        <w:t>, en caso de que el proyecto esté incluido dentro del PNsD o complemente algún proyecto de este.</w:t>
      </w:r>
    </w:p>
    <w:p w14:paraId="2563F484" w14:textId="488069A2" w:rsidR="00745351" w:rsidRPr="007F3EE1" w:rsidRDefault="007D283E" w:rsidP="005F6231">
      <w:pPr>
        <w:pStyle w:val="Prrafodelista"/>
        <w:numPr>
          <w:ilvl w:val="0"/>
          <w:numId w:val="36"/>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P</w:t>
      </w:r>
      <w:r w:rsidR="00745351" w:rsidRPr="007F3EE1">
        <w:rPr>
          <w:rFonts w:ascii="HendersonSansW00-BasicLight" w:hAnsi="HendersonSansW00-BasicLight" w:cs="MyriadPro-Regular"/>
          <w:sz w:val="18"/>
          <w:szCs w:val="18"/>
        </w:rPr>
        <w:t>lanes regionales, planes estratégicos municipales y planes de ordenamiento, según sea el caso.</w:t>
      </w:r>
    </w:p>
    <w:p w14:paraId="72CD6FEC" w14:textId="77777777" w:rsidR="005B7E04" w:rsidRPr="007F3EE1" w:rsidRDefault="005B7E04" w:rsidP="005F6231">
      <w:pPr>
        <w:pStyle w:val="Ttulo2"/>
        <w:rPr>
          <w:rFonts w:ascii="HendersonSansW00-BasicLight" w:hAnsi="HendersonSansW00-BasicLight"/>
          <w:sz w:val="18"/>
          <w:szCs w:val="18"/>
        </w:rPr>
      </w:pPr>
      <w:bookmarkStart w:id="9" w:name="_Toc168580107"/>
      <w:r w:rsidRPr="007F3EE1">
        <w:rPr>
          <w:rFonts w:ascii="HendersonSansW00-BasicLight" w:hAnsi="HendersonSansW00-BasicLight"/>
          <w:sz w:val="18"/>
          <w:szCs w:val="18"/>
        </w:rPr>
        <w:t>Apego al bloque de legalidad:</w:t>
      </w:r>
      <w:bookmarkEnd w:id="9"/>
    </w:p>
    <w:p w14:paraId="4F761527" w14:textId="3AEACB0B" w:rsidR="005B7E04" w:rsidRPr="007F3EE1" w:rsidRDefault="005B7E04" w:rsidP="005F6231">
      <w:pPr>
        <w:spacing w:before="80" w:after="80" w:line="240" w:lineRule="auto"/>
        <w:jc w:val="both"/>
        <w:rPr>
          <w:rFonts w:ascii="HendersonSansW00-BasicLight" w:hAnsi="HendersonSansW00-BasicLight"/>
          <w:sz w:val="18"/>
          <w:szCs w:val="18"/>
        </w:rPr>
      </w:pPr>
      <w:r w:rsidRPr="007F3EE1">
        <w:rPr>
          <w:rFonts w:ascii="HendersonSansW00-BasicLight" w:hAnsi="HendersonSansW00-BasicLight"/>
          <w:sz w:val="18"/>
          <w:szCs w:val="18"/>
        </w:rPr>
        <w:t>Un proyecto está "apegado al bloque de legalidad" cuando se desarrolla y ejecuta cumpliendo con todas las normativas, leyes, regulaciones y requisitos legales aplicables, por lo tanto, es necesario identificar y analizar la legislación existente relacionada con el proyecto (leyes, decretos, reglamentos, disposiciones, entre otras normas), así como l</w:t>
      </w:r>
      <w:r w:rsidR="000849FA" w:rsidRPr="007F3EE1">
        <w:rPr>
          <w:rFonts w:ascii="HendersonSansW00-BasicLight" w:hAnsi="HendersonSansW00-BasicLight"/>
          <w:sz w:val="18"/>
          <w:szCs w:val="18"/>
        </w:rPr>
        <w:t xml:space="preserve">as obligaciones y </w:t>
      </w:r>
      <w:r w:rsidRPr="007F3EE1">
        <w:rPr>
          <w:rFonts w:ascii="HendersonSansW00-BasicLight" w:hAnsi="HendersonSansW00-BasicLight"/>
          <w:sz w:val="18"/>
          <w:szCs w:val="18"/>
        </w:rPr>
        <w:t>requisitos legales de todas las partes involucradas</w:t>
      </w:r>
      <w:r w:rsidR="000849FA" w:rsidRPr="007F3EE1">
        <w:rPr>
          <w:rFonts w:ascii="HendersonSansW00-BasicLight" w:hAnsi="HendersonSansW00-BasicLight"/>
          <w:sz w:val="18"/>
          <w:szCs w:val="18"/>
        </w:rPr>
        <w:t xml:space="preserve"> (</w:t>
      </w:r>
      <w:r w:rsidRPr="007F3EE1">
        <w:rPr>
          <w:rFonts w:ascii="HendersonSansW00-BasicLight" w:hAnsi="HendersonSansW00-BasicLight"/>
          <w:sz w:val="18"/>
          <w:szCs w:val="18"/>
        </w:rPr>
        <w:t xml:space="preserve">se obtienen los permisos y autorizaciones necesarios, </w:t>
      </w:r>
      <w:r w:rsidR="000849FA" w:rsidRPr="007F3EE1">
        <w:rPr>
          <w:rFonts w:ascii="HendersonSansW00-BasicLight" w:hAnsi="HendersonSansW00-BasicLight"/>
          <w:sz w:val="18"/>
          <w:szCs w:val="18"/>
        </w:rPr>
        <w:t xml:space="preserve">evitándose que </w:t>
      </w:r>
      <w:r w:rsidRPr="007F3EE1">
        <w:rPr>
          <w:rFonts w:ascii="HendersonSansW00-BasicLight" w:hAnsi="HendersonSansW00-BasicLight"/>
          <w:sz w:val="18"/>
          <w:szCs w:val="18"/>
        </w:rPr>
        <w:t>cualquier actividad pueda ser considerada ilegal</w:t>
      </w:r>
      <w:r w:rsidR="000849FA" w:rsidRPr="007F3EE1">
        <w:rPr>
          <w:rFonts w:ascii="HendersonSansW00-BasicLight" w:hAnsi="HendersonSansW00-BasicLight"/>
          <w:sz w:val="18"/>
          <w:szCs w:val="18"/>
        </w:rPr>
        <w:t>: patentes, de salud pública, laborales, ambientales, municipales, etc.).</w:t>
      </w:r>
    </w:p>
    <w:p w14:paraId="617E0AC2" w14:textId="33CAD568" w:rsidR="005B7E04" w:rsidRPr="007F3EE1" w:rsidRDefault="005B7E04" w:rsidP="005F6231">
      <w:pPr>
        <w:spacing w:before="80" w:after="80" w:line="240" w:lineRule="auto"/>
        <w:jc w:val="both"/>
        <w:rPr>
          <w:rFonts w:ascii="HendersonSansW00-BasicLight" w:hAnsi="HendersonSansW00-BasicLight"/>
          <w:sz w:val="18"/>
          <w:szCs w:val="18"/>
        </w:rPr>
      </w:pPr>
      <w:r w:rsidRPr="007F3EE1">
        <w:rPr>
          <w:rFonts w:ascii="HendersonSansW00-BasicLight" w:hAnsi="HendersonSansW00-BasicLight"/>
          <w:sz w:val="18"/>
          <w:szCs w:val="18"/>
        </w:rPr>
        <w:t>Por ejemplo, en el caso de un proyecto de remodelación de un albergue para niños, es necesario averiguar si se requiere cumplir con disposiciones específicas del PANI, para el giro de los recursos (que la ONG beneficiaria esté acreditada por el PANI).</w:t>
      </w:r>
    </w:p>
    <w:p w14:paraId="08E6C364" w14:textId="4E4BB1AF" w:rsidR="0055717C" w:rsidRPr="007F3EE1" w:rsidRDefault="0055717C" w:rsidP="005F6231">
      <w:pPr>
        <w:pStyle w:val="Ttulo2"/>
        <w:rPr>
          <w:rFonts w:ascii="HendersonSansW00-BasicLight" w:hAnsi="HendersonSansW00-BasicLight"/>
          <w:sz w:val="18"/>
          <w:szCs w:val="18"/>
        </w:rPr>
      </w:pPr>
      <w:bookmarkStart w:id="10" w:name="_Toc168580108"/>
      <w:r w:rsidRPr="007F3EE1">
        <w:rPr>
          <w:rFonts w:ascii="HendersonSansW00-BasicLight" w:hAnsi="HendersonSansW00-BasicLight"/>
          <w:sz w:val="18"/>
          <w:szCs w:val="18"/>
        </w:rPr>
        <w:t>Justificación</w:t>
      </w:r>
      <w:r w:rsidR="00C3072F" w:rsidRPr="007F3EE1">
        <w:rPr>
          <w:rFonts w:ascii="HendersonSansW00-BasicLight" w:hAnsi="HendersonSansW00-BasicLight"/>
          <w:sz w:val="18"/>
          <w:szCs w:val="18"/>
        </w:rPr>
        <w:t xml:space="preserve"> y contribución al valor público</w:t>
      </w:r>
      <w:r w:rsidRPr="007F3EE1">
        <w:rPr>
          <w:rFonts w:ascii="HendersonSansW00-BasicLight" w:hAnsi="HendersonSansW00-BasicLight"/>
          <w:sz w:val="18"/>
          <w:szCs w:val="18"/>
        </w:rPr>
        <w:t>:</w:t>
      </w:r>
      <w:bookmarkEnd w:id="10"/>
    </w:p>
    <w:p w14:paraId="17E27606" w14:textId="77777777" w:rsidR="0055717C" w:rsidRPr="007F3EE1" w:rsidRDefault="0055717C"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Explicar cuál es la problemática que pretende atacar, identificando causas y efectos, y cómo el proyecto contribuirá a atender o resolver la problemática, o a impulsar la mejora de una situación.</w:t>
      </w:r>
    </w:p>
    <w:p w14:paraId="27EEA035" w14:textId="377A03E5" w:rsidR="0055717C" w:rsidRPr="007F3EE1" w:rsidRDefault="0055717C"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Explica por qué el proyecto es necesario, haciendo referencia a los beneficios que aportará a la organización o a las partes interesadas.</w:t>
      </w:r>
    </w:p>
    <w:p w14:paraId="0F70351A" w14:textId="3E1732A5" w:rsidR="00C3072F" w:rsidRPr="007F3EE1" w:rsidRDefault="00A904B8" w:rsidP="005F6231">
      <w:pPr>
        <w:autoSpaceDE w:val="0"/>
        <w:autoSpaceDN w:val="0"/>
        <w:adjustRightInd w:val="0"/>
        <w:spacing w:before="80" w:after="80" w:line="240" w:lineRule="auto"/>
        <w:jc w:val="both"/>
        <w:rPr>
          <w:rFonts w:ascii="HendersonSansW00-BasicLight" w:hAnsi="HendersonSansW00-BasicLight" w:cs="MyriadPro-Regular"/>
          <w:b/>
          <w:bCs/>
          <w:i/>
          <w:iCs/>
          <w:sz w:val="18"/>
          <w:szCs w:val="18"/>
          <w:u w:val="single"/>
        </w:rPr>
      </w:pPr>
      <w:r w:rsidRPr="007F3EE1">
        <w:rPr>
          <w:rFonts w:ascii="HendersonSansW00-BasicLight" w:hAnsi="HendersonSansW00-BasicLight" w:cs="MyriadPro-Regular"/>
          <w:b/>
          <w:bCs/>
          <w:i/>
          <w:iCs/>
          <w:sz w:val="18"/>
          <w:szCs w:val="18"/>
          <w:u w:val="single"/>
        </w:rPr>
        <w:t>En cuanto a</w:t>
      </w:r>
      <w:r w:rsidR="005B7E04" w:rsidRPr="007F3EE1">
        <w:rPr>
          <w:rFonts w:ascii="HendersonSansW00-BasicLight" w:hAnsi="HendersonSansW00-BasicLight" w:cs="MyriadPro-Regular"/>
          <w:b/>
          <w:bCs/>
          <w:i/>
          <w:iCs/>
          <w:sz w:val="18"/>
          <w:szCs w:val="18"/>
          <w:u w:val="single"/>
        </w:rPr>
        <w:t xml:space="preserve"> la contribución en la generación de</w:t>
      </w:r>
      <w:r w:rsidRPr="007F3EE1">
        <w:rPr>
          <w:rFonts w:ascii="HendersonSansW00-BasicLight" w:hAnsi="HendersonSansW00-BasicLight" w:cs="MyriadPro-Regular"/>
          <w:b/>
          <w:bCs/>
          <w:i/>
          <w:iCs/>
          <w:sz w:val="18"/>
          <w:szCs w:val="18"/>
          <w:u w:val="single"/>
        </w:rPr>
        <w:t xml:space="preserve"> valor público:</w:t>
      </w:r>
    </w:p>
    <w:p w14:paraId="31BA851C" w14:textId="7EB5FD55" w:rsidR="00A904B8" w:rsidRPr="007F3EE1" w:rsidRDefault="00A904B8" w:rsidP="005F6231">
      <w:pPr>
        <w:autoSpaceDE w:val="0"/>
        <w:autoSpaceDN w:val="0"/>
        <w:adjustRightInd w:val="0"/>
        <w:spacing w:before="80" w:after="80" w:line="240" w:lineRule="auto"/>
        <w:jc w:val="both"/>
        <w:rPr>
          <w:rFonts w:ascii="HendersonSansW00-BasicLight" w:hAnsi="HendersonSansW00-BasicLight"/>
          <w:sz w:val="18"/>
          <w:szCs w:val="18"/>
        </w:rPr>
      </w:pPr>
      <w:r w:rsidRPr="007F3EE1">
        <w:rPr>
          <w:rFonts w:ascii="HendersonSansW00-BasicLight" w:hAnsi="HendersonSansW00-BasicLight"/>
          <w:sz w:val="18"/>
          <w:szCs w:val="18"/>
        </w:rPr>
        <w:t>El valor público es el grado de beneficio que el proyecto genera a la población objetivo mediante la prestación de bienes y servicios de calidad que satisfagan necesidades y expectativas</w:t>
      </w:r>
      <w:r w:rsidR="005B7E04" w:rsidRPr="007F3EE1">
        <w:rPr>
          <w:rFonts w:ascii="HendersonSansW00-BasicLight" w:hAnsi="HendersonSansW00-BasicLight"/>
          <w:sz w:val="18"/>
          <w:szCs w:val="18"/>
        </w:rPr>
        <w:t xml:space="preserve">. Todo proyecto debe contribuir a la </w:t>
      </w:r>
      <w:r w:rsidRPr="007F3EE1">
        <w:rPr>
          <w:rFonts w:ascii="HendersonSansW00-BasicLight" w:hAnsi="HendersonSansW00-BasicLight"/>
          <w:sz w:val="18"/>
          <w:szCs w:val="18"/>
        </w:rPr>
        <w:t>genera</w:t>
      </w:r>
      <w:r w:rsidR="005B7E04" w:rsidRPr="007F3EE1">
        <w:rPr>
          <w:rFonts w:ascii="HendersonSansW00-BasicLight" w:hAnsi="HendersonSansW00-BasicLight"/>
          <w:sz w:val="18"/>
          <w:szCs w:val="18"/>
        </w:rPr>
        <w:t>ción, directa o indirecta,</w:t>
      </w:r>
      <w:r w:rsidRPr="007F3EE1">
        <w:rPr>
          <w:rFonts w:ascii="HendersonSansW00-BasicLight" w:hAnsi="HendersonSansW00-BasicLight"/>
          <w:sz w:val="18"/>
          <w:szCs w:val="18"/>
        </w:rPr>
        <w:t xml:space="preserve"> </w:t>
      </w:r>
      <w:r w:rsidR="005B7E04" w:rsidRPr="007F3EE1">
        <w:rPr>
          <w:rFonts w:ascii="HendersonSansW00-BasicLight" w:hAnsi="HendersonSansW00-BasicLight"/>
          <w:sz w:val="18"/>
          <w:szCs w:val="18"/>
        </w:rPr>
        <w:t xml:space="preserve">de </w:t>
      </w:r>
      <w:r w:rsidRPr="007F3EE1">
        <w:rPr>
          <w:rFonts w:ascii="HendersonSansW00-BasicLight" w:hAnsi="HendersonSansW00-BasicLight"/>
          <w:sz w:val="18"/>
          <w:szCs w:val="18"/>
        </w:rPr>
        <w:t xml:space="preserve">mayor bienestar humano. Entonces, hacer una breve referencia sobre cómo el proyecto contribuye a generar valor público. </w:t>
      </w:r>
    </w:p>
    <w:p w14:paraId="7832650D" w14:textId="2B96ADD2" w:rsidR="00A904B8" w:rsidRPr="007F3EE1" w:rsidRDefault="00A904B8" w:rsidP="005F6231">
      <w:pPr>
        <w:autoSpaceDE w:val="0"/>
        <w:autoSpaceDN w:val="0"/>
        <w:adjustRightInd w:val="0"/>
        <w:spacing w:before="80" w:after="80" w:line="240" w:lineRule="auto"/>
        <w:jc w:val="both"/>
        <w:rPr>
          <w:rFonts w:ascii="HendersonSansW00-BasicLight" w:hAnsi="HendersonSansW00-BasicLight"/>
          <w:sz w:val="18"/>
          <w:szCs w:val="18"/>
        </w:rPr>
      </w:pPr>
      <w:r w:rsidRPr="007F3EE1">
        <w:rPr>
          <w:rFonts w:ascii="HendersonSansW00-BasicLight" w:hAnsi="HendersonSansW00-BasicLight"/>
          <w:sz w:val="18"/>
          <w:szCs w:val="18"/>
        </w:rPr>
        <w:t xml:space="preserve">El valor público puede manifestarse a través de: </w:t>
      </w:r>
    </w:p>
    <w:p w14:paraId="516F5F29" w14:textId="5DA67406" w:rsidR="00A904B8" w:rsidRPr="007F3EE1" w:rsidRDefault="005B7E04" w:rsidP="005F6231">
      <w:pPr>
        <w:pStyle w:val="Prrafodelista"/>
        <w:numPr>
          <w:ilvl w:val="0"/>
          <w:numId w:val="41"/>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proofErr w:type="gramStart"/>
      <w:r w:rsidRPr="007F3EE1">
        <w:rPr>
          <w:rFonts w:ascii="HendersonSansW00-BasicLight" w:hAnsi="HendersonSansW00-BasicLight" w:cs="MyriadPro-Regular"/>
          <w:b/>
          <w:bCs/>
          <w:sz w:val="18"/>
          <w:szCs w:val="18"/>
        </w:rPr>
        <w:t>Impacto social a generar</w:t>
      </w:r>
      <w:proofErr w:type="gramEnd"/>
      <w:r w:rsidRPr="007F3EE1">
        <w:rPr>
          <w:rFonts w:ascii="HendersonSansW00-BasicLight" w:hAnsi="HendersonSansW00-BasicLight" w:cs="MyriadPro-Regular"/>
          <w:sz w:val="18"/>
          <w:szCs w:val="18"/>
        </w:rPr>
        <w:t>: atención de necesidades sociales, mejora la calidad de vida de la población, equidad, igualdad, desarrollo sostenible, mejora de la coordinación interinstitucional.</w:t>
      </w:r>
    </w:p>
    <w:p w14:paraId="422D8FE4" w14:textId="733FEA33" w:rsidR="00A904B8" w:rsidRPr="007F3EE1" w:rsidRDefault="005B7E04" w:rsidP="005F6231">
      <w:pPr>
        <w:pStyle w:val="Prrafodelista"/>
        <w:numPr>
          <w:ilvl w:val="0"/>
          <w:numId w:val="41"/>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b/>
          <w:bCs/>
          <w:sz w:val="18"/>
          <w:szCs w:val="18"/>
        </w:rPr>
        <w:t>Eficiencia en el uso de recursos</w:t>
      </w:r>
      <w:r w:rsidRPr="007F3EE1">
        <w:rPr>
          <w:rFonts w:ascii="HendersonSansW00-BasicLight" w:hAnsi="HendersonSansW00-BasicLight" w:cs="MyriadPro-Regular"/>
          <w:sz w:val="18"/>
          <w:szCs w:val="18"/>
        </w:rPr>
        <w:t>.</w:t>
      </w:r>
    </w:p>
    <w:p w14:paraId="2DCE32A1" w14:textId="61D203BA" w:rsidR="00A904B8" w:rsidRPr="007F3EE1" w:rsidRDefault="005B7E04" w:rsidP="005F6231">
      <w:pPr>
        <w:pStyle w:val="Prrafodelista"/>
        <w:numPr>
          <w:ilvl w:val="0"/>
          <w:numId w:val="41"/>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b/>
          <w:bCs/>
          <w:sz w:val="18"/>
          <w:szCs w:val="18"/>
        </w:rPr>
        <w:t>Sostenibilidad y participación ciudadana</w:t>
      </w:r>
      <w:r w:rsidRPr="007F3EE1">
        <w:rPr>
          <w:rFonts w:ascii="HendersonSansW00-BasicLight" w:hAnsi="HendersonSansW00-BasicLight" w:cs="MyriadPro-Regular"/>
          <w:sz w:val="18"/>
          <w:szCs w:val="18"/>
        </w:rPr>
        <w:t>: ¿a través del proyecto se empodera a la comunidad? ¿el proyecto dejará capacidades en las personas?</w:t>
      </w:r>
    </w:p>
    <w:p w14:paraId="31755654" w14:textId="1EF71599" w:rsidR="00A904B8" w:rsidRPr="007F3EE1" w:rsidRDefault="005B7E04" w:rsidP="005F6231">
      <w:pPr>
        <w:pStyle w:val="Prrafodelista"/>
        <w:numPr>
          <w:ilvl w:val="0"/>
          <w:numId w:val="41"/>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b/>
          <w:bCs/>
          <w:sz w:val="18"/>
          <w:szCs w:val="18"/>
        </w:rPr>
        <w:t>Mejora de servicios públicos</w:t>
      </w:r>
      <w:r w:rsidRPr="007F3EE1">
        <w:rPr>
          <w:rFonts w:ascii="HendersonSansW00-BasicLight" w:hAnsi="HendersonSansW00-BasicLight" w:cs="MyriadPro-Regular"/>
          <w:sz w:val="18"/>
          <w:szCs w:val="18"/>
        </w:rPr>
        <w:t>: se mejorará la prestación de servicios públicos como resultado del proyecto.</w:t>
      </w:r>
    </w:p>
    <w:p w14:paraId="70BE6170" w14:textId="29BCC4B7" w:rsidR="00A904B8" w:rsidRPr="007F3EE1" w:rsidRDefault="005B7E04" w:rsidP="005F6231">
      <w:pPr>
        <w:pStyle w:val="Prrafodelista"/>
        <w:numPr>
          <w:ilvl w:val="0"/>
          <w:numId w:val="41"/>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b/>
          <w:bCs/>
          <w:sz w:val="18"/>
          <w:szCs w:val="18"/>
        </w:rPr>
        <w:t>Cumplimiento de objetivos estratégicos</w:t>
      </w:r>
      <w:r w:rsidRPr="007F3EE1">
        <w:rPr>
          <w:rFonts w:ascii="HendersonSansW00-BasicLight" w:hAnsi="HendersonSansW00-BasicLight" w:cs="MyriadPro-Regular"/>
          <w:sz w:val="18"/>
          <w:szCs w:val="18"/>
        </w:rPr>
        <w:t>: el proyecto contribuye a los objetivos estratégicos y metas de la entidad pública ejecutora, coordinadora o financiadora.</w:t>
      </w:r>
    </w:p>
    <w:p w14:paraId="3600AF22" w14:textId="4BC44A1D" w:rsidR="00A904B8" w:rsidRPr="007F3EE1" w:rsidRDefault="005B7E04" w:rsidP="005F6231">
      <w:pPr>
        <w:pStyle w:val="Prrafodelista"/>
        <w:numPr>
          <w:ilvl w:val="0"/>
          <w:numId w:val="41"/>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rPr>
      </w:pPr>
      <w:r w:rsidRPr="007F3EE1">
        <w:rPr>
          <w:rFonts w:ascii="HendersonSansW00-BasicLight" w:hAnsi="HendersonSansW00-BasicLight" w:cs="MyriadPro-Regular"/>
          <w:b/>
          <w:bCs/>
          <w:sz w:val="18"/>
          <w:szCs w:val="18"/>
        </w:rPr>
        <w:lastRenderedPageBreak/>
        <w:t>Desarrollo sostenible</w:t>
      </w:r>
      <w:r w:rsidRPr="007F3EE1">
        <w:rPr>
          <w:rFonts w:ascii="HendersonSansW00-BasicLight" w:hAnsi="HendersonSansW00-BasicLight" w:cs="MyriadPro-Regular"/>
          <w:sz w:val="18"/>
          <w:szCs w:val="18"/>
        </w:rPr>
        <w:t xml:space="preserve">: desarrolla acciones que promueven el equilibrio entre el desarrollo económico, social y ambiental, asegurando </w:t>
      </w:r>
      <w:r w:rsidR="00A904B8" w:rsidRPr="007F3EE1">
        <w:rPr>
          <w:rFonts w:ascii="HendersonSansW00-BasicLight" w:hAnsi="HendersonSansW00-BasicLight" w:cs="MyriadPro-Regular"/>
          <w:sz w:val="18"/>
          <w:szCs w:val="18"/>
        </w:rPr>
        <w:t>que los beneficios sean sostenibles a largo plazo.</w:t>
      </w:r>
    </w:p>
    <w:p w14:paraId="0B0BAF91" w14:textId="79B6E9D3" w:rsidR="00745351" w:rsidRPr="007F3EE1" w:rsidRDefault="00745351" w:rsidP="005F6231">
      <w:pPr>
        <w:pStyle w:val="Ttulo2"/>
        <w:rPr>
          <w:rFonts w:ascii="HendersonSansW00-BasicLight" w:hAnsi="HendersonSansW00-BasicLight"/>
          <w:sz w:val="18"/>
          <w:szCs w:val="18"/>
        </w:rPr>
      </w:pPr>
      <w:bookmarkStart w:id="11" w:name="_Toc168580109"/>
      <w:r w:rsidRPr="007F3EE1">
        <w:rPr>
          <w:rFonts w:ascii="HendersonSansW00-BasicLight" w:hAnsi="HendersonSansW00-BasicLight"/>
          <w:sz w:val="18"/>
          <w:szCs w:val="18"/>
        </w:rPr>
        <w:t>Identificación del problema</w:t>
      </w:r>
      <w:bookmarkEnd w:id="11"/>
    </w:p>
    <w:p w14:paraId="01A4B7F2" w14:textId="77777777" w:rsidR="00745351" w:rsidRPr="007F3EE1" w:rsidRDefault="00745351"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Un problema se refiere a una situación que denota inconveniencia, insatisfacción, pero no es la ausencia de una solución y por tanto su definición </w:t>
      </w:r>
      <w:r w:rsidRPr="007F3EE1">
        <w:rPr>
          <w:rFonts w:ascii="HendersonSansW00-BasicLight" w:hAnsi="HendersonSansW00-BasicLight" w:cs="MyriadPro-Regular"/>
          <w:b/>
          <w:bCs/>
          <w:sz w:val="18"/>
          <w:szCs w:val="18"/>
        </w:rPr>
        <w:t>no debe hacerse en términos de “falta de algo”</w:t>
      </w:r>
      <w:r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trike/>
          <w:sz w:val="18"/>
          <w:szCs w:val="18"/>
        </w:rPr>
        <w:t>falta de agua potable, falta de vigilancia comunitaria</w:t>
      </w:r>
      <w:r w:rsidRPr="007F3EE1">
        <w:rPr>
          <w:rFonts w:ascii="HendersonSansW00-BasicLight" w:hAnsi="HendersonSansW00-BasicLight" w:cs="MyriadPro-Regular"/>
          <w:sz w:val="18"/>
          <w:szCs w:val="18"/>
        </w:rPr>
        <w:t>, etc.), sino describiendo la situación negativa que afecta a un sector de la población y que puede ser deducida a partir de los antecedentes de la situación problemática que se busca resolver.</w:t>
      </w:r>
    </w:p>
    <w:p w14:paraId="6C352F6A" w14:textId="77777777" w:rsidR="002A44FD" w:rsidRDefault="00745351" w:rsidP="005F6231">
      <w:pPr>
        <w:spacing w:before="80" w:after="80" w:line="240" w:lineRule="auto"/>
        <w:jc w:val="both"/>
        <w:rPr>
          <w:rFonts w:ascii="HendersonSansW00-BasicLight" w:hAnsi="HendersonSansW00-BasicLight" w:cs="MyriadPro-Regular"/>
          <w:sz w:val="18"/>
          <w:szCs w:val="18"/>
        </w:rPr>
        <w:sectPr w:rsidR="002A44FD" w:rsidSect="002A44FD">
          <w:headerReference w:type="default" r:id="rId14"/>
          <w:footerReference w:type="default" r:id="rId15"/>
          <w:headerReference w:type="first" r:id="rId16"/>
          <w:footerReference w:type="first" r:id="rId17"/>
          <w:pgSz w:w="12240" w:h="15840"/>
          <w:pgMar w:top="1418" w:right="1701" w:bottom="1418" w:left="1701" w:header="709" w:footer="709" w:gutter="0"/>
          <w:cols w:space="708"/>
          <w:titlePg/>
          <w:docGrid w:linePitch="360"/>
        </w:sectPr>
      </w:pPr>
      <w:r w:rsidRPr="007F3EE1">
        <w:rPr>
          <w:rFonts w:ascii="HendersonSansW00-BasicLight" w:hAnsi="HendersonSansW00-BasicLight" w:cs="MyriadPro-Regular"/>
          <w:sz w:val="18"/>
          <w:szCs w:val="18"/>
        </w:rPr>
        <w:t xml:space="preserve">Una vez definido el problema se deben identificar </w:t>
      </w:r>
      <w:r w:rsidRPr="007F3EE1">
        <w:rPr>
          <w:rFonts w:ascii="HendersonSansW00-BasicLight" w:hAnsi="HendersonSansW00-BasicLight" w:cs="MyriadPro-Regular"/>
          <w:b/>
          <w:bCs/>
          <w:sz w:val="18"/>
          <w:szCs w:val="18"/>
        </w:rPr>
        <w:t>las causas que lo originan y los efectos que produce</w:t>
      </w:r>
      <w:r w:rsidRPr="007F3EE1">
        <w:rPr>
          <w:rFonts w:ascii="HendersonSansW00-BasicLight" w:hAnsi="HendersonSansW00-BasicLight" w:cs="MyriadPro-Regular"/>
          <w:sz w:val="18"/>
          <w:szCs w:val="18"/>
        </w:rPr>
        <w:t>. Esto permite conocer el conjunto de necesidades que deben ser atendidas o solucionadas. Debe presentarse el problema a resolver en forma concreta y simple, pero teniendo cuidado de no confundir el problema con la alternativa de solución que se vaya a proponer.</w:t>
      </w:r>
    </w:p>
    <w:p w14:paraId="26705C42" w14:textId="38FDD983" w:rsidR="006F0CB4" w:rsidRPr="007F3EE1" w:rsidRDefault="006F0CB4" w:rsidP="005F6231">
      <w:pPr>
        <w:pStyle w:val="Ttulo2"/>
        <w:rPr>
          <w:rFonts w:ascii="HendersonSansW00-BasicLight" w:hAnsi="HendersonSansW00-BasicLight"/>
          <w:sz w:val="18"/>
          <w:szCs w:val="18"/>
        </w:rPr>
      </w:pPr>
      <w:bookmarkStart w:id="12" w:name="_Toc168580110"/>
      <w:r w:rsidRPr="007F3EE1">
        <w:rPr>
          <w:rFonts w:ascii="HendersonSansW00-BasicLight" w:hAnsi="HendersonSansW00-BasicLight"/>
          <w:sz w:val="18"/>
          <w:szCs w:val="18"/>
        </w:rPr>
        <w:lastRenderedPageBreak/>
        <w:t>Objetivos</w:t>
      </w:r>
      <w:r w:rsidR="0055717C" w:rsidRPr="007F3EE1">
        <w:rPr>
          <w:rFonts w:ascii="HendersonSansW00-BasicLight" w:hAnsi="HendersonSansW00-BasicLight"/>
          <w:sz w:val="18"/>
          <w:szCs w:val="18"/>
        </w:rPr>
        <w:t xml:space="preserve">, </w:t>
      </w:r>
      <w:r w:rsidRPr="007F3EE1">
        <w:rPr>
          <w:rFonts w:ascii="HendersonSansW00-BasicLight" w:hAnsi="HendersonSansW00-BasicLight"/>
          <w:sz w:val="18"/>
          <w:szCs w:val="18"/>
        </w:rPr>
        <w:t>metas</w:t>
      </w:r>
      <w:r w:rsidR="0055717C" w:rsidRPr="007F3EE1">
        <w:rPr>
          <w:rFonts w:ascii="HendersonSansW00-BasicLight" w:hAnsi="HendersonSansW00-BasicLight"/>
          <w:sz w:val="18"/>
          <w:szCs w:val="18"/>
        </w:rPr>
        <w:t>, indicadores y productos</w:t>
      </w:r>
      <w:r w:rsidRPr="007F3EE1">
        <w:rPr>
          <w:rFonts w:ascii="HendersonSansW00-BasicLight" w:hAnsi="HendersonSansW00-BasicLight"/>
          <w:sz w:val="18"/>
          <w:szCs w:val="18"/>
        </w:rPr>
        <w:t>:</w:t>
      </w:r>
      <w:bookmarkEnd w:id="12"/>
    </w:p>
    <w:p w14:paraId="416E60AA" w14:textId="004D7C10" w:rsidR="000824C5" w:rsidRPr="00B1115F" w:rsidRDefault="00F71FF6"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Pr>
          <w:rFonts w:ascii="HendersonSansW00-BasicLight" w:hAnsi="HendersonSansW00-BasicLight" w:cs="MyriadPro-Regular"/>
          <w:sz w:val="18"/>
          <w:szCs w:val="18"/>
        </w:rPr>
        <w:t xml:space="preserve">Completar la tabla 2, indicando </w:t>
      </w:r>
      <w:r w:rsidR="000824C5" w:rsidRPr="007F3EE1">
        <w:rPr>
          <w:rFonts w:ascii="HendersonSansW00-BasicLight" w:hAnsi="HendersonSansW00-BasicLight" w:cs="MyriadPro-Regular"/>
          <w:sz w:val="18"/>
          <w:szCs w:val="18"/>
        </w:rPr>
        <w:t xml:space="preserve">un objetivo general, y entre dos a tres objetivos </w:t>
      </w:r>
      <w:r w:rsidR="000824C5" w:rsidRPr="00B1115F">
        <w:rPr>
          <w:rFonts w:ascii="HendersonSansW00-BasicLight" w:hAnsi="HendersonSansW00-BasicLight" w:cs="MyriadPro-Regular"/>
          <w:sz w:val="18"/>
          <w:szCs w:val="18"/>
        </w:rPr>
        <w:t>específicos que se desagregan del objetivo general</w:t>
      </w:r>
      <w:r w:rsidR="002A44FD">
        <w:rPr>
          <w:rFonts w:ascii="HendersonSansW00-BasicLight" w:hAnsi="HendersonSansW00-BasicLight" w:cs="MyriadPro-Regular"/>
          <w:sz w:val="18"/>
          <w:szCs w:val="18"/>
        </w:rPr>
        <w:t xml:space="preserve">, con sus correspondientes metas, productos e indicadores. La explicación de cada punto se encuentra </w:t>
      </w:r>
      <w:r w:rsidR="004A2D6D">
        <w:rPr>
          <w:rFonts w:ascii="HendersonSansW00-BasicLight" w:hAnsi="HendersonSansW00-BasicLight" w:cs="MyriadPro-Regular"/>
          <w:sz w:val="18"/>
          <w:szCs w:val="18"/>
        </w:rPr>
        <w:t>inmediatamente después de la tabla.</w:t>
      </w:r>
    </w:p>
    <w:p w14:paraId="2937F359" w14:textId="63F9CD8E" w:rsidR="001A618A" w:rsidRPr="007F3EE1" w:rsidRDefault="001A618A" w:rsidP="001A618A">
      <w:pPr>
        <w:pStyle w:val="Descripcin"/>
        <w:jc w:val="center"/>
        <w:rPr>
          <w:rFonts w:ascii="HendersonSansW00-BasicLight" w:hAnsi="HendersonSansW00-BasicLight"/>
          <w:b/>
          <w:bCs/>
          <w:color w:val="CEAC65"/>
        </w:rPr>
      </w:pPr>
      <w:bookmarkStart w:id="13" w:name="_Toc168580307"/>
      <w:r w:rsidRPr="007F3EE1">
        <w:rPr>
          <w:rFonts w:ascii="HendersonSansW00-BasicLight" w:hAnsi="HendersonSansW00-BasicLight"/>
          <w:b/>
          <w:bCs/>
          <w:color w:val="CEAC65"/>
        </w:rPr>
        <w:t xml:space="preserve">Tabla </w:t>
      </w:r>
      <w:r w:rsidRPr="007F3EE1">
        <w:rPr>
          <w:rFonts w:ascii="HendersonSansW00-BasicLight" w:hAnsi="HendersonSansW00-BasicLight"/>
          <w:b/>
          <w:bCs/>
          <w:color w:val="CEAC65"/>
        </w:rPr>
        <w:fldChar w:fldCharType="begin"/>
      </w:r>
      <w:r w:rsidRPr="007F3EE1">
        <w:rPr>
          <w:rFonts w:ascii="HendersonSansW00-BasicLight" w:hAnsi="HendersonSansW00-BasicLight"/>
          <w:b/>
          <w:bCs/>
          <w:color w:val="CEAC65"/>
        </w:rPr>
        <w:instrText xml:space="preserve"> SEQ Tabla \* ARABIC </w:instrText>
      </w:r>
      <w:r w:rsidRPr="007F3EE1">
        <w:rPr>
          <w:rFonts w:ascii="HendersonSansW00-BasicLight" w:hAnsi="HendersonSansW00-BasicLight"/>
          <w:b/>
          <w:bCs/>
          <w:color w:val="CEAC65"/>
        </w:rPr>
        <w:fldChar w:fldCharType="separate"/>
      </w:r>
      <w:r w:rsidR="001853DD" w:rsidRPr="007F3EE1">
        <w:rPr>
          <w:rFonts w:ascii="HendersonSansW00-BasicLight" w:hAnsi="HendersonSansW00-BasicLight"/>
          <w:b/>
          <w:bCs/>
          <w:color w:val="CEAC65"/>
        </w:rPr>
        <w:t>2</w:t>
      </w:r>
      <w:r w:rsidRPr="007F3EE1">
        <w:rPr>
          <w:rFonts w:ascii="HendersonSansW00-BasicLight" w:hAnsi="HendersonSansW00-BasicLight"/>
          <w:b/>
          <w:bCs/>
          <w:color w:val="CEAC65"/>
        </w:rPr>
        <w:fldChar w:fldCharType="end"/>
      </w:r>
      <w:r w:rsidRPr="007F3EE1">
        <w:rPr>
          <w:rFonts w:ascii="HendersonSansW00-BasicLight" w:hAnsi="HendersonSansW00-BasicLight"/>
          <w:b/>
          <w:bCs/>
          <w:color w:val="CEAC65"/>
        </w:rPr>
        <w:t xml:space="preserve">. </w:t>
      </w:r>
      <w:r w:rsidR="001853DD" w:rsidRPr="007F3EE1">
        <w:rPr>
          <w:rFonts w:ascii="HendersonSansW00-BasicLight" w:hAnsi="HendersonSansW00-BasicLight"/>
          <w:b/>
          <w:bCs/>
          <w:color w:val="CEAC65"/>
        </w:rPr>
        <w:t>Programación de compromisos</w:t>
      </w:r>
      <w:bookmarkEnd w:id="13"/>
    </w:p>
    <w:tbl>
      <w:tblPr>
        <w:tblStyle w:val="Tablaconcuadrcula"/>
        <w:tblW w:w="14029" w:type="dxa"/>
        <w:jc w:val="center"/>
        <w:tblCellMar>
          <w:top w:w="108" w:type="dxa"/>
          <w:bottom w:w="108" w:type="dxa"/>
        </w:tblCellMar>
        <w:tblLook w:val="04A0" w:firstRow="1" w:lastRow="0" w:firstColumn="1" w:lastColumn="0" w:noHBand="0" w:noVBand="1"/>
      </w:tblPr>
      <w:tblGrid>
        <w:gridCol w:w="3542"/>
        <w:gridCol w:w="3255"/>
        <w:gridCol w:w="2276"/>
        <w:gridCol w:w="1954"/>
        <w:gridCol w:w="3002"/>
      </w:tblGrid>
      <w:tr w:rsidR="0055717C" w:rsidRPr="007F3EE1" w14:paraId="04D5E7B7" w14:textId="1C081BDA" w:rsidTr="00C3072F">
        <w:trPr>
          <w:trHeight w:val="20"/>
          <w:jc w:val="center"/>
        </w:trPr>
        <w:tc>
          <w:tcPr>
            <w:tcW w:w="3598" w:type="dxa"/>
            <w:shd w:val="clear" w:color="auto" w:fill="2F5496" w:themeFill="accent1" w:themeFillShade="BF"/>
            <w:vAlign w:val="center"/>
          </w:tcPr>
          <w:p w14:paraId="61B92E81" w14:textId="55E46A08" w:rsidR="0055717C" w:rsidRPr="007F3EE1" w:rsidRDefault="0055717C" w:rsidP="0055717C">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Objetivo general</w:t>
            </w:r>
          </w:p>
        </w:tc>
        <w:tc>
          <w:tcPr>
            <w:tcW w:w="3303" w:type="dxa"/>
            <w:shd w:val="clear" w:color="auto" w:fill="2F5496" w:themeFill="accent1" w:themeFillShade="BF"/>
            <w:vAlign w:val="center"/>
          </w:tcPr>
          <w:p w14:paraId="183A04C6" w14:textId="3085AA69" w:rsidR="0055717C" w:rsidRPr="007F3EE1" w:rsidRDefault="0055717C" w:rsidP="0055717C">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Meta general</w:t>
            </w:r>
          </w:p>
        </w:tc>
        <w:tc>
          <w:tcPr>
            <w:tcW w:w="2291" w:type="dxa"/>
            <w:shd w:val="clear" w:color="auto" w:fill="2F5496" w:themeFill="accent1" w:themeFillShade="BF"/>
            <w:vAlign w:val="center"/>
          </w:tcPr>
          <w:p w14:paraId="29FE1C39" w14:textId="6A01BD98" w:rsidR="0055717C" w:rsidRPr="007F3EE1" w:rsidRDefault="0055717C" w:rsidP="0055717C">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Producto (bien o servicio)</w:t>
            </w:r>
          </w:p>
        </w:tc>
        <w:tc>
          <w:tcPr>
            <w:tcW w:w="1795" w:type="dxa"/>
            <w:shd w:val="clear" w:color="auto" w:fill="2F5496" w:themeFill="accent1" w:themeFillShade="BF"/>
            <w:vAlign w:val="center"/>
          </w:tcPr>
          <w:p w14:paraId="2D9EA7CA" w14:textId="19C68E13" w:rsidR="0055717C" w:rsidRPr="007F3EE1" w:rsidRDefault="0055717C" w:rsidP="0055717C">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Indicador de producción</w:t>
            </w:r>
          </w:p>
        </w:tc>
        <w:tc>
          <w:tcPr>
            <w:tcW w:w="3042" w:type="dxa"/>
            <w:shd w:val="clear" w:color="auto" w:fill="2F5496" w:themeFill="accent1" w:themeFillShade="BF"/>
            <w:vAlign w:val="center"/>
          </w:tcPr>
          <w:p w14:paraId="7E213D41" w14:textId="68DAD15C" w:rsidR="0055717C" w:rsidRPr="007F3EE1" w:rsidRDefault="0055717C" w:rsidP="0055717C">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Indicador de resultado</w:t>
            </w:r>
          </w:p>
        </w:tc>
      </w:tr>
      <w:tr w:rsidR="00C3072F" w:rsidRPr="007F3EE1" w14:paraId="18048395" w14:textId="5C37D641" w:rsidTr="00C3072F">
        <w:trPr>
          <w:trHeight w:val="20"/>
          <w:jc w:val="center"/>
        </w:trPr>
        <w:tc>
          <w:tcPr>
            <w:tcW w:w="3598" w:type="dxa"/>
          </w:tcPr>
          <w:p w14:paraId="1D270B69" w14:textId="5E6D71C2" w:rsidR="0055717C" w:rsidRPr="007F3EE1" w:rsidRDefault="0055717C"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Realizar un reforzamiento estructural de techo, mampostería, piso y renovación de luminarias de la bodega del ICD ubicada en San José, Central, La Uruca, que garantice la seguridad y debida custodia de los bienes decomisados y comisados.</w:t>
            </w:r>
          </w:p>
        </w:tc>
        <w:tc>
          <w:tcPr>
            <w:tcW w:w="3303" w:type="dxa"/>
          </w:tcPr>
          <w:p w14:paraId="26BEC3BD" w14:textId="77777777" w:rsidR="0055717C" w:rsidRPr="007F3EE1" w:rsidRDefault="0055717C"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-100% de renovación del techo y mampostería.</w:t>
            </w:r>
          </w:p>
          <w:p w14:paraId="052CB61E" w14:textId="77777777" w:rsidR="0055717C" w:rsidRPr="007F3EE1" w:rsidRDefault="0055717C"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-100% del piso reforzado.</w:t>
            </w:r>
          </w:p>
          <w:p w14:paraId="7D897225" w14:textId="70B3147F" w:rsidR="0055717C" w:rsidRPr="007F3EE1" w:rsidRDefault="0055717C"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-100% de la iluminación renovada.</w:t>
            </w:r>
          </w:p>
          <w:p w14:paraId="7DED69E5" w14:textId="26C64D2A" w:rsidR="0055717C" w:rsidRPr="007F3EE1" w:rsidRDefault="0055717C"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-Aumento de la vida útil de las instalaciones.</w:t>
            </w:r>
          </w:p>
        </w:tc>
        <w:tc>
          <w:tcPr>
            <w:tcW w:w="2291" w:type="dxa"/>
          </w:tcPr>
          <w:p w14:paraId="09AAD5FB" w14:textId="79A5F802"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Infraestructura mejorada.</w:t>
            </w:r>
          </w:p>
          <w:p w14:paraId="228F6B88" w14:textId="7D63FCCE"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Sistema de iluminación renovado:</w:t>
            </w:r>
          </w:p>
          <w:p w14:paraId="140392A6" w14:textId="2DB152A4" w:rsidR="0055717C"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Bodega segura y custodia mejorada.</w:t>
            </w:r>
          </w:p>
        </w:tc>
        <w:tc>
          <w:tcPr>
            <w:tcW w:w="1795" w:type="dxa"/>
          </w:tcPr>
          <w:p w14:paraId="6B302A25" w14:textId="3B75D9FE" w:rsidR="0055717C" w:rsidRPr="007F3EE1" w:rsidRDefault="00C3072F"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Número de Mejoras Implementadas o Porcentaje de avance de las etapas de implementación.</w:t>
            </w:r>
          </w:p>
        </w:tc>
        <w:tc>
          <w:tcPr>
            <w:tcW w:w="3042" w:type="dxa"/>
          </w:tcPr>
          <w:p w14:paraId="01C0D448" w14:textId="5F84DA7A" w:rsidR="0055717C" w:rsidRPr="007F3EE1" w:rsidRDefault="00C3072F"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Reducción de incidentes de seguridad (robo, daño a bienes u otro relacionado).</w:t>
            </w:r>
          </w:p>
          <w:p w14:paraId="65236E54" w14:textId="3C9F04C5"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Índice de cumplimiento de estándares y normativas de seguridad y custodia de bienes decomisados.</w:t>
            </w:r>
          </w:p>
        </w:tc>
      </w:tr>
    </w:tbl>
    <w:p w14:paraId="11F5A4E6" w14:textId="4F5E5B38" w:rsidR="00EE78E6" w:rsidRPr="007F3EE1" w:rsidRDefault="00EE78E6">
      <w:pPr>
        <w:rPr>
          <w:rFonts w:ascii="HendersonSansW00-BasicLight" w:hAnsi="HendersonSansW00-BasicLight"/>
          <w:sz w:val="18"/>
          <w:szCs w:val="18"/>
        </w:rPr>
      </w:pPr>
      <w:r w:rsidRPr="007F3EE1">
        <w:rPr>
          <w:rFonts w:ascii="HendersonSansW00-BasicLight" w:hAnsi="HendersonSansW00-BasicLight"/>
          <w:color w:val="FFFFFF" w:themeColor="background1"/>
          <w:sz w:val="18"/>
          <w:szCs w:val="18"/>
        </w:rPr>
        <w:t>a</w:t>
      </w:r>
    </w:p>
    <w:tbl>
      <w:tblPr>
        <w:tblStyle w:val="Tablaconcuadrcula"/>
        <w:tblW w:w="14029" w:type="dxa"/>
        <w:jc w:val="center"/>
        <w:tblCellMar>
          <w:top w:w="108" w:type="dxa"/>
          <w:bottom w:w="108" w:type="dxa"/>
        </w:tblCellMar>
        <w:tblLook w:val="04A0" w:firstRow="1" w:lastRow="0" w:firstColumn="1" w:lastColumn="0" w:noHBand="0" w:noVBand="1"/>
      </w:tblPr>
      <w:tblGrid>
        <w:gridCol w:w="3598"/>
        <w:gridCol w:w="3303"/>
        <w:gridCol w:w="7128"/>
      </w:tblGrid>
      <w:tr w:rsidR="0055717C" w:rsidRPr="007F3EE1" w14:paraId="4EBF0127" w14:textId="1B4C69E1" w:rsidTr="00EE78E6">
        <w:trPr>
          <w:trHeight w:val="20"/>
          <w:jc w:val="center"/>
        </w:trPr>
        <w:tc>
          <w:tcPr>
            <w:tcW w:w="3598" w:type="dxa"/>
            <w:shd w:val="clear" w:color="auto" w:fill="2F5496" w:themeFill="accent1" w:themeFillShade="BF"/>
          </w:tcPr>
          <w:p w14:paraId="0038BBAE" w14:textId="5B70D058"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Objetivo específico 1</w:t>
            </w:r>
          </w:p>
        </w:tc>
        <w:tc>
          <w:tcPr>
            <w:tcW w:w="3303" w:type="dxa"/>
            <w:shd w:val="clear" w:color="auto" w:fill="2F5496" w:themeFill="accent1" w:themeFillShade="BF"/>
          </w:tcPr>
          <w:p w14:paraId="1B84BFCE" w14:textId="06E68573"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Meta específica 1</w:t>
            </w:r>
          </w:p>
        </w:tc>
        <w:tc>
          <w:tcPr>
            <w:tcW w:w="7128" w:type="dxa"/>
            <w:shd w:val="clear" w:color="auto" w:fill="2F5496" w:themeFill="accent1" w:themeFillShade="BF"/>
          </w:tcPr>
          <w:p w14:paraId="5D869CA7" w14:textId="31CDC494"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Indicador de producción</w:t>
            </w:r>
          </w:p>
        </w:tc>
      </w:tr>
      <w:tr w:rsidR="0055717C" w:rsidRPr="007F3EE1" w14:paraId="3E677135" w14:textId="10348A30" w:rsidTr="00C3072F">
        <w:trPr>
          <w:trHeight w:val="20"/>
          <w:jc w:val="center"/>
        </w:trPr>
        <w:tc>
          <w:tcPr>
            <w:tcW w:w="3598" w:type="dxa"/>
          </w:tcPr>
          <w:p w14:paraId="109C09B1" w14:textId="354F85DD" w:rsidR="0055717C" w:rsidRPr="007F3EE1" w:rsidRDefault="0055717C" w:rsidP="0055717C">
            <w:pPr>
              <w:spacing w:before="40" w:after="40" w:line="240" w:lineRule="auto"/>
              <w:jc w:val="both"/>
              <w:rPr>
                <w:rFonts w:ascii="HendersonSansW00-BasicLight" w:hAnsi="HendersonSansW00-BasicLight" w:cs="Arial"/>
                <w:sz w:val="18"/>
                <w:szCs w:val="18"/>
              </w:rPr>
            </w:pPr>
            <w:r w:rsidRPr="007F3EE1">
              <w:rPr>
                <w:rFonts w:ascii="HendersonSansW00-BasicLight" w:hAnsi="HendersonSansW00-BasicLight" w:cs="MyriadPro-Regular"/>
                <w:sz w:val="18"/>
                <w:szCs w:val="18"/>
              </w:rPr>
              <w:t>Realizar un reforzamiento estructural del techo y mampostería de la bodega, para que cumpla con las condiciones mínimas antisísmicas vigentes.</w:t>
            </w:r>
          </w:p>
        </w:tc>
        <w:tc>
          <w:tcPr>
            <w:tcW w:w="3303" w:type="dxa"/>
          </w:tcPr>
          <w:p w14:paraId="4D2C7A94" w14:textId="44B91823" w:rsidR="0055717C" w:rsidRPr="007F3EE1" w:rsidRDefault="0055717C"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3.500 m</w:t>
            </w:r>
            <w:r w:rsidRPr="007F3EE1">
              <w:rPr>
                <w:rFonts w:ascii="HendersonSansW00-BasicLight" w:hAnsi="HendersonSansW00-BasicLight" w:cs="MyriadPro-Regular"/>
                <w:sz w:val="18"/>
                <w:szCs w:val="18"/>
                <w:vertAlign w:val="superscript"/>
              </w:rPr>
              <w:t>2</w:t>
            </w:r>
            <w:r w:rsidRPr="007F3EE1">
              <w:rPr>
                <w:rFonts w:ascii="HendersonSansW00-BasicLight" w:hAnsi="HendersonSansW00-BasicLight" w:cs="MyriadPro-Regular"/>
                <w:sz w:val="18"/>
                <w:szCs w:val="18"/>
              </w:rPr>
              <w:t xml:space="preserve"> aproximadamente de la estructura de techo reforzados.</w:t>
            </w:r>
          </w:p>
        </w:tc>
        <w:tc>
          <w:tcPr>
            <w:tcW w:w="7128" w:type="dxa"/>
          </w:tcPr>
          <w:p w14:paraId="2FF1177F" w14:textId="77777777"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Número de elementos estructurales reforzados (pilares, vigas, etc.).</w:t>
            </w:r>
          </w:p>
          <w:p w14:paraId="4F1F31BC" w14:textId="77777777"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   - Porcentaje de mejora en la resistencia sísmica de la estructura.</w:t>
            </w:r>
          </w:p>
          <w:p w14:paraId="7AC3E7E3" w14:textId="77777777"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   - Certificación de cumplimiento con normativas antisísmicas.</w:t>
            </w:r>
          </w:p>
          <w:p w14:paraId="4AA60CE8" w14:textId="69168765" w:rsidR="0055717C" w:rsidRPr="007F3EE1" w:rsidRDefault="0055717C" w:rsidP="0055717C">
            <w:pPr>
              <w:autoSpaceDE w:val="0"/>
              <w:autoSpaceDN w:val="0"/>
              <w:adjustRightInd w:val="0"/>
              <w:spacing w:before="40" w:after="40" w:line="240" w:lineRule="auto"/>
              <w:jc w:val="both"/>
              <w:rPr>
                <w:rFonts w:ascii="HendersonSansW00-BasicLight" w:hAnsi="HendersonSansW00-BasicLight" w:cs="MyriadPro-Regular"/>
                <w:sz w:val="18"/>
                <w:szCs w:val="18"/>
              </w:rPr>
            </w:pPr>
          </w:p>
        </w:tc>
      </w:tr>
      <w:tr w:rsidR="0055717C" w:rsidRPr="007F3EE1" w14:paraId="79DAC37F" w14:textId="5F4A0655" w:rsidTr="00EE78E6">
        <w:trPr>
          <w:trHeight w:val="20"/>
          <w:jc w:val="center"/>
        </w:trPr>
        <w:tc>
          <w:tcPr>
            <w:tcW w:w="3598" w:type="dxa"/>
            <w:shd w:val="clear" w:color="auto" w:fill="2F5496" w:themeFill="accent1" w:themeFillShade="BF"/>
          </w:tcPr>
          <w:p w14:paraId="216ED83F" w14:textId="79C3BC93"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Objetivo específico 2</w:t>
            </w:r>
          </w:p>
        </w:tc>
        <w:tc>
          <w:tcPr>
            <w:tcW w:w="3303" w:type="dxa"/>
            <w:shd w:val="clear" w:color="auto" w:fill="2F5496" w:themeFill="accent1" w:themeFillShade="BF"/>
          </w:tcPr>
          <w:p w14:paraId="346AA222" w14:textId="3D6AEE81"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Meta específica 2</w:t>
            </w:r>
          </w:p>
        </w:tc>
        <w:tc>
          <w:tcPr>
            <w:tcW w:w="7128" w:type="dxa"/>
            <w:shd w:val="clear" w:color="auto" w:fill="2F5496" w:themeFill="accent1" w:themeFillShade="BF"/>
          </w:tcPr>
          <w:p w14:paraId="35E1D3DB" w14:textId="7AC96A29"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Indicador de producción</w:t>
            </w:r>
          </w:p>
        </w:tc>
      </w:tr>
      <w:tr w:rsidR="0055717C" w:rsidRPr="007F3EE1" w14:paraId="40CDE8C7" w14:textId="33893E65" w:rsidTr="00C3072F">
        <w:trPr>
          <w:trHeight w:val="20"/>
          <w:jc w:val="center"/>
        </w:trPr>
        <w:tc>
          <w:tcPr>
            <w:tcW w:w="3598" w:type="dxa"/>
          </w:tcPr>
          <w:p w14:paraId="3E99EC41" w14:textId="77777777" w:rsidR="0055717C" w:rsidRPr="007F3EE1" w:rsidRDefault="0055717C" w:rsidP="0055717C">
            <w:pPr>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lastRenderedPageBreak/>
              <w:t xml:space="preserve">Aplicar un recubrimiento </w:t>
            </w:r>
            <w:proofErr w:type="spellStart"/>
            <w:r w:rsidRPr="007F3EE1">
              <w:rPr>
                <w:rFonts w:ascii="HendersonSansW00-BasicLight" w:hAnsi="HendersonSansW00-BasicLight" w:cs="MyriadPro-Regular"/>
                <w:sz w:val="18"/>
                <w:szCs w:val="18"/>
              </w:rPr>
              <w:t>epóxico</w:t>
            </w:r>
            <w:proofErr w:type="spellEnd"/>
            <w:r w:rsidRPr="007F3EE1">
              <w:rPr>
                <w:rFonts w:ascii="HendersonSansW00-BasicLight" w:hAnsi="HendersonSansW00-BasicLight" w:cs="MyriadPro-Regular"/>
                <w:sz w:val="18"/>
                <w:szCs w:val="18"/>
              </w:rPr>
              <w:t xml:space="preserve"> del piso de la bodega, permitiendo el acomodo eficiente de los bienes y la mitigación de su deterioro.</w:t>
            </w:r>
          </w:p>
          <w:p w14:paraId="2BC1F014" w14:textId="77777777" w:rsidR="00C3072F" w:rsidRPr="007F3EE1" w:rsidRDefault="00C3072F" w:rsidP="0055717C">
            <w:pPr>
              <w:spacing w:before="40" w:after="40" w:line="240" w:lineRule="auto"/>
              <w:jc w:val="both"/>
              <w:rPr>
                <w:rFonts w:ascii="HendersonSansW00-BasicLight" w:hAnsi="HendersonSansW00-BasicLight" w:cs="MyriadPro-Regular"/>
                <w:sz w:val="18"/>
                <w:szCs w:val="18"/>
              </w:rPr>
            </w:pPr>
          </w:p>
          <w:p w14:paraId="63E87DB2" w14:textId="77777777" w:rsidR="00C3072F" w:rsidRPr="007F3EE1" w:rsidRDefault="00C3072F" w:rsidP="0055717C">
            <w:pPr>
              <w:spacing w:before="40" w:after="40" w:line="240" w:lineRule="auto"/>
              <w:jc w:val="both"/>
              <w:rPr>
                <w:rFonts w:ascii="HendersonSansW00-BasicLight" w:hAnsi="HendersonSansW00-BasicLight" w:cs="MyriadPro-Regular"/>
                <w:sz w:val="18"/>
                <w:szCs w:val="18"/>
              </w:rPr>
            </w:pPr>
          </w:p>
          <w:p w14:paraId="588AD479" w14:textId="2E064C9C" w:rsidR="00C3072F" w:rsidRPr="007F3EE1" w:rsidRDefault="00C3072F" w:rsidP="0055717C">
            <w:pPr>
              <w:spacing w:before="40" w:after="40" w:line="240" w:lineRule="auto"/>
              <w:jc w:val="both"/>
              <w:rPr>
                <w:rFonts w:ascii="HendersonSansW00-BasicLight" w:hAnsi="HendersonSansW00-BasicLight" w:cs="MyriadPro-Regular"/>
                <w:sz w:val="18"/>
                <w:szCs w:val="18"/>
              </w:rPr>
            </w:pPr>
          </w:p>
        </w:tc>
        <w:tc>
          <w:tcPr>
            <w:tcW w:w="3303" w:type="dxa"/>
          </w:tcPr>
          <w:p w14:paraId="6106112D" w14:textId="77777777" w:rsidR="0055717C" w:rsidRPr="007F3EE1" w:rsidRDefault="0055717C"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3.905 m</w:t>
            </w:r>
            <w:r w:rsidRPr="007F3EE1">
              <w:rPr>
                <w:rFonts w:ascii="HendersonSansW00-BasicLight" w:hAnsi="HendersonSansW00-BasicLight" w:cs="MyriadPro-Regular"/>
                <w:sz w:val="18"/>
                <w:szCs w:val="18"/>
                <w:vertAlign w:val="superscript"/>
              </w:rPr>
              <w:t>2</w:t>
            </w:r>
            <w:r w:rsidRPr="007F3EE1">
              <w:rPr>
                <w:rFonts w:ascii="HendersonSansW00-BasicLight" w:hAnsi="HendersonSansW00-BasicLight" w:cs="MyriadPro-Regular"/>
                <w:sz w:val="18"/>
                <w:szCs w:val="18"/>
              </w:rPr>
              <w:t xml:space="preserve"> del suelo de la bodega con recubrimiento </w:t>
            </w:r>
            <w:proofErr w:type="spellStart"/>
            <w:r w:rsidRPr="007F3EE1">
              <w:rPr>
                <w:rFonts w:ascii="HendersonSansW00-BasicLight" w:hAnsi="HendersonSansW00-BasicLight" w:cs="MyriadPro-Regular"/>
                <w:sz w:val="18"/>
                <w:szCs w:val="18"/>
              </w:rPr>
              <w:t>epóxico</w:t>
            </w:r>
            <w:proofErr w:type="spellEnd"/>
            <w:r w:rsidRPr="007F3EE1">
              <w:rPr>
                <w:rFonts w:ascii="HendersonSansW00-BasicLight" w:hAnsi="HendersonSansW00-BasicLight" w:cs="MyriadPro-Regular"/>
                <w:sz w:val="18"/>
                <w:szCs w:val="18"/>
              </w:rPr>
              <w:t>.</w:t>
            </w:r>
          </w:p>
        </w:tc>
        <w:tc>
          <w:tcPr>
            <w:tcW w:w="7128" w:type="dxa"/>
          </w:tcPr>
          <w:p w14:paraId="4AB63A1D" w14:textId="1270D5C6"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   - Área total del piso cubierta con recubrimiento </w:t>
            </w:r>
            <w:proofErr w:type="spellStart"/>
            <w:r w:rsidRPr="007F3EE1">
              <w:rPr>
                <w:rFonts w:ascii="HendersonSansW00-BasicLight" w:hAnsi="HendersonSansW00-BasicLight" w:cs="MyriadPro-Regular"/>
                <w:sz w:val="18"/>
                <w:szCs w:val="18"/>
              </w:rPr>
              <w:t>epóxico</w:t>
            </w:r>
            <w:proofErr w:type="spellEnd"/>
            <w:r w:rsidRPr="007F3EE1">
              <w:rPr>
                <w:rFonts w:ascii="HendersonSansW00-BasicLight" w:hAnsi="HendersonSansW00-BasicLight" w:cs="MyriadPro-Regular"/>
                <w:sz w:val="18"/>
                <w:szCs w:val="18"/>
              </w:rPr>
              <w:t>.</w:t>
            </w:r>
          </w:p>
          <w:p w14:paraId="4BE03BFB" w14:textId="77777777"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   - Nivel de adherencia y durabilidad del recubrimiento.</w:t>
            </w:r>
          </w:p>
          <w:p w14:paraId="7C5FF485" w14:textId="3105E554"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   - Porcentaje de reducción del deterioro de bienes almacenados.</w:t>
            </w:r>
          </w:p>
          <w:p w14:paraId="332B6742" w14:textId="77777777" w:rsidR="0055717C" w:rsidRPr="007F3EE1" w:rsidRDefault="0055717C" w:rsidP="00C3072F">
            <w:pPr>
              <w:autoSpaceDE w:val="0"/>
              <w:autoSpaceDN w:val="0"/>
              <w:adjustRightInd w:val="0"/>
              <w:spacing w:before="40" w:after="40" w:line="240" w:lineRule="auto"/>
              <w:jc w:val="both"/>
              <w:rPr>
                <w:rFonts w:ascii="HendersonSansW00-BasicLight" w:hAnsi="HendersonSansW00-BasicLight" w:cs="MyriadPro-Regular"/>
                <w:sz w:val="18"/>
                <w:szCs w:val="18"/>
              </w:rPr>
            </w:pPr>
          </w:p>
        </w:tc>
      </w:tr>
      <w:tr w:rsidR="0055717C" w:rsidRPr="007F3EE1" w14:paraId="3EC5FBA5" w14:textId="23251C28" w:rsidTr="00EE78E6">
        <w:trPr>
          <w:trHeight w:val="20"/>
          <w:jc w:val="center"/>
        </w:trPr>
        <w:tc>
          <w:tcPr>
            <w:tcW w:w="3598" w:type="dxa"/>
            <w:shd w:val="clear" w:color="auto" w:fill="2F5496" w:themeFill="accent1" w:themeFillShade="BF"/>
          </w:tcPr>
          <w:p w14:paraId="4D4AC650" w14:textId="64F05AAA"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Objetivo específico 3</w:t>
            </w:r>
            <w:r w:rsidRPr="007F3EE1">
              <w:rPr>
                <w:rFonts w:ascii="HendersonSansW00-BasicLight" w:hAnsi="HendersonSansW00-BasicLight" w:cs="MyriadPro-Regular"/>
                <w:color w:val="FF0000"/>
                <w:sz w:val="18"/>
                <w:szCs w:val="18"/>
              </w:rPr>
              <w:t xml:space="preserve"> (opcional)</w:t>
            </w:r>
          </w:p>
        </w:tc>
        <w:tc>
          <w:tcPr>
            <w:tcW w:w="3303" w:type="dxa"/>
            <w:shd w:val="clear" w:color="auto" w:fill="2F5496" w:themeFill="accent1" w:themeFillShade="BF"/>
          </w:tcPr>
          <w:p w14:paraId="48A6B6F7" w14:textId="20546AFF"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Meta específica 3</w:t>
            </w:r>
          </w:p>
        </w:tc>
        <w:tc>
          <w:tcPr>
            <w:tcW w:w="7128" w:type="dxa"/>
            <w:shd w:val="clear" w:color="auto" w:fill="2F5496" w:themeFill="accent1" w:themeFillShade="BF"/>
          </w:tcPr>
          <w:p w14:paraId="61B5E174" w14:textId="5FD6778B"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Indicador de producción</w:t>
            </w:r>
          </w:p>
        </w:tc>
      </w:tr>
      <w:tr w:rsidR="0055717C" w:rsidRPr="007F3EE1" w14:paraId="37075613" w14:textId="1996FE74" w:rsidTr="00C3072F">
        <w:trPr>
          <w:trHeight w:val="20"/>
          <w:jc w:val="center"/>
        </w:trPr>
        <w:tc>
          <w:tcPr>
            <w:tcW w:w="3598" w:type="dxa"/>
          </w:tcPr>
          <w:p w14:paraId="713785A7" w14:textId="550362A4" w:rsidR="0055717C" w:rsidRPr="007F3EE1" w:rsidRDefault="0055717C" w:rsidP="0055717C">
            <w:pPr>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Renovar la iluminación interna de la bodega, que garantice una efectiva iluminación de los espacios en todo el interior del inmueble.</w:t>
            </w:r>
          </w:p>
        </w:tc>
        <w:tc>
          <w:tcPr>
            <w:tcW w:w="3303" w:type="dxa"/>
          </w:tcPr>
          <w:p w14:paraId="7A0F4642" w14:textId="7F29E3C0" w:rsidR="0055717C" w:rsidRPr="007F3EE1" w:rsidRDefault="0055717C" w:rsidP="0055717C">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100% de las lámparas de la bodega bajo la tecnología LED.</w:t>
            </w:r>
          </w:p>
        </w:tc>
        <w:tc>
          <w:tcPr>
            <w:tcW w:w="7128" w:type="dxa"/>
          </w:tcPr>
          <w:p w14:paraId="5803ACFA" w14:textId="3CF1D637"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   - Número total de nuevas luminarias instaladas.</w:t>
            </w:r>
          </w:p>
          <w:p w14:paraId="200FC8FD" w14:textId="77777777" w:rsidR="00C3072F"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   - Niveles de iluminación medidos en lux en diferentes áreas de la bodega.</w:t>
            </w:r>
          </w:p>
          <w:p w14:paraId="50AC5D6A" w14:textId="189E6768" w:rsidR="0055717C" w:rsidRPr="007F3EE1" w:rsidRDefault="00C3072F" w:rsidP="00C3072F">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   - Eficiencia energética de las nuevas luminarias (medida en vatios por lumen).</w:t>
            </w:r>
          </w:p>
        </w:tc>
      </w:tr>
      <w:tr w:rsidR="0055717C" w:rsidRPr="007F3EE1" w14:paraId="5A116FA7" w14:textId="77777777" w:rsidTr="00EE78E6">
        <w:trPr>
          <w:trHeight w:val="20"/>
          <w:jc w:val="center"/>
        </w:trPr>
        <w:tc>
          <w:tcPr>
            <w:tcW w:w="3598" w:type="dxa"/>
            <w:shd w:val="clear" w:color="auto" w:fill="2F5496" w:themeFill="accent1" w:themeFillShade="BF"/>
          </w:tcPr>
          <w:p w14:paraId="270584D0" w14:textId="0834152B"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Objetivo específico 4</w:t>
            </w:r>
            <w:r w:rsidRPr="007F3EE1">
              <w:rPr>
                <w:rFonts w:ascii="HendersonSansW00-BasicLight" w:hAnsi="HendersonSansW00-BasicLight" w:cs="MyriadPro-Regular"/>
                <w:color w:val="FF0000"/>
                <w:sz w:val="18"/>
                <w:szCs w:val="18"/>
              </w:rPr>
              <w:t xml:space="preserve"> (opcional)</w:t>
            </w:r>
          </w:p>
        </w:tc>
        <w:tc>
          <w:tcPr>
            <w:tcW w:w="3303" w:type="dxa"/>
            <w:shd w:val="clear" w:color="auto" w:fill="2F5496" w:themeFill="accent1" w:themeFillShade="BF"/>
          </w:tcPr>
          <w:p w14:paraId="19C4DE0E" w14:textId="55DA766B"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Meta específica 4</w:t>
            </w:r>
          </w:p>
        </w:tc>
        <w:tc>
          <w:tcPr>
            <w:tcW w:w="7128" w:type="dxa"/>
            <w:shd w:val="clear" w:color="auto" w:fill="2F5496" w:themeFill="accent1" w:themeFillShade="BF"/>
          </w:tcPr>
          <w:p w14:paraId="3087854C" w14:textId="77777777" w:rsidR="0055717C" w:rsidRPr="007F3EE1" w:rsidRDefault="0055717C" w:rsidP="00EE78E6">
            <w:pPr>
              <w:autoSpaceDE w:val="0"/>
              <w:autoSpaceDN w:val="0"/>
              <w:adjustRightInd w:val="0"/>
              <w:spacing w:before="40" w:after="40" w:line="240" w:lineRule="auto"/>
              <w:jc w:val="center"/>
              <w:rPr>
                <w:rFonts w:ascii="HendersonSansW00-BasicLight" w:hAnsi="HendersonSansW00-BasicLight" w:cs="MyriadPro-Regular"/>
                <w:color w:val="FFFFFF" w:themeColor="background1"/>
                <w:sz w:val="18"/>
                <w:szCs w:val="18"/>
              </w:rPr>
            </w:pPr>
            <w:r w:rsidRPr="007F3EE1">
              <w:rPr>
                <w:rFonts w:ascii="HendersonSansW00-BasicLight" w:hAnsi="HendersonSansW00-BasicLight" w:cs="MyriadPro-Regular"/>
                <w:color w:val="FFFFFF" w:themeColor="background1"/>
                <w:sz w:val="18"/>
                <w:szCs w:val="18"/>
              </w:rPr>
              <w:t>Indicador de producción</w:t>
            </w:r>
          </w:p>
        </w:tc>
      </w:tr>
      <w:tr w:rsidR="0055717C" w:rsidRPr="007F3EE1" w14:paraId="64A01B00" w14:textId="77777777" w:rsidTr="00C3072F">
        <w:trPr>
          <w:trHeight w:val="20"/>
          <w:jc w:val="center"/>
        </w:trPr>
        <w:tc>
          <w:tcPr>
            <w:tcW w:w="3598" w:type="dxa"/>
          </w:tcPr>
          <w:p w14:paraId="69F5389A" w14:textId="1F8C7321" w:rsidR="0055717C" w:rsidRPr="007F3EE1" w:rsidRDefault="00C3072F" w:rsidP="00CC3C6A">
            <w:pPr>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w:t>
            </w:r>
          </w:p>
        </w:tc>
        <w:tc>
          <w:tcPr>
            <w:tcW w:w="3303" w:type="dxa"/>
          </w:tcPr>
          <w:p w14:paraId="7F894B1A" w14:textId="4D16103B" w:rsidR="0055717C" w:rsidRPr="007F3EE1" w:rsidRDefault="00C3072F" w:rsidP="00CC3C6A">
            <w:pPr>
              <w:autoSpaceDE w:val="0"/>
              <w:autoSpaceDN w:val="0"/>
              <w:adjustRightInd w:val="0"/>
              <w:spacing w:before="40" w:after="4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w:t>
            </w:r>
          </w:p>
        </w:tc>
        <w:tc>
          <w:tcPr>
            <w:tcW w:w="7128" w:type="dxa"/>
          </w:tcPr>
          <w:p w14:paraId="51131882" w14:textId="77777777" w:rsidR="0055717C" w:rsidRPr="007F3EE1" w:rsidRDefault="0055717C" w:rsidP="00CC3C6A">
            <w:pPr>
              <w:autoSpaceDE w:val="0"/>
              <w:autoSpaceDN w:val="0"/>
              <w:adjustRightInd w:val="0"/>
              <w:spacing w:before="40" w:after="40" w:line="240" w:lineRule="auto"/>
              <w:jc w:val="both"/>
              <w:rPr>
                <w:rFonts w:ascii="HendersonSansW00-BasicLight" w:hAnsi="HendersonSansW00-BasicLight" w:cs="MyriadPro-Regular"/>
                <w:sz w:val="18"/>
                <w:szCs w:val="18"/>
              </w:rPr>
            </w:pPr>
          </w:p>
        </w:tc>
      </w:tr>
    </w:tbl>
    <w:p w14:paraId="5A54EC38" w14:textId="77777777" w:rsidR="0055717C" w:rsidRPr="007F3EE1" w:rsidRDefault="0055717C" w:rsidP="005F6231">
      <w:pPr>
        <w:pStyle w:val="Ttulo2"/>
        <w:rPr>
          <w:rFonts w:ascii="HendersonSansW00-BasicLight" w:hAnsi="HendersonSansW00-BasicLight"/>
          <w:sz w:val="18"/>
          <w:szCs w:val="18"/>
        </w:rPr>
        <w:sectPr w:rsidR="0055717C" w:rsidRPr="007F3EE1" w:rsidSect="002A44FD">
          <w:pgSz w:w="15840" w:h="12240" w:orient="landscape"/>
          <w:pgMar w:top="1701" w:right="1418" w:bottom="1701" w:left="1418" w:header="709" w:footer="709" w:gutter="0"/>
          <w:cols w:space="708"/>
          <w:titlePg/>
          <w:docGrid w:linePitch="360"/>
        </w:sectPr>
      </w:pPr>
    </w:p>
    <w:p w14:paraId="13D54F0A" w14:textId="77777777" w:rsidR="002A44FD" w:rsidRPr="00B1115F" w:rsidRDefault="002A44FD" w:rsidP="00E97D09">
      <w:pPr>
        <w:autoSpaceDE w:val="0"/>
        <w:autoSpaceDN w:val="0"/>
        <w:adjustRightInd w:val="0"/>
        <w:spacing w:before="80" w:after="80" w:line="240" w:lineRule="auto"/>
        <w:jc w:val="both"/>
        <w:rPr>
          <w:rFonts w:ascii="HendersonSansW00-BasicLight" w:eastAsia="Times New Roman" w:hAnsi="HendersonSansW00-BasicLight" w:cs="Open Sans"/>
          <w:sz w:val="18"/>
          <w:szCs w:val="18"/>
        </w:rPr>
      </w:pPr>
      <w:bookmarkStart w:id="14" w:name="_Toc168580111"/>
      <w:r w:rsidRPr="00B1115F">
        <w:rPr>
          <w:rFonts w:ascii="HendersonSansW00-BasicLight" w:hAnsi="HendersonSansW00-BasicLight" w:cs="MyriadPro-Regular"/>
          <w:b/>
          <w:bCs/>
          <w:sz w:val="18"/>
          <w:szCs w:val="18"/>
        </w:rPr>
        <w:lastRenderedPageBreak/>
        <w:t>Objetivo</w:t>
      </w:r>
      <w:r w:rsidRPr="00B1115F">
        <w:rPr>
          <w:rFonts w:ascii="HendersonSansW00-BasicLight" w:hAnsi="HendersonSansW00-BasicLight" w:cs="MyriadPro-Regular"/>
          <w:sz w:val="18"/>
          <w:szCs w:val="18"/>
        </w:rPr>
        <w:t xml:space="preserve">:  </w:t>
      </w:r>
      <w:r w:rsidRPr="00B1115F">
        <w:rPr>
          <w:rFonts w:ascii="HendersonSansW00-BasicLight" w:eastAsia="Times New Roman" w:hAnsi="HendersonSansW00-BasicLight" w:cs="Open Sans"/>
          <w:sz w:val="18"/>
          <w:szCs w:val="18"/>
        </w:rPr>
        <w:t>e</w:t>
      </w:r>
      <w:r w:rsidRPr="00B1115F">
        <w:rPr>
          <w:rFonts w:ascii="HendersonSansW00-BasicLight" w:hAnsi="HendersonSansW00-BasicLight" w:cs="Open Sans"/>
          <w:sz w:val="18"/>
          <w:szCs w:val="18"/>
        </w:rPr>
        <w:t>s una declaración clara y precisa que define lo que se pretende alcanzar con el proyecto. Los objetivos de un proyecto deben ser específicos, medibles, alcanzables, relevantes y limitados en el tiempo. Estos objetivos guían todas las actividades del proyecto y sirven como criterio para evaluar su éxito.</w:t>
      </w:r>
      <w:r w:rsidRPr="00B1115F">
        <w:rPr>
          <w:rFonts w:ascii="HendersonSansW00-BasicLight" w:eastAsia="Times New Roman" w:hAnsi="HendersonSansW00-BasicLight" w:cs="Open Sans"/>
          <w:sz w:val="18"/>
          <w:szCs w:val="18"/>
        </w:rPr>
        <w:t xml:space="preserve"> Deben cumplir con lo siguiente:</w:t>
      </w:r>
    </w:p>
    <w:p w14:paraId="7945FD1C" w14:textId="77777777" w:rsidR="002A44FD" w:rsidRPr="00B1115F" w:rsidRDefault="002A44FD" w:rsidP="00E97D09">
      <w:pPr>
        <w:pStyle w:val="Prrafodelista"/>
        <w:numPr>
          <w:ilvl w:val="0"/>
          <w:numId w:val="44"/>
        </w:numPr>
        <w:spacing w:before="80" w:after="80" w:line="240" w:lineRule="auto"/>
        <w:contextualSpacing w:val="0"/>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Se componen primordialmente de dos partes: “</w:t>
      </w:r>
      <w:r w:rsidRPr="00167093">
        <w:rPr>
          <w:rFonts w:ascii="HendersonSansW00-BasicLight" w:hAnsi="HendersonSansW00-BasicLight" w:cs="Open Sans"/>
          <w:color w:val="FFC000"/>
          <w:sz w:val="18"/>
          <w:szCs w:val="18"/>
        </w:rPr>
        <w:t>Qué se va a hacer (</w:t>
      </w:r>
      <w:proofErr w:type="spellStart"/>
      <w:r w:rsidRPr="00167093">
        <w:rPr>
          <w:rFonts w:ascii="HendersonSansW00-BasicLight" w:hAnsi="HendersonSansW00-BasicLight" w:cs="Open Sans"/>
          <w:color w:val="FFC000"/>
          <w:sz w:val="18"/>
          <w:szCs w:val="18"/>
        </w:rPr>
        <w:t>verbo+variable</w:t>
      </w:r>
      <w:proofErr w:type="spellEnd"/>
      <w:r w:rsidRPr="00167093">
        <w:rPr>
          <w:rFonts w:ascii="HendersonSansW00-BasicLight" w:hAnsi="HendersonSansW00-BasicLight" w:cs="Open Sans"/>
          <w:color w:val="FFC000"/>
          <w:sz w:val="18"/>
          <w:szCs w:val="18"/>
        </w:rPr>
        <w:t xml:space="preserve">)” </w:t>
      </w:r>
      <w:proofErr w:type="gramStart"/>
      <w:r w:rsidRPr="00B1115F">
        <w:rPr>
          <w:rFonts w:ascii="HendersonSansW00-BasicLight" w:hAnsi="HendersonSansW00-BasicLight" w:cs="Open Sans"/>
          <w:sz w:val="18"/>
          <w:szCs w:val="18"/>
        </w:rPr>
        <w:t>+</w:t>
      </w:r>
      <w:r>
        <w:rPr>
          <w:rFonts w:ascii="HendersonSansW00-BasicLight" w:hAnsi="HendersonSansW00-BasicLight" w:cs="Open Sans"/>
          <w:sz w:val="18"/>
          <w:szCs w:val="18"/>
        </w:rPr>
        <w:t xml:space="preserve"> ”</w:t>
      </w:r>
      <w:r w:rsidRPr="00D27076">
        <w:rPr>
          <w:rFonts w:ascii="HendersonSansW00-BasicLight" w:hAnsi="HendersonSansW00-BasicLight" w:cs="Open Sans"/>
          <w:color w:val="4472C4" w:themeColor="accent1"/>
          <w:sz w:val="18"/>
          <w:szCs w:val="18"/>
        </w:rPr>
        <w:t>Para</w:t>
      </w:r>
      <w:proofErr w:type="gramEnd"/>
      <w:r w:rsidRPr="00D27076">
        <w:rPr>
          <w:rFonts w:ascii="HendersonSansW00-BasicLight" w:hAnsi="HendersonSansW00-BasicLight" w:cs="Open Sans"/>
          <w:color w:val="4472C4" w:themeColor="accent1"/>
          <w:sz w:val="18"/>
          <w:szCs w:val="18"/>
        </w:rPr>
        <w:t xml:space="preserve"> qué se va a hacer</w:t>
      </w:r>
      <w:r w:rsidRPr="00B1115F">
        <w:rPr>
          <w:rFonts w:ascii="HendersonSansW00-BasicLight" w:hAnsi="HendersonSansW00-BasicLight" w:cs="Open Sans"/>
          <w:sz w:val="18"/>
          <w:szCs w:val="18"/>
        </w:rPr>
        <w:t>”. El “</w:t>
      </w:r>
      <w:r w:rsidRPr="00167093">
        <w:rPr>
          <w:rFonts w:ascii="HendersonSansW00-BasicLight" w:hAnsi="HendersonSansW00-BasicLight" w:cs="Open Sans"/>
          <w:color w:val="C189C9"/>
          <w:sz w:val="18"/>
          <w:szCs w:val="18"/>
        </w:rPr>
        <w:t>Cómo se va a hacer</w:t>
      </w:r>
      <w:r w:rsidRPr="00B1115F">
        <w:rPr>
          <w:rFonts w:ascii="HendersonSansW00-BasicLight" w:hAnsi="HendersonSansW00-BasicLight" w:cs="Open Sans"/>
          <w:sz w:val="18"/>
          <w:szCs w:val="18"/>
        </w:rPr>
        <w:t>” es opcional.</w:t>
      </w:r>
    </w:p>
    <w:tbl>
      <w:tblPr>
        <w:tblStyle w:val="Tablaconcuadrcula"/>
        <w:tblW w:w="0" w:type="auto"/>
        <w:tblInd w:w="360" w:type="dxa"/>
        <w:tblLook w:val="04A0" w:firstRow="1" w:lastRow="0" w:firstColumn="1" w:lastColumn="0" w:noHBand="0" w:noVBand="1"/>
      </w:tblPr>
      <w:tblGrid>
        <w:gridCol w:w="2045"/>
        <w:gridCol w:w="3597"/>
        <w:gridCol w:w="2826"/>
      </w:tblGrid>
      <w:tr w:rsidR="002A44FD" w:rsidRPr="00B1115F" w14:paraId="25852E43" w14:textId="77777777" w:rsidTr="00F555F4">
        <w:trPr>
          <w:trHeight w:val="340"/>
        </w:trPr>
        <w:tc>
          <w:tcPr>
            <w:tcW w:w="2045" w:type="dxa"/>
          </w:tcPr>
          <w:p w14:paraId="0D0C1883" w14:textId="77777777" w:rsidR="002A44FD" w:rsidRPr="00B1115F" w:rsidRDefault="002A44FD" w:rsidP="00E97D09">
            <w:pPr>
              <w:spacing w:before="80" w:after="80" w:line="240" w:lineRule="auto"/>
              <w:jc w:val="both"/>
              <w:rPr>
                <w:rFonts w:ascii="HendersonSansW00-BasicLight" w:hAnsi="HendersonSansW00-BasicLight" w:cs="Open Sans"/>
                <w:color w:val="00B050"/>
                <w:sz w:val="18"/>
                <w:szCs w:val="18"/>
              </w:rPr>
            </w:pPr>
            <w:r w:rsidRPr="0032411D">
              <w:rPr>
                <w:rFonts w:ascii="HendersonSansW00-BasicLight" w:eastAsia="Times New Roman" w:hAnsi="HendersonSansW00-BasicLight" w:cs="Open Sans"/>
                <w:b/>
                <w:bCs/>
                <w:color w:val="FFC000"/>
                <w:sz w:val="18"/>
                <w:szCs w:val="18"/>
                <w:lang w:eastAsia="es-CR"/>
              </w:rPr>
              <w:t>Qué se quiere lograr</w:t>
            </w:r>
          </w:p>
        </w:tc>
        <w:tc>
          <w:tcPr>
            <w:tcW w:w="3597" w:type="dxa"/>
          </w:tcPr>
          <w:p w14:paraId="24151084" w14:textId="77777777" w:rsidR="002A44FD" w:rsidRPr="00B1115F" w:rsidRDefault="002A44FD" w:rsidP="00E97D09">
            <w:pPr>
              <w:spacing w:before="80" w:after="80" w:line="240" w:lineRule="auto"/>
              <w:jc w:val="both"/>
              <w:rPr>
                <w:rFonts w:ascii="HendersonSansW00-BasicLight" w:eastAsia="Times New Roman" w:hAnsi="HendersonSansW00-BasicLight" w:cs="Open Sans"/>
                <w:sz w:val="18"/>
                <w:szCs w:val="18"/>
                <w:lang w:eastAsia="es-CR"/>
              </w:rPr>
            </w:pPr>
            <w:r w:rsidRPr="0032411D">
              <w:rPr>
                <w:rFonts w:ascii="HendersonSansW00-BasicLight" w:eastAsia="Times New Roman" w:hAnsi="HendersonSansW00-BasicLight" w:cs="Open Sans"/>
                <w:sz w:val="18"/>
                <w:szCs w:val="18"/>
                <w:lang w:eastAsia="es-CR"/>
              </w:rPr>
              <w:t>E</w:t>
            </w:r>
            <w:r w:rsidRPr="00B1115F">
              <w:rPr>
                <w:rFonts w:ascii="HendersonSansW00-BasicLight" w:eastAsia="Times New Roman" w:hAnsi="HendersonSansW00-BasicLight" w:cs="Open Sans"/>
                <w:sz w:val="18"/>
                <w:szCs w:val="18"/>
                <w:lang w:eastAsia="es-CR"/>
              </w:rPr>
              <w:t>s e</w:t>
            </w:r>
            <w:r w:rsidRPr="0032411D">
              <w:rPr>
                <w:rFonts w:ascii="HendersonSansW00-BasicLight" w:eastAsia="Times New Roman" w:hAnsi="HendersonSansW00-BasicLight" w:cs="Open Sans"/>
                <w:sz w:val="18"/>
                <w:szCs w:val="18"/>
                <w:lang w:eastAsia="es-CR"/>
              </w:rPr>
              <w:t>l resultado final específico</w:t>
            </w:r>
            <w:r w:rsidRPr="00B1115F">
              <w:rPr>
                <w:rFonts w:ascii="HendersonSansW00-BasicLight" w:eastAsia="Times New Roman" w:hAnsi="HendersonSansW00-BasicLight" w:cs="Open Sans"/>
                <w:sz w:val="18"/>
                <w:szCs w:val="18"/>
                <w:lang w:eastAsia="es-CR"/>
              </w:rPr>
              <w:t>.</w:t>
            </w:r>
          </w:p>
          <w:p w14:paraId="572750E6" w14:textId="61A7C98D" w:rsidR="002A44FD" w:rsidRPr="00B1115F" w:rsidRDefault="002A44FD" w:rsidP="00E97D09">
            <w:pPr>
              <w:spacing w:before="80" w:after="80" w:line="240" w:lineRule="auto"/>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Acción (verbo)+variable sobre la que se quiere incidir</w:t>
            </w:r>
            <w:r w:rsidR="00AB72C9">
              <w:rPr>
                <w:rFonts w:ascii="HendersonSansW00-BasicLight" w:hAnsi="HendersonSansW00-BasicLight" w:cs="Open Sans"/>
                <w:sz w:val="18"/>
                <w:szCs w:val="18"/>
              </w:rPr>
              <w:t>.</w:t>
            </w:r>
          </w:p>
        </w:tc>
        <w:tc>
          <w:tcPr>
            <w:tcW w:w="2826" w:type="dxa"/>
            <w:vMerge w:val="restart"/>
          </w:tcPr>
          <w:p w14:paraId="1A576332" w14:textId="77777777" w:rsidR="002A44FD" w:rsidRPr="00B1115F" w:rsidRDefault="002A44FD" w:rsidP="00E97D09">
            <w:pPr>
              <w:spacing w:before="80" w:after="80" w:line="240" w:lineRule="auto"/>
              <w:jc w:val="both"/>
              <w:rPr>
                <w:rFonts w:ascii="HendersonSansW00-BasicLight" w:hAnsi="HendersonSansW00-BasicLight" w:cs="Open Sans"/>
                <w:sz w:val="18"/>
                <w:szCs w:val="18"/>
              </w:rPr>
            </w:pPr>
            <w:r w:rsidRPr="0032411D">
              <w:rPr>
                <w:rFonts w:ascii="HendersonSansW00-BasicLight" w:eastAsia="Times New Roman" w:hAnsi="HendersonSansW00-BasicLight" w:cs="Open Sans"/>
                <w:sz w:val="18"/>
                <w:szCs w:val="18"/>
                <w:lang w:eastAsia="es-CR"/>
              </w:rPr>
              <w:t>"</w:t>
            </w:r>
            <w:r w:rsidRPr="00B1115F">
              <w:rPr>
                <w:rFonts w:ascii="HendersonSansW00-BasicLight" w:eastAsia="Times New Roman" w:hAnsi="HendersonSansW00-BasicLight" w:cs="Open Sans"/>
                <w:sz w:val="18"/>
                <w:szCs w:val="18"/>
                <w:lang w:eastAsia="es-CR"/>
              </w:rPr>
              <w:t xml:space="preserve">Optimizar la prestación del servicio de citas, </w:t>
            </w:r>
            <w:r w:rsidRPr="0032411D">
              <w:rPr>
                <w:rFonts w:ascii="HendersonSansW00-BasicLight" w:eastAsia="Times New Roman" w:hAnsi="HendersonSansW00-BasicLight" w:cs="Open Sans"/>
                <w:sz w:val="18"/>
                <w:szCs w:val="18"/>
                <w:lang w:eastAsia="es-CR"/>
              </w:rPr>
              <w:t>(</w:t>
            </w:r>
            <w:r w:rsidRPr="0032411D">
              <w:rPr>
                <w:rFonts w:ascii="HendersonSansW00-BasicLight" w:eastAsia="Times New Roman" w:hAnsi="HendersonSansW00-BasicLight" w:cs="Open Sans"/>
                <w:b/>
                <w:bCs/>
                <w:color w:val="FFC000"/>
                <w:sz w:val="18"/>
                <w:szCs w:val="18"/>
                <w:lang w:eastAsia="es-CR"/>
              </w:rPr>
              <w:t>qué</w:t>
            </w:r>
            <w:r w:rsidRPr="0032411D">
              <w:rPr>
                <w:rFonts w:ascii="HendersonSansW00-BasicLight" w:eastAsia="Times New Roman" w:hAnsi="HendersonSansW00-BasicLight" w:cs="Open Sans"/>
                <w:sz w:val="18"/>
                <w:szCs w:val="18"/>
                <w:lang w:eastAsia="es-CR"/>
              </w:rPr>
              <w:t xml:space="preserve">) </w:t>
            </w:r>
            <w:r w:rsidRPr="00B1115F">
              <w:rPr>
                <w:rFonts w:ascii="HendersonSansW00-BasicLight" w:eastAsia="Times New Roman" w:hAnsi="HendersonSansW00-BasicLight" w:cs="Open Sans"/>
                <w:sz w:val="18"/>
                <w:szCs w:val="18"/>
                <w:lang w:eastAsia="es-CR"/>
              </w:rPr>
              <w:t xml:space="preserve">mejorando la satisfacción y </w:t>
            </w:r>
            <w:r w:rsidRPr="0032411D">
              <w:rPr>
                <w:rFonts w:ascii="HendersonSansW00-BasicLight" w:eastAsia="Times New Roman" w:hAnsi="HendersonSansW00-BasicLight" w:cs="Open Sans"/>
                <w:sz w:val="18"/>
                <w:szCs w:val="18"/>
                <w:lang w:eastAsia="es-CR"/>
              </w:rPr>
              <w:t>experiencia del cliente (</w:t>
            </w:r>
            <w:r w:rsidRPr="00EF0BC1">
              <w:rPr>
                <w:rFonts w:ascii="HendersonSansW00-BasicLight" w:eastAsia="Times New Roman" w:hAnsi="HendersonSansW00-BasicLight" w:cs="Open Sans"/>
                <w:b/>
                <w:bCs/>
                <w:color w:val="4472C4" w:themeColor="accent1"/>
                <w:sz w:val="18"/>
                <w:szCs w:val="18"/>
                <w:lang w:eastAsia="es-CR"/>
              </w:rPr>
              <w:t>para</w:t>
            </w:r>
            <w:r w:rsidRPr="0032411D">
              <w:rPr>
                <w:rFonts w:ascii="HendersonSansW00-BasicLight" w:eastAsia="Times New Roman" w:hAnsi="HendersonSansW00-BasicLight" w:cs="Open Sans"/>
                <w:b/>
                <w:bCs/>
                <w:color w:val="4472C4" w:themeColor="accent1"/>
                <w:sz w:val="18"/>
                <w:szCs w:val="18"/>
                <w:lang w:eastAsia="es-CR"/>
              </w:rPr>
              <w:t xml:space="preserve"> qué</w:t>
            </w:r>
            <w:r w:rsidRPr="0032411D">
              <w:rPr>
                <w:rFonts w:ascii="HendersonSansW00-BasicLight" w:eastAsia="Times New Roman" w:hAnsi="HendersonSansW00-BasicLight" w:cs="Open Sans"/>
                <w:sz w:val="18"/>
                <w:szCs w:val="18"/>
                <w:lang w:eastAsia="es-CR"/>
              </w:rPr>
              <w:t xml:space="preserve">) </w:t>
            </w:r>
            <w:r w:rsidRPr="00B1115F">
              <w:rPr>
                <w:rFonts w:ascii="HendersonSansW00-BasicLight" w:eastAsia="Times New Roman" w:hAnsi="HendersonSansW00-BasicLight" w:cs="Open Sans"/>
                <w:sz w:val="18"/>
                <w:szCs w:val="18"/>
                <w:lang w:eastAsia="es-CR"/>
              </w:rPr>
              <w:t>mediante el desarrollo de una aplicación móvil (</w:t>
            </w:r>
            <w:r w:rsidRPr="00EF0BC1">
              <w:rPr>
                <w:rFonts w:ascii="HendersonSansW00-BasicLight" w:eastAsia="Times New Roman" w:hAnsi="HendersonSansW00-BasicLight" w:cs="Open Sans"/>
                <w:b/>
                <w:bCs/>
                <w:color w:val="C189C9"/>
                <w:sz w:val="18"/>
                <w:szCs w:val="18"/>
                <w:lang w:eastAsia="es-CR"/>
              </w:rPr>
              <w:t>cómo</w:t>
            </w:r>
            <w:r w:rsidRPr="00B1115F">
              <w:rPr>
                <w:rFonts w:ascii="HendersonSansW00-BasicLight" w:eastAsia="Times New Roman" w:hAnsi="HendersonSansW00-BasicLight" w:cs="Open Sans"/>
                <w:sz w:val="18"/>
                <w:szCs w:val="18"/>
                <w:lang w:eastAsia="es-CR"/>
              </w:rPr>
              <w:t>)</w:t>
            </w:r>
            <w:r w:rsidRPr="0032411D">
              <w:rPr>
                <w:rFonts w:ascii="HendersonSansW00-BasicLight" w:eastAsia="Times New Roman" w:hAnsi="HendersonSansW00-BasicLight" w:cs="Open Sans"/>
                <w:sz w:val="18"/>
                <w:szCs w:val="18"/>
                <w:lang w:eastAsia="es-CR"/>
              </w:rPr>
              <w:t>"</w:t>
            </w:r>
            <w:r w:rsidRPr="00B1115F">
              <w:rPr>
                <w:rFonts w:ascii="HendersonSansW00-BasicLight" w:eastAsia="Times New Roman" w:hAnsi="HendersonSansW00-BasicLight" w:cs="Open Sans"/>
                <w:sz w:val="18"/>
                <w:szCs w:val="18"/>
                <w:lang w:eastAsia="es-CR"/>
              </w:rPr>
              <w:t>.</w:t>
            </w:r>
          </w:p>
        </w:tc>
      </w:tr>
      <w:tr w:rsidR="002A44FD" w:rsidRPr="00B1115F" w14:paraId="0D039CE1" w14:textId="77777777" w:rsidTr="00F555F4">
        <w:trPr>
          <w:trHeight w:val="340"/>
        </w:trPr>
        <w:tc>
          <w:tcPr>
            <w:tcW w:w="2045" w:type="dxa"/>
          </w:tcPr>
          <w:p w14:paraId="014C838E" w14:textId="77777777" w:rsidR="002A44FD" w:rsidRPr="00B1115F" w:rsidRDefault="002A44FD" w:rsidP="00E97D09">
            <w:pPr>
              <w:spacing w:before="80" w:after="80" w:line="240" w:lineRule="auto"/>
              <w:jc w:val="both"/>
              <w:rPr>
                <w:rFonts w:ascii="HendersonSansW00-BasicLight" w:hAnsi="HendersonSansW00-BasicLight" w:cs="Open Sans"/>
                <w:color w:val="8496B0" w:themeColor="text2" w:themeTint="99"/>
                <w:sz w:val="18"/>
                <w:szCs w:val="18"/>
              </w:rPr>
            </w:pPr>
            <w:r w:rsidRPr="0032411D">
              <w:rPr>
                <w:rFonts w:ascii="HendersonSansW00-BasicLight" w:eastAsia="Times New Roman" w:hAnsi="HendersonSansW00-BasicLight" w:cs="Open Sans"/>
                <w:b/>
                <w:bCs/>
                <w:color w:val="4472C4" w:themeColor="accent1"/>
                <w:sz w:val="18"/>
                <w:szCs w:val="18"/>
                <w:lang w:eastAsia="es-CR"/>
              </w:rPr>
              <w:t>P</w:t>
            </w:r>
            <w:r w:rsidRPr="00D27076">
              <w:rPr>
                <w:rFonts w:ascii="HendersonSansW00-BasicLight" w:eastAsia="Times New Roman" w:hAnsi="HendersonSansW00-BasicLight" w:cs="Open Sans"/>
                <w:b/>
                <w:bCs/>
                <w:color w:val="4472C4" w:themeColor="accent1"/>
                <w:sz w:val="18"/>
                <w:szCs w:val="18"/>
                <w:lang w:eastAsia="es-CR"/>
              </w:rPr>
              <w:t>ara qué se quiere hacer</w:t>
            </w:r>
          </w:p>
        </w:tc>
        <w:tc>
          <w:tcPr>
            <w:tcW w:w="3597" w:type="dxa"/>
          </w:tcPr>
          <w:p w14:paraId="6F5F8F70" w14:textId="77777777" w:rsidR="002A44FD" w:rsidRPr="00B1115F" w:rsidRDefault="002A44FD" w:rsidP="00E97D09">
            <w:pPr>
              <w:spacing w:before="80" w:after="80" w:line="240" w:lineRule="auto"/>
              <w:jc w:val="both"/>
              <w:rPr>
                <w:rFonts w:ascii="HendersonSansW00-BasicLight" w:hAnsi="HendersonSansW00-BasicLight" w:cs="Open Sans"/>
                <w:sz w:val="18"/>
                <w:szCs w:val="18"/>
              </w:rPr>
            </w:pPr>
            <w:r w:rsidRPr="0032411D">
              <w:rPr>
                <w:rFonts w:ascii="HendersonSansW00-BasicLight" w:eastAsia="Times New Roman" w:hAnsi="HendersonSansW00-BasicLight" w:cs="Open Sans"/>
                <w:sz w:val="18"/>
                <w:szCs w:val="18"/>
                <w:lang w:eastAsia="es-CR"/>
              </w:rPr>
              <w:t>La razón o necesidad detrás del proyecto.</w:t>
            </w:r>
          </w:p>
        </w:tc>
        <w:tc>
          <w:tcPr>
            <w:tcW w:w="2826" w:type="dxa"/>
            <w:vMerge/>
          </w:tcPr>
          <w:p w14:paraId="400EA603" w14:textId="77777777" w:rsidR="002A44FD" w:rsidRPr="00B1115F" w:rsidRDefault="002A44FD" w:rsidP="00E97D09">
            <w:pPr>
              <w:spacing w:before="80" w:after="80" w:line="240" w:lineRule="auto"/>
              <w:jc w:val="both"/>
              <w:rPr>
                <w:rFonts w:ascii="HendersonSansW00-BasicLight" w:hAnsi="HendersonSansW00-BasicLight" w:cs="Open Sans"/>
                <w:sz w:val="18"/>
                <w:szCs w:val="18"/>
              </w:rPr>
            </w:pPr>
          </w:p>
        </w:tc>
      </w:tr>
      <w:tr w:rsidR="002A44FD" w:rsidRPr="00B1115F" w14:paraId="04B16C9A" w14:textId="77777777" w:rsidTr="00F555F4">
        <w:trPr>
          <w:trHeight w:val="340"/>
        </w:trPr>
        <w:tc>
          <w:tcPr>
            <w:tcW w:w="2045" w:type="dxa"/>
          </w:tcPr>
          <w:p w14:paraId="5EA62AC5" w14:textId="77777777" w:rsidR="002A44FD" w:rsidRPr="00167093" w:rsidRDefault="002A44FD" w:rsidP="00E97D09">
            <w:pPr>
              <w:spacing w:before="80" w:after="80" w:line="240" w:lineRule="auto"/>
              <w:jc w:val="both"/>
              <w:rPr>
                <w:rFonts w:ascii="HendersonSansW00-BasicLight" w:hAnsi="HendersonSansW00-BasicLight" w:cs="Open Sans"/>
                <w:color w:val="C189C9"/>
                <w:sz w:val="18"/>
                <w:szCs w:val="18"/>
              </w:rPr>
            </w:pPr>
            <w:r w:rsidRPr="0032411D">
              <w:rPr>
                <w:rFonts w:ascii="HendersonSansW00-BasicLight" w:eastAsia="Times New Roman" w:hAnsi="HendersonSansW00-BasicLight" w:cs="Open Sans"/>
                <w:b/>
                <w:bCs/>
                <w:color w:val="C189C9"/>
                <w:sz w:val="18"/>
                <w:szCs w:val="18"/>
                <w:lang w:eastAsia="es-CR"/>
              </w:rPr>
              <w:t xml:space="preserve">Cómo se </w:t>
            </w:r>
            <w:r w:rsidRPr="00167093">
              <w:rPr>
                <w:rFonts w:ascii="HendersonSansW00-BasicLight" w:eastAsia="Times New Roman" w:hAnsi="HendersonSansW00-BasicLight" w:cs="Open Sans"/>
                <w:b/>
                <w:bCs/>
                <w:color w:val="C189C9"/>
                <w:sz w:val="18"/>
                <w:szCs w:val="18"/>
                <w:lang w:eastAsia="es-CR"/>
              </w:rPr>
              <w:t>logrará</w:t>
            </w:r>
            <w:r w:rsidRPr="0032411D">
              <w:rPr>
                <w:rFonts w:ascii="HendersonSansW00-BasicLight" w:eastAsia="Times New Roman" w:hAnsi="HendersonSansW00-BasicLight" w:cs="Open Sans"/>
                <w:color w:val="C189C9"/>
                <w:sz w:val="18"/>
                <w:szCs w:val="18"/>
                <w:lang w:eastAsia="es-CR"/>
              </w:rPr>
              <w:t xml:space="preserve"> </w:t>
            </w:r>
            <w:r w:rsidRPr="00167093">
              <w:rPr>
                <w:rFonts w:ascii="HendersonSansW00-BasicLight" w:eastAsia="Times New Roman" w:hAnsi="HendersonSansW00-BasicLight" w:cs="Open Sans"/>
                <w:color w:val="C189C9"/>
                <w:sz w:val="18"/>
                <w:szCs w:val="18"/>
                <w:lang w:eastAsia="es-CR"/>
              </w:rPr>
              <w:t>(opcional)</w:t>
            </w:r>
          </w:p>
        </w:tc>
        <w:tc>
          <w:tcPr>
            <w:tcW w:w="3597" w:type="dxa"/>
          </w:tcPr>
          <w:p w14:paraId="27C3A8E6" w14:textId="77777777" w:rsidR="002A44FD" w:rsidRPr="00B1115F" w:rsidRDefault="002A44FD" w:rsidP="00E97D09">
            <w:pPr>
              <w:spacing w:before="80" w:after="80" w:line="240" w:lineRule="auto"/>
              <w:jc w:val="both"/>
              <w:rPr>
                <w:rFonts w:ascii="HendersonSansW00-BasicLight" w:hAnsi="HendersonSansW00-BasicLight" w:cs="Open Sans"/>
                <w:sz w:val="18"/>
                <w:szCs w:val="18"/>
              </w:rPr>
            </w:pPr>
            <w:r w:rsidRPr="00B1115F">
              <w:rPr>
                <w:rFonts w:ascii="HendersonSansW00-BasicLight" w:eastAsia="Times New Roman" w:hAnsi="HendersonSansW00-BasicLight" w:cs="Open Sans"/>
                <w:sz w:val="18"/>
                <w:szCs w:val="18"/>
                <w:lang w:eastAsia="es-CR"/>
              </w:rPr>
              <w:t>La forma o medio que se empleará para alcanzar el “qué”.</w:t>
            </w:r>
          </w:p>
        </w:tc>
        <w:tc>
          <w:tcPr>
            <w:tcW w:w="2826" w:type="dxa"/>
            <w:vMerge/>
          </w:tcPr>
          <w:p w14:paraId="18335786" w14:textId="77777777" w:rsidR="002A44FD" w:rsidRPr="00B1115F" w:rsidRDefault="002A44FD" w:rsidP="00E97D09">
            <w:pPr>
              <w:spacing w:before="80" w:after="80" w:line="240" w:lineRule="auto"/>
              <w:jc w:val="both"/>
              <w:rPr>
                <w:rFonts w:ascii="HendersonSansW00-BasicLight" w:hAnsi="HendersonSansW00-BasicLight" w:cs="Open Sans"/>
                <w:sz w:val="18"/>
                <w:szCs w:val="18"/>
              </w:rPr>
            </w:pPr>
          </w:p>
        </w:tc>
      </w:tr>
    </w:tbl>
    <w:p w14:paraId="259FF6E9" w14:textId="77777777" w:rsidR="002A44FD" w:rsidRPr="00B1115F" w:rsidRDefault="002A44FD" w:rsidP="00E97D09">
      <w:pPr>
        <w:pStyle w:val="Prrafodelista"/>
        <w:numPr>
          <w:ilvl w:val="0"/>
          <w:numId w:val="44"/>
        </w:numPr>
        <w:spacing w:before="80" w:after="80" w:line="240" w:lineRule="auto"/>
        <w:contextualSpacing w:val="0"/>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Inician con un verbo redactado en infinitivo, es decir, verbos en su forma “-ar”, “-</w:t>
      </w:r>
      <w:proofErr w:type="spellStart"/>
      <w:r w:rsidRPr="00B1115F">
        <w:rPr>
          <w:rFonts w:ascii="HendersonSansW00-BasicLight" w:hAnsi="HendersonSansW00-BasicLight" w:cs="Open Sans"/>
          <w:sz w:val="18"/>
          <w:szCs w:val="18"/>
        </w:rPr>
        <w:t>er</w:t>
      </w:r>
      <w:proofErr w:type="spellEnd"/>
      <w:r w:rsidRPr="00B1115F">
        <w:rPr>
          <w:rFonts w:ascii="HendersonSansW00-BasicLight" w:hAnsi="HendersonSansW00-BasicLight" w:cs="Open Sans"/>
          <w:sz w:val="18"/>
          <w:szCs w:val="18"/>
        </w:rPr>
        <w:t>” e “-ir”:</w:t>
      </w:r>
    </w:p>
    <w:tbl>
      <w:tblPr>
        <w:tblStyle w:val="Tablaconcuadrcula"/>
        <w:tblW w:w="0" w:type="auto"/>
        <w:jc w:val="center"/>
        <w:tblLook w:val="04A0" w:firstRow="1" w:lastRow="0" w:firstColumn="1" w:lastColumn="0" w:noHBand="0" w:noVBand="1"/>
      </w:tblPr>
      <w:tblGrid>
        <w:gridCol w:w="2992"/>
        <w:gridCol w:w="2993"/>
      </w:tblGrid>
      <w:tr w:rsidR="002A44FD" w:rsidRPr="00B1115F" w14:paraId="50355AD9" w14:textId="77777777" w:rsidTr="00F555F4">
        <w:trPr>
          <w:jc w:val="center"/>
        </w:trPr>
        <w:tc>
          <w:tcPr>
            <w:tcW w:w="2992" w:type="dxa"/>
          </w:tcPr>
          <w:p w14:paraId="04D00D82" w14:textId="77777777" w:rsidR="002A44FD" w:rsidRPr="00B1115F" w:rsidRDefault="002A44FD" w:rsidP="00E97D09">
            <w:pPr>
              <w:spacing w:before="80" w:after="80" w:line="240" w:lineRule="auto"/>
              <w:jc w:val="both"/>
              <w:rPr>
                <w:rFonts w:ascii="HendersonSansW00-BasicLight" w:hAnsi="HendersonSansW00-BasicLight" w:cs="Open Sans"/>
                <w:color w:val="00B050"/>
                <w:sz w:val="18"/>
                <w:szCs w:val="18"/>
              </w:rPr>
            </w:pPr>
            <w:r w:rsidRPr="00B1115F">
              <w:rPr>
                <w:rFonts w:ascii="HendersonSansW00-BasicLight" w:hAnsi="HendersonSansW00-BasicLight" w:cs="Open Sans"/>
                <w:color w:val="00B050"/>
                <w:sz w:val="18"/>
                <w:szCs w:val="18"/>
              </w:rPr>
              <w:t xml:space="preserve">Mejorar </w:t>
            </w:r>
            <w:r w:rsidRPr="00B1115F">
              <w:rPr>
                <w:rFonts w:ascii="Segoe UI Symbol" w:hAnsi="Segoe UI Symbol" w:cs="Segoe UI Symbol"/>
                <w:color w:val="00B050"/>
                <w:sz w:val="18"/>
                <w:szCs w:val="18"/>
              </w:rPr>
              <w:t>✓</w:t>
            </w:r>
          </w:p>
        </w:tc>
        <w:tc>
          <w:tcPr>
            <w:tcW w:w="2993" w:type="dxa"/>
          </w:tcPr>
          <w:p w14:paraId="3CA2E4EE" w14:textId="77777777" w:rsidR="002A44FD" w:rsidRPr="00B1115F" w:rsidRDefault="002A44FD" w:rsidP="00E97D09">
            <w:pPr>
              <w:spacing w:before="80" w:after="80" w:line="240" w:lineRule="auto"/>
              <w:jc w:val="both"/>
              <w:rPr>
                <w:rFonts w:ascii="HendersonSansW00-BasicLight" w:hAnsi="HendersonSansW00-BasicLight" w:cs="Open Sans"/>
                <w:color w:val="FF0000"/>
                <w:sz w:val="18"/>
                <w:szCs w:val="18"/>
              </w:rPr>
            </w:pPr>
            <w:r w:rsidRPr="00B1115F">
              <w:rPr>
                <w:rFonts w:ascii="HendersonSansW00-BasicLight" w:hAnsi="HendersonSansW00-BasicLight" w:cs="Open Sans"/>
                <w:color w:val="FF0000"/>
                <w:sz w:val="18"/>
                <w:szCs w:val="18"/>
              </w:rPr>
              <w:t>Mejora X</w:t>
            </w:r>
          </w:p>
        </w:tc>
      </w:tr>
      <w:tr w:rsidR="002A44FD" w:rsidRPr="00B1115F" w14:paraId="67CDC3FF" w14:textId="77777777" w:rsidTr="00F555F4">
        <w:trPr>
          <w:jc w:val="center"/>
        </w:trPr>
        <w:tc>
          <w:tcPr>
            <w:tcW w:w="2992" w:type="dxa"/>
          </w:tcPr>
          <w:p w14:paraId="29EB0F40" w14:textId="77777777" w:rsidR="002A44FD" w:rsidRPr="00B1115F" w:rsidRDefault="002A44FD" w:rsidP="00E97D09">
            <w:pPr>
              <w:spacing w:before="80" w:after="80" w:line="240" w:lineRule="auto"/>
              <w:jc w:val="both"/>
              <w:rPr>
                <w:rFonts w:ascii="HendersonSansW00-BasicLight" w:hAnsi="HendersonSansW00-BasicLight" w:cs="Open Sans"/>
                <w:color w:val="00B050"/>
                <w:sz w:val="18"/>
                <w:szCs w:val="18"/>
              </w:rPr>
            </w:pPr>
            <w:r w:rsidRPr="00B1115F">
              <w:rPr>
                <w:rFonts w:ascii="HendersonSansW00-BasicLight" w:hAnsi="HendersonSansW00-BasicLight" w:cs="Open Sans"/>
                <w:color w:val="00B050"/>
                <w:sz w:val="18"/>
                <w:szCs w:val="18"/>
              </w:rPr>
              <w:t xml:space="preserve">Fomentar </w:t>
            </w:r>
            <w:r w:rsidRPr="00B1115F">
              <w:rPr>
                <w:rFonts w:ascii="Segoe UI Symbol" w:hAnsi="Segoe UI Symbol" w:cs="Segoe UI Symbol"/>
                <w:color w:val="00B050"/>
                <w:sz w:val="18"/>
                <w:szCs w:val="18"/>
              </w:rPr>
              <w:t>✓</w:t>
            </w:r>
          </w:p>
        </w:tc>
        <w:tc>
          <w:tcPr>
            <w:tcW w:w="2993" w:type="dxa"/>
          </w:tcPr>
          <w:p w14:paraId="39B4CA9D" w14:textId="77777777" w:rsidR="002A44FD" w:rsidRPr="00B1115F" w:rsidRDefault="002A44FD" w:rsidP="00E97D09">
            <w:pPr>
              <w:spacing w:before="80" w:after="80" w:line="240" w:lineRule="auto"/>
              <w:jc w:val="both"/>
              <w:rPr>
                <w:rFonts w:ascii="HendersonSansW00-BasicLight" w:hAnsi="HendersonSansW00-BasicLight" w:cs="Open Sans"/>
                <w:color w:val="FF0000"/>
                <w:sz w:val="18"/>
                <w:szCs w:val="18"/>
              </w:rPr>
            </w:pPr>
            <w:r w:rsidRPr="00B1115F">
              <w:rPr>
                <w:rFonts w:ascii="HendersonSansW00-BasicLight" w:hAnsi="HendersonSansW00-BasicLight" w:cs="Open Sans"/>
                <w:color w:val="FF0000"/>
                <w:sz w:val="18"/>
                <w:szCs w:val="18"/>
              </w:rPr>
              <w:t>Fomento X</w:t>
            </w:r>
          </w:p>
        </w:tc>
      </w:tr>
      <w:tr w:rsidR="002A44FD" w:rsidRPr="00B1115F" w14:paraId="6D89BD04" w14:textId="77777777" w:rsidTr="00F555F4">
        <w:trPr>
          <w:jc w:val="center"/>
        </w:trPr>
        <w:tc>
          <w:tcPr>
            <w:tcW w:w="2992" w:type="dxa"/>
          </w:tcPr>
          <w:p w14:paraId="5BE4FB1B" w14:textId="77777777" w:rsidR="002A44FD" w:rsidRPr="00B1115F" w:rsidRDefault="002A44FD" w:rsidP="00E97D09">
            <w:pPr>
              <w:spacing w:before="80" w:after="80" w:line="240" w:lineRule="auto"/>
              <w:jc w:val="both"/>
              <w:rPr>
                <w:rFonts w:ascii="HendersonSansW00-BasicLight" w:hAnsi="HendersonSansW00-BasicLight" w:cs="Open Sans"/>
                <w:color w:val="00B050"/>
                <w:sz w:val="18"/>
                <w:szCs w:val="18"/>
              </w:rPr>
            </w:pPr>
            <w:r w:rsidRPr="00B1115F">
              <w:rPr>
                <w:rFonts w:ascii="HendersonSansW00-BasicLight" w:hAnsi="HendersonSansW00-BasicLight" w:cs="Open Sans"/>
                <w:color w:val="00B050"/>
                <w:sz w:val="18"/>
                <w:szCs w:val="18"/>
              </w:rPr>
              <w:t xml:space="preserve">Implementar </w:t>
            </w:r>
            <w:r w:rsidRPr="00B1115F">
              <w:rPr>
                <w:rFonts w:ascii="Segoe UI Symbol" w:hAnsi="Segoe UI Symbol" w:cs="Segoe UI Symbol"/>
                <w:color w:val="00B050"/>
                <w:sz w:val="18"/>
                <w:szCs w:val="18"/>
              </w:rPr>
              <w:t>✓</w:t>
            </w:r>
          </w:p>
        </w:tc>
        <w:tc>
          <w:tcPr>
            <w:tcW w:w="2993" w:type="dxa"/>
          </w:tcPr>
          <w:p w14:paraId="7A82231B" w14:textId="77777777" w:rsidR="002A44FD" w:rsidRPr="00B1115F" w:rsidRDefault="002A44FD" w:rsidP="00E97D09">
            <w:pPr>
              <w:spacing w:before="80" w:after="80" w:line="240" w:lineRule="auto"/>
              <w:jc w:val="both"/>
              <w:rPr>
                <w:rFonts w:ascii="HendersonSansW00-BasicLight" w:hAnsi="HendersonSansW00-BasicLight" w:cs="Open Sans"/>
                <w:color w:val="FF0000"/>
                <w:sz w:val="18"/>
                <w:szCs w:val="18"/>
              </w:rPr>
            </w:pPr>
            <w:r w:rsidRPr="00B1115F">
              <w:rPr>
                <w:rFonts w:ascii="HendersonSansW00-BasicLight" w:hAnsi="HendersonSansW00-BasicLight" w:cs="Open Sans"/>
                <w:color w:val="FF0000"/>
                <w:sz w:val="18"/>
                <w:szCs w:val="18"/>
              </w:rPr>
              <w:t>Implementación X</w:t>
            </w:r>
          </w:p>
        </w:tc>
      </w:tr>
    </w:tbl>
    <w:p w14:paraId="5825262E" w14:textId="093A52B0" w:rsidR="002A44FD" w:rsidRPr="00B1115F" w:rsidRDefault="002A44FD" w:rsidP="00E97D09">
      <w:pPr>
        <w:pStyle w:val="Prrafodelista"/>
        <w:numPr>
          <w:ilvl w:val="0"/>
          <w:numId w:val="44"/>
        </w:numPr>
        <w:spacing w:before="80" w:after="80" w:line="240" w:lineRule="auto"/>
        <w:contextualSpacing w:val="0"/>
        <w:jc w:val="both"/>
        <w:rPr>
          <w:rFonts w:ascii="HendersonSansW00-BasicLight" w:hAnsi="HendersonSansW00-BasicLight" w:cs="Open Sans"/>
          <w:sz w:val="18"/>
          <w:szCs w:val="18"/>
        </w:rPr>
      </w:pPr>
      <w:r>
        <w:rPr>
          <w:rFonts w:ascii="HendersonSansW00-BasicLight" w:hAnsi="HendersonSansW00-BasicLight" w:cs="Open Sans"/>
          <w:sz w:val="18"/>
          <w:szCs w:val="18"/>
        </w:rPr>
        <w:t>Tal y como se indica en el punto anterior, s</w:t>
      </w:r>
      <w:r w:rsidRPr="00B1115F">
        <w:rPr>
          <w:rFonts w:ascii="HendersonSansW00-BasicLight" w:hAnsi="HendersonSansW00-BasicLight" w:cs="Open Sans"/>
          <w:sz w:val="18"/>
          <w:szCs w:val="18"/>
        </w:rPr>
        <w:t>olamente se hará uso de un</w:t>
      </w:r>
      <w:r>
        <w:rPr>
          <w:rStyle w:val="Refdenotaalpie"/>
          <w:rFonts w:ascii="HendersonSansW00-BasicLight" w:hAnsi="HendersonSansW00-BasicLight" w:cs="Open Sans"/>
          <w:sz w:val="18"/>
          <w:szCs w:val="18"/>
        </w:rPr>
        <w:footnoteReference w:id="1"/>
      </w:r>
      <w:r w:rsidRPr="00B1115F">
        <w:rPr>
          <w:rFonts w:ascii="HendersonSansW00-BasicLight" w:hAnsi="HendersonSansW00-BasicLight" w:cs="Open Sans"/>
          <w:sz w:val="18"/>
          <w:szCs w:val="18"/>
        </w:rPr>
        <w:t xml:space="preserve"> infinitivo</w:t>
      </w:r>
      <w:r>
        <w:rPr>
          <w:rFonts w:ascii="HendersonSansW00-BasicLight" w:hAnsi="HendersonSansW00-BasicLight" w:cs="Open Sans"/>
          <w:sz w:val="18"/>
          <w:szCs w:val="18"/>
        </w:rPr>
        <w:t xml:space="preserve"> (al inicio)</w:t>
      </w:r>
      <w:r w:rsidRPr="00B1115F">
        <w:rPr>
          <w:rFonts w:ascii="HendersonSansW00-BasicLight" w:hAnsi="HendersonSansW00-BasicLight" w:cs="Open Sans"/>
          <w:sz w:val="18"/>
          <w:szCs w:val="18"/>
        </w:rPr>
        <w:t>, el resto de los verbos deberán estar redactados ya sea como:</w:t>
      </w:r>
    </w:p>
    <w:p w14:paraId="2436A9ED" w14:textId="77777777" w:rsidR="002A44FD" w:rsidRPr="00B1115F" w:rsidRDefault="002A44FD" w:rsidP="00E97D09">
      <w:pPr>
        <w:pStyle w:val="Prrafodelista"/>
        <w:numPr>
          <w:ilvl w:val="0"/>
          <w:numId w:val="46"/>
        </w:numPr>
        <w:spacing w:before="80" w:after="80" w:line="240" w:lineRule="auto"/>
        <w:contextualSpacing w:val="0"/>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Gerundios (</w:t>
      </w:r>
      <w:r w:rsidRPr="00B1115F">
        <w:rPr>
          <w:rFonts w:ascii="HendersonSansW00-BasicLight" w:hAnsi="HendersonSansW00-BasicLight" w:cs="Open Sans"/>
          <w:i/>
          <w:sz w:val="18"/>
          <w:szCs w:val="18"/>
        </w:rPr>
        <w:t>-ando</w:t>
      </w:r>
      <w:r w:rsidRPr="00B1115F">
        <w:rPr>
          <w:rFonts w:ascii="HendersonSansW00-BasicLight" w:hAnsi="HendersonSansW00-BasicLight" w:cs="Open Sans"/>
          <w:sz w:val="18"/>
          <w:szCs w:val="18"/>
        </w:rPr>
        <w:t>/</w:t>
      </w:r>
      <w:r w:rsidRPr="00B1115F">
        <w:rPr>
          <w:rFonts w:ascii="HendersonSansW00-BasicLight" w:hAnsi="HendersonSansW00-BasicLight" w:cs="Open Sans"/>
          <w:i/>
          <w:sz w:val="18"/>
          <w:szCs w:val="18"/>
        </w:rPr>
        <w:t>-</w:t>
      </w:r>
      <w:proofErr w:type="spellStart"/>
      <w:r w:rsidRPr="00B1115F">
        <w:rPr>
          <w:rFonts w:ascii="HendersonSansW00-BasicLight" w:hAnsi="HendersonSansW00-BasicLight" w:cs="Open Sans"/>
          <w:i/>
          <w:sz w:val="18"/>
          <w:szCs w:val="18"/>
        </w:rPr>
        <w:t>iendo</w:t>
      </w:r>
      <w:proofErr w:type="spellEnd"/>
      <w:r w:rsidRPr="00B1115F">
        <w:rPr>
          <w:rFonts w:ascii="HendersonSansW00-BasicLight" w:hAnsi="HendersonSansW00-BasicLight" w:cs="Open Sans"/>
          <w:sz w:val="18"/>
          <w:szCs w:val="18"/>
        </w:rPr>
        <w:t>),</w:t>
      </w:r>
    </w:p>
    <w:p w14:paraId="60219C32" w14:textId="77777777" w:rsidR="002A44FD" w:rsidRPr="00B1115F" w:rsidRDefault="002A44FD" w:rsidP="00E97D09">
      <w:pPr>
        <w:pStyle w:val="Prrafodelista"/>
        <w:numPr>
          <w:ilvl w:val="0"/>
          <w:numId w:val="46"/>
        </w:numPr>
        <w:spacing w:before="80" w:after="80" w:line="240" w:lineRule="auto"/>
        <w:contextualSpacing w:val="0"/>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 xml:space="preserve">Convertirlos en sustantivos mediante el sufijo </w:t>
      </w:r>
      <w:r w:rsidRPr="00B1115F">
        <w:rPr>
          <w:rFonts w:ascii="HendersonSansW00-BasicLight" w:hAnsi="HendersonSansW00-BasicLight" w:cs="Open Sans"/>
          <w:i/>
          <w:sz w:val="18"/>
          <w:szCs w:val="18"/>
        </w:rPr>
        <w:t>-</w:t>
      </w:r>
      <w:proofErr w:type="spellStart"/>
      <w:r w:rsidRPr="00B1115F">
        <w:rPr>
          <w:rFonts w:ascii="HendersonSansW00-BasicLight" w:hAnsi="HendersonSansW00-BasicLight" w:cs="Open Sans"/>
          <w:i/>
          <w:sz w:val="18"/>
          <w:szCs w:val="18"/>
        </w:rPr>
        <w:t>ción</w:t>
      </w:r>
      <w:proofErr w:type="spellEnd"/>
      <w:r w:rsidRPr="00B1115F">
        <w:rPr>
          <w:rFonts w:ascii="HendersonSansW00-BasicLight" w:hAnsi="HendersonSansW00-BasicLight" w:cs="Open Sans"/>
          <w:i/>
          <w:sz w:val="18"/>
          <w:szCs w:val="18"/>
        </w:rPr>
        <w:t>/-</w:t>
      </w:r>
      <w:proofErr w:type="spellStart"/>
      <w:r w:rsidRPr="00B1115F">
        <w:rPr>
          <w:rFonts w:ascii="HendersonSansW00-BasicLight" w:hAnsi="HendersonSansW00-BasicLight" w:cs="Open Sans"/>
          <w:i/>
          <w:sz w:val="18"/>
          <w:szCs w:val="18"/>
        </w:rPr>
        <w:t>sión</w:t>
      </w:r>
      <w:proofErr w:type="spellEnd"/>
      <w:r w:rsidRPr="00B1115F">
        <w:rPr>
          <w:rFonts w:ascii="HendersonSansW00-BasicLight" w:hAnsi="HendersonSansW00-BasicLight" w:cs="Open Sans"/>
          <w:sz w:val="18"/>
          <w:szCs w:val="18"/>
        </w:rPr>
        <w:t>;</w:t>
      </w:r>
    </w:p>
    <w:p w14:paraId="047225BA" w14:textId="77777777" w:rsidR="002A44FD" w:rsidRPr="00B1115F" w:rsidRDefault="002A44FD" w:rsidP="00E97D09">
      <w:pPr>
        <w:pStyle w:val="Prrafodelista"/>
        <w:numPr>
          <w:ilvl w:val="0"/>
          <w:numId w:val="46"/>
        </w:numPr>
        <w:spacing w:before="80" w:after="80" w:line="240" w:lineRule="auto"/>
        <w:contextualSpacing w:val="0"/>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 xml:space="preserve">Empleando el sufijo </w:t>
      </w:r>
      <w:r w:rsidRPr="00B1115F">
        <w:rPr>
          <w:rFonts w:ascii="HendersonSansW00-BasicLight" w:hAnsi="HendersonSansW00-BasicLight" w:cs="Open Sans"/>
          <w:i/>
          <w:sz w:val="18"/>
          <w:szCs w:val="18"/>
        </w:rPr>
        <w:t>-</w:t>
      </w:r>
      <w:proofErr w:type="spellStart"/>
      <w:r w:rsidRPr="00B1115F">
        <w:rPr>
          <w:rFonts w:ascii="HendersonSansW00-BasicLight" w:hAnsi="HendersonSansW00-BasicLight" w:cs="Open Sans"/>
          <w:i/>
          <w:sz w:val="18"/>
          <w:szCs w:val="18"/>
        </w:rPr>
        <w:t>ento</w:t>
      </w:r>
      <w:proofErr w:type="spellEnd"/>
      <w:r w:rsidRPr="00B1115F">
        <w:rPr>
          <w:rFonts w:ascii="HendersonSansW00-BasicLight" w:hAnsi="HendersonSansW00-BasicLight" w:cs="Open Sans"/>
          <w:sz w:val="18"/>
          <w:szCs w:val="18"/>
        </w:rPr>
        <w:t>; o</w:t>
      </w:r>
    </w:p>
    <w:p w14:paraId="2A1DF1D7" w14:textId="77777777" w:rsidR="002A44FD" w:rsidRPr="00B1115F" w:rsidRDefault="002A44FD" w:rsidP="00E97D09">
      <w:pPr>
        <w:pStyle w:val="Prrafodelista"/>
        <w:numPr>
          <w:ilvl w:val="0"/>
          <w:numId w:val="46"/>
        </w:numPr>
        <w:spacing w:before="80" w:after="80" w:line="240" w:lineRule="auto"/>
        <w:contextualSpacing w:val="0"/>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En su defecto, se deberá cambiar la redacción del objetivo, hasta ajustarlo.</w:t>
      </w:r>
    </w:p>
    <w:p w14:paraId="248012DE" w14:textId="77777777" w:rsidR="002A44FD" w:rsidRPr="00B1115F" w:rsidRDefault="002A44FD" w:rsidP="00E97D09">
      <w:pPr>
        <w:pBdr>
          <w:top w:val="single" w:sz="4" w:space="1" w:color="auto"/>
          <w:left w:val="single" w:sz="4" w:space="4" w:color="auto"/>
          <w:bottom w:val="single" w:sz="4" w:space="1" w:color="auto"/>
          <w:right w:val="single" w:sz="4" w:space="4" w:color="auto"/>
        </w:pBdr>
        <w:spacing w:before="80" w:after="80" w:line="240" w:lineRule="auto"/>
        <w:ind w:left="360"/>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Ejemplos:</w:t>
      </w:r>
    </w:p>
    <w:p w14:paraId="60608E90" w14:textId="77777777" w:rsidR="002A44FD" w:rsidRPr="00B1115F" w:rsidRDefault="002A44FD" w:rsidP="00E97D09">
      <w:pPr>
        <w:pBdr>
          <w:top w:val="single" w:sz="4" w:space="1" w:color="auto"/>
          <w:left w:val="single" w:sz="4" w:space="4" w:color="auto"/>
          <w:bottom w:val="single" w:sz="4" w:space="1" w:color="auto"/>
          <w:right w:val="single" w:sz="4" w:space="4" w:color="auto"/>
        </w:pBdr>
        <w:spacing w:before="80" w:after="80" w:line="240" w:lineRule="auto"/>
        <w:ind w:left="360"/>
        <w:jc w:val="both"/>
        <w:rPr>
          <w:rFonts w:ascii="HendersonSansW00-BasicLight" w:hAnsi="HendersonSansW00-BasicLight" w:cs="Open Sans"/>
          <w:sz w:val="18"/>
          <w:szCs w:val="18"/>
        </w:rPr>
      </w:pPr>
      <w:r w:rsidRPr="00B1115F">
        <w:rPr>
          <w:rFonts w:ascii="HendersonSansW00-BasicLight" w:hAnsi="HendersonSansW00-BasicLight" w:cs="Open Sans"/>
          <w:color w:val="FF0000"/>
          <w:sz w:val="18"/>
          <w:szCs w:val="18"/>
        </w:rPr>
        <w:t>X</w:t>
      </w:r>
      <w:r w:rsidRPr="00B1115F">
        <w:rPr>
          <w:rFonts w:ascii="HendersonSansW00-BasicLight" w:hAnsi="HendersonSansW00-BasicLight" w:cs="Open Sans"/>
          <w:b/>
          <w:color w:val="FF0000"/>
          <w:sz w:val="18"/>
          <w:szCs w:val="18"/>
        </w:rPr>
        <w:t xml:space="preserve"> Incorrecto</w:t>
      </w:r>
      <w:r w:rsidRPr="00B1115F">
        <w:rPr>
          <w:rFonts w:ascii="HendersonSansW00-BasicLight" w:hAnsi="HendersonSansW00-BasicLight" w:cs="Open Sans"/>
          <w:sz w:val="18"/>
          <w:szCs w:val="18"/>
        </w:rPr>
        <w:t xml:space="preserve">: </w:t>
      </w:r>
      <w:r w:rsidRPr="00B1115F">
        <w:rPr>
          <w:rFonts w:ascii="HendersonSansW00-BasicLight" w:hAnsi="HendersonSansW00-BasicLight" w:cs="Open Sans"/>
          <w:b/>
          <w:color w:val="FF0000"/>
          <w:sz w:val="18"/>
          <w:szCs w:val="18"/>
        </w:rPr>
        <w:t>Elaborar</w:t>
      </w:r>
      <w:r w:rsidRPr="00B1115F">
        <w:rPr>
          <w:rFonts w:ascii="HendersonSansW00-BasicLight" w:hAnsi="HendersonSansW00-BasicLight" w:cs="Open Sans"/>
          <w:sz w:val="18"/>
          <w:szCs w:val="18"/>
        </w:rPr>
        <w:t xml:space="preserve"> y </w:t>
      </w:r>
      <w:r w:rsidRPr="00B1115F">
        <w:rPr>
          <w:rFonts w:ascii="HendersonSansW00-BasicLight" w:hAnsi="HendersonSansW00-BasicLight" w:cs="Open Sans"/>
          <w:b/>
          <w:color w:val="FF0000"/>
          <w:sz w:val="18"/>
          <w:szCs w:val="18"/>
        </w:rPr>
        <w:t>presenta</w:t>
      </w:r>
      <w:r w:rsidRPr="00B1115F">
        <w:rPr>
          <w:rFonts w:ascii="HendersonSansW00-BasicLight" w:hAnsi="HendersonSansW00-BasicLight" w:cs="Open Sans"/>
          <w:sz w:val="18"/>
          <w:szCs w:val="18"/>
        </w:rPr>
        <w:t xml:space="preserve">r informes mensuales de rendición de cuentas para </w:t>
      </w:r>
      <w:r w:rsidRPr="00B1115F">
        <w:rPr>
          <w:rFonts w:ascii="HendersonSansW00-BasicLight" w:hAnsi="HendersonSansW00-BasicLight" w:cs="Open Sans"/>
          <w:b/>
          <w:color w:val="FF0000"/>
          <w:sz w:val="18"/>
          <w:szCs w:val="18"/>
        </w:rPr>
        <w:t>contribuir</w:t>
      </w:r>
      <w:r w:rsidRPr="00B1115F">
        <w:rPr>
          <w:rFonts w:ascii="HendersonSansW00-BasicLight" w:hAnsi="HendersonSansW00-BasicLight" w:cs="Open Sans"/>
          <w:sz w:val="18"/>
          <w:szCs w:val="18"/>
        </w:rPr>
        <w:t xml:space="preserve"> con la transparencia institucional.</w:t>
      </w:r>
    </w:p>
    <w:p w14:paraId="734A01D3" w14:textId="77777777" w:rsidR="002A44FD" w:rsidRPr="00B1115F" w:rsidRDefault="002A44FD" w:rsidP="00E97D09">
      <w:pPr>
        <w:pBdr>
          <w:top w:val="single" w:sz="4" w:space="1" w:color="auto"/>
          <w:left w:val="single" w:sz="4" w:space="4" w:color="auto"/>
          <w:bottom w:val="single" w:sz="4" w:space="1" w:color="auto"/>
          <w:right w:val="single" w:sz="4" w:space="4" w:color="auto"/>
        </w:pBdr>
        <w:spacing w:before="80" w:after="80" w:line="240" w:lineRule="auto"/>
        <w:ind w:left="360"/>
        <w:jc w:val="both"/>
        <w:rPr>
          <w:rFonts w:ascii="HendersonSansW00-BasicLight" w:hAnsi="HendersonSansW00-BasicLight" w:cs="Open Sans"/>
          <w:sz w:val="18"/>
          <w:szCs w:val="18"/>
        </w:rPr>
      </w:pPr>
      <w:r w:rsidRPr="00B1115F">
        <w:rPr>
          <w:rFonts w:ascii="Segoe UI Symbol" w:hAnsi="Segoe UI Symbol" w:cs="Segoe UI Symbol"/>
          <w:color w:val="00B050"/>
          <w:sz w:val="18"/>
          <w:szCs w:val="18"/>
        </w:rPr>
        <w:t>✓</w:t>
      </w:r>
      <w:r w:rsidRPr="00B1115F">
        <w:rPr>
          <w:rFonts w:ascii="HendersonSansW00-BasicLight" w:hAnsi="HendersonSansW00-BasicLight" w:cs="Open Sans"/>
          <w:b/>
          <w:color w:val="00B050"/>
          <w:sz w:val="18"/>
          <w:szCs w:val="18"/>
        </w:rPr>
        <w:t>Correcto</w:t>
      </w:r>
      <w:r w:rsidRPr="00B1115F">
        <w:rPr>
          <w:rFonts w:ascii="HendersonSansW00-BasicLight" w:hAnsi="HendersonSansW00-BasicLight" w:cs="Open Sans"/>
          <w:sz w:val="18"/>
          <w:szCs w:val="18"/>
        </w:rPr>
        <w:t xml:space="preserve">: </w:t>
      </w:r>
      <w:r w:rsidRPr="00B1115F">
        <w:rPr>
          <w:rFonts w:ascii="HendersonSansW00-BasicLight" w:hAnsi="HendersonSansW00-BasicLight" w:cs="Open Sans"/>
          <w:b/>
          <w:color w:val="00B050"/>
          <w:sz w:val="18"/>
          <w:szCs w:val="18"/>
        </w:rPr>
        <w:t>Presentar</w:t>
      </w:r>
      <w:r w:rsidRPr="00B1115F">
        <w:rPr>
          <w:rFonts w:ascii="HendersonSansW00-BasicLight" w:hAnsi="HendersonSansW00-BasicLight" w:cs="Open Sans"/>
          <w:sz w:val="18"/>
          <w:szCs w:val="18"/>
        </w:rPr>
        <w:t xml:space="preserve"> los informes mensuales de rendición de cuentas, </w:t>
      </w:r>
      <w:r w:rsidRPr="00B1115F">
        <w:rPr>
          <w:rFonts w:ascii="HendersonSansW00-BasicLight" w:hAnsi="HendersonSansW00-BasicLight" w:cs="Open Sans"/>
          <w:b/>
          <w:color w:val="00B050"/>
          <w:sz w:val="18"/>
          <w:szCs w:val="18"/>
        </w:rPr>
        <w:t>coadyuvando</w:t>
      </w:r>
      <w:r w:rsidRPr="00B1115F">
        <w:rPr>
          <w:rFonts w:ascii="HendersonSansW00-BasicLight" w:hAnsi="HendersonSansW00-BasicLight" w:cs="Open Sans"/>
          <w:sz w:val="18"/>
          <w:szCs w:val="18"/>
        </w:rPr>
        <w:t xml:space="preserve"> a la transparencia institucional.</w:t>
      </w:r>
    </w:p>
    <w:p w14:paraId="793501D9" w14:textId="77777777" w:rsidR="002A44FD" w:rsidRPr="00B1115F" w:rsidRDefault="002A44FD" w:rsidP="00E97D09">
      <w:pPr>
        <w:pBdr>
          <w:top w:val="single" w:sz="4" w:space="1" w:color="auto"/>
          <w:left w:val="single" w:sz="4" w:space="4" w:color="auto"/>
          <w:bottom w:val="single" w:sz="4" w:space="1" w:color="auto"/>
          <w:right w:val="single" w:sz="4" w:space="4" w:color="auto"/>
        </w:pBdr>
        <w:spacing w:before="80" w:after="80" w:line="240" w:lineRule="auto"/>
        <w:ind w:left="360"/>
        <w:jc w:val="both"/>
        <w:rPr>
          <w:rFonts w:ascii="HendersonSansW00-BasicLight" w:hAnsi="HendersonSansW00-BasicLight" w:cs="Open Sans"/>
          <w:sz w:val="18"/>
          <w:szCs w:val="18"/>
        </w:rPr>
      </w:pPr>
      <w:r w:rsidRPr="00B1115F">
        <w:rPr>
          <w:rFonts w:ascii="HendersonSansW00-BasicLight" w:hAnsi="HendersonSansW00-BasicLight" w:cs="Open Sans"/>
          <w:color w:val="FF0000"/>
          <w:sz w:val="18"/>
          <w:szCs w:val="18"/>
        </w:rPr>
        <w:t>X</w:t>
      </w:r>
      <w:r w:rsidRPr="00B1115F">
        <w:rPr>
          <w:rFonts w:ascii="HendersonSansW00-BasicLight" w:hAnsi="HendersonSansW00-BasicLight" w:cs="Open Sans"/>
          <w:b/>
          <w:color w:val="FF0000"/>
          <w:sz w:val="18"/>
          <w:szCs w:val="18"/>
        </w:rPr>
        <w:t xml:space="preserve"> Incorrecto</w:t>
      </w:r>
      <w:r w:rsidRPr="00B1115F">
        <w:rPr>
          <w:rFonts w:ascii="HendersonSansW00-BasicLight" w:hAnsi="HendersonSansW00-BasicLight" w:cs="Open Sans"/>
          <w:sz w:val="18"/>
          <w:szCs w:val="18"/>
        </w:rPr>
        <w:t xml:space="preserve">: </w:t>
      </w:r>
      <w:r w:rsidRPr="00B1115F">
        <w:rPr>
          <w:rFonts w:ascii="HendersonSansW00-BasicLight" w:hAnsi="HendersonSansW00-BasicLight" w:cs="Open Sans"/>
          <w:b/>
          <w:color w:val="FF0000"/>
          <w:sz w:val="18"/>
          <w:szCs w:val="18"/>
        </w:rPr>
        <w:t xml:space="preserve">Revisar </w:t>
      </w:r>
      <w:r w:rsidRPr="00B1115F">
        <w:rPr>
          <w:rFonts w:ascii="HendersonSansW00-BasicLight" w:hAnsi="HendersonSansW00-BasicLight" w:cs="Open Sans"/>
          <w:sz w:val="18"/>
          <w:szCs w:val="18"/>
        </w:rPr>
        <w:t xml:space="preserve">la información sectorial, así como, </w:t>
      </w:r>
      <w:r w:rsidRPr="00B1115F">
        <w:rPr>
          <w:rFonts w:ascii="HendersonSansW00-BasicLight" w:hAnsi="HendersonSansW00-BasicLight" w:cs="Open Sans"/>
          <w:b/>
          <w:color w:val="FF0000"/>
          <w:sz w:val="18"/>
          <w:szCs w:val="18"/>
        </w:rPr>
        <w:t>registrar</w:t>
      </w:r>
      <w:r w:rsidRPr="00B1115F">
        <w:rPr>
          <w:rFonts w:ascii="HendersonSansW00-BasicLight" w:hAnsi="HendersonSansW00-BasicLight" w:cs="Open Sans"/>
          <w:sz w:val="18"/>
          <w:szCs w:val="18"/>
        </w:rPr>
        <w:t xml:space="preserve"> la información institucional para </w:t>
      </w:r>
      <w:r w:rsidRPr="00B1115F">
        <w:rPr>
          <w:rFonts w:ascii="HendersonSansW00-BasicLight" w:hAnsi="HendersonSansW00-BasicLight" w:cs="Open Sans"/>
          <w:b/>
          <w:color w:val="FF0000"/>
          <w:sz w:val="18"/>
          <w:szCs w:val="18"/>
        </w:rPr>
        <w:t>emitir</w:t>
      </w:r>
      <w:r w:rsidRPr="00B1115F">
        <w:rPr>
          <w:rFonts w:ascii="HendersonSansW00-BasicLight" w:hAnsi="HendersonSansW00-BasicLight" w:cs="Open Sans"/>
          <w:sz w:val="18"/>
          <w:szCs w:val="18"/>
        </w:rPr>
        <w:t xml:space="preserve"> los respectivos informes de gestión</w:t>
      </w:r>
      <w:r w:rsidRPr="00B1115F">
        <w:rPr>
          <w:rFonts w:ascii="HendersonSansW00-BasicLight" w:hAnsi="HendersonSansW00-BasicLight" w:cs="Open Sans"/>
          <w:b/>
          <w:color w:val="00B050"/>
          <w:sz w:val="18"/>
          <w:szCs w:val="18"/>
        </w:rPr>
        <w:t xml:space="preserve"> </w:t>
      </w:r>
      <w:r w:rsidRPr="00B1115F">
        <w:rPr>
          <w:rFonts w:ascii="HendersonSansW00-BasicLight" w:hAnsi="HendersonSansW00-BasicLight" w:cs="Open Sans"/>
          <w:sz w:val="18"/>
          <w:szCs w:val="18"/>
        </w:rPr>
        <w:t>sectorial e institucional.</w:t>
      </w:r>
    </w:p>
    <w:p w14:paraId="0194C7F7" w14:textId="77777777" w:rsidR="002A44FD" w:rsidRPr="00B1115F" w:rsidRDefault="002A44FD" w:rsidP="00E97D09">
      <w:pPr>
        <w:pBdr>
          <w:top w:val="single" w:sz="4" w:space="1" w:color="auto"/>
          <w:left w:val="single" w:sz="4" w:space="4" w:color="auto"/>
          <w:bottom w:val="single" w:sz="4" w:space="1" w:color="auto"/>
          <w:right w:val="single" w:sz="4" w:space="4" w:color="auto"/>
        </w:pBdr>
        <w:spacing w:before="80" w:after="80" w:line="240" w:lineRule="auto"/>
        <w:ind w:left="360"/>
        <w:jc w:val="both"/>
        <w:rPr>
          <w:rFonts w:ascii="HendersonSansW00-BasicLight" w:hAnsi="HendersonSansW00-BasicLight" w:cs="Open Sans"/>
          <w:sz w:val="18"/>
          <w:szCs w:val="18"/>
        </w:rPr>
      </w:pPr>
      <w:r w:rsidRPr="00B1115F">
        <w:rPr>
          <w:rFonts w:ascii="Segoe UI Symbol" w:hAnsi="Segoe UI Symbol" w:cs="Segoe UI Symbol"/>
          <w:color w:val="00B050"/>
          <w:sz w:val="18"/>
          <w:szCs w:val="18"/>
        </w:rPr>
        <w:t>✓</w:t>
      </w:r>
      <w:r w:rsidRPr="00B1115F">
        <w:rPr>
          <w:rFonts w:ascii="HendersonSansW00-BasicLight" w:hAnsi="HendersonSansW00-BasicLight" w:cs="Open Sans"/>
          <w:color w:val="00B050"/>
          <w:sz w:val="18"/>
          <w:szCs w:val="18"/>
        </w:rPr>
        <w:t xml:space="preserve"> </w:t>
      </w:r>
      <w:r w:rsidRPr="00B1115F">
        <w:rPr>
          <w:rFonts w:ascii="HendersonSansW00-BasicLight" w:hAnsi="HendersonSansW00-BasicLight" w:cs="Open Sans"/>
          <w:b/>
          <w:color w:val="00B050"/>
          <w:sz w:val="18"/>
          <w:szCs w:val="18"/>
        </w:rPr>
        <w:t>Correcto</w:t>
      </w:r>
      <w:r w:rsidRPr="00B1115F">
        <w:rPr>
          <w:rFonts w:ascii="HendersonSansW00-BasicLight" w:hAnsi="HendersonSansW00-BasicLight" w:cs="Open Sans"/>
          <w:sz w:val="18"/>
          <w:szCs w:val="18"/>
        </w:rPr>
        <w:t xml:space="preserve">: </w:t>
      </w:r>
      <w:r w:rsidRPr="00B1115F">
        <w:rPr>
          <w:rFonts w:ascii="HendersonSansW00-BasicLight" w:hAnsi="HendersonSansW00-BasicLight" w:cs="Open Sans"/>
          <w:b/>
          <w:color w:val="00B050"/>
          <w:sz w:val="18"/>
          <w:szCs w:val="18"/>
        </w:rPr>
        <w:t xml:space="preserve">Registrar </w:t>
      </w:r>
      <w:r w:rsidRPr="00B1115F">
        <w:rPr>
          <w:rFonts w:ascii="HendersonSansW00-BasicLight" w:hAnsi="HendersonSansW00-BasicLight" w:cs="Open Sans"/>
          <w:sz w:val="18"/>
          <w:szCs w:val="18"/>
        </w:rPr>
        <w:t>la información sectorial e institucional que cumpla con los parámetros establecidos, para</w:t>
      </w:r>
      <w:r w:rsidRPr="00B1115F">
        <w:rPr>
          <w:rFonts w:ascii="HendersonSansW00-BasicLight" w:hAnsi="HendersonSansW00-BasicLight" w:cs="Open Sans"/>
          <w:b/>
          <w:color w:val="00B050"/>
          <w:sz w:val="18"/>
          <w:szCs w:val="18"/>
        </w:rPr>
        <w:t xml:space="preserve"> la emisión </w:t>
      </w:r>
      <w:r w:rsidRPr="00B1115F">
        <w:rPr>
          <w:rFonts w:ascii="HendersonSansW00-BasicLight" w:hAnsi="HendersonSansW00-BasicLight" w:cs="Open Sans"/>
          <w:sz w:val="18"/>
          <w:szCs w:val="18"/>
        </w:rPr>
        <w:t>de los informes de gestión.</w:t>
      </w:r>
    </w:p>
    <w:p w14:paraId="43C7F206" w14:textId="77777777" w:rsidR="002A44FD" w:rsidRPr="00B1115F" w:rsidRDefault="002A44FD" w:rsidP="00E97D09">
      <w:pPr>
        <w:pBdr>
          <w:top w:val="single" w:sz="4" w:space="1" w:color="auto"/>
          <w:left w:val="single" w:sz="4" w:space="4" w:color="auto"/>
          <w:bottom w:val="single" w:sz="4" w:space="1" w:color="auto"/>
          <w:right w:val="single" w:sz="4" w:space="4" w:color="auto"/>
        </w:pBdr>
        <w:spacing w:before="80" w:after="80" w:line="240" w:lineRule="auto"/>
        <w:ind w:left="360"/>
        <w:jc w:val="both"/>
        <w:rPr>
          <w:rFonts w:ascii="HendersonSansW00-BasicLight" w:hAnsi="HendersonSansW00-BasicLight" w:cs="Open Sans"/>
          <w:sz w:val="18"/>
          <w:szCs w:val="18"/>
        </w:rPr>
      </w:pPr>
      <w:r w:rsidRPr="00B1115F">
        <w:rPr>
          <w:rFonts w:ascii="HendersonSansW00-BasicLight" w:hAnsi="HendersonSansW00-BasicLight" w:cs="Open Sans"/>
          <w:color w:val="FF0000"/>
          <w:sz w:val="18"/>
          <w:szCs w:val="18"/>
        </w:rPr>
        <w:t>X</w:t>
      </w:r>
      <w:r w:rsidRPr="00B1115F">
        <w:rPr>
          <w:rFonts w:ascii="HendersonSansW00-BasicLight" w:hAnsi="HendersonSansW00-BasicLight" w:cs="Open Sans"/>
          <w:b/>
          <w:color w:val="FF0000"/>
          <w:sz w:val="18"/>
          <w:szCs w:val="18"/>
        </w:rPr>
        <w:t xml:space="preserve"> Incorrecto</w:t>
      </w:r>
      <w:r w:rsidRPr="00B1115F">
        <w:rPr>
          <w:rFonts w:ascii="HendersonSansW00-BasicLight" w:hAnsi="HendersonSansW00-BasicLight" w:cs="Open Sans"/>
          <w:sz w:val="18"/>
          <w:szCs w:val="18"/>
        </w:rPr>
        <w:t xml:space="preserve">: Diseñar …. para </w:t>
      </w:r>
      <w:r w:rsidRPr="00B1115F">
        <w:rPr>
          <w:rFonts w:ascii="HendersonSansW00-BasicLight" w:hAnsi="HendersonSansW00-BasicLight" w:cs="Open Sans"/>
          <w:b/>
          <w:color w:val="FF0000"/>
          <w:sz w:val="18"/>
          <w:szCs w:val="18"/>
        </w:rPr>
        <w:t>cumplir</w:t>
      </w:r>
      <w:r w:rsidRPr="00B1115F">
        <w:rPr>
          <w:rFonts w:ascii="HendersonSansW00-BasicLight" w:hAnsi="HendersonSansW00-BasicLight" w:cs="Open Sans"/>
          <w:sz w:val="18"/>
          <w:szCs w:val="18"/>
        </w:rPr>
        <w:t xml:space="preserve"> con…</w:t>
      </w:r>
    </w:p>
    <w:p w14:paraId="689C98DC" w14:textId="77777777" w:rsidR="002A44FD" w:rsidRPr="00B1115F" w:rsidRDefault="002A44FD" w:rsidP="00E97D09">
      <w:pPr>
        <w:pBdr>
          <w:top w:val="single" w:sz="4" w:space="1" w:color="auto"/>
          <w:left w:val="single" w:sz="4" w:space="4" w:color="auto"/>
          <w:bottom w:val="single" w:sz="4" w:space="1" w:color="auto"/>
          <w:right w:val="single" w:sz="4" w:space="4" w:color="auto"/>
        </w:pBdr>
        <w:spacing w:before="80" w:after="80" w:line="240" w:lineRule="auto"/>
        <w:ind w:left="360"/>
        <w:jc w:val="both"/>
        <w:rPr>
          <w:rFonts w:ascii="HendersonSansW00-BasicLight" w:hAnsi="HendersonSansW00-BasicLight" w:cs="Open Sans"/>
          <w:sz w:val="18"/>
          <w:szCs w:val="18"/>
        </w:rPr>
      </w:pPr>
      <w:r w:rsidRPr="00B1115F">
        <w:rPr>
          <w:rFonts w:ascii="Segoe UI Symbol" w:hAnsi="Segoe UI Symbol" w:cs="Segoe UI Symbol"/>
          <w:color w:val="00B050"/>
          <w:sz w:val="18"/>
          <w:szCs w:val="18"/>
        </w:rPr>
        <w:t>✓</w:t>
      </w:r>
      <w:r w:rsidRPr="00B1115F">
        <w:rPr>
          <w:rFonts w:ascii="HendersonSansW00-BasicLight" w:hAnsi="HendersonSansW00-BasicLight" w:cs="Open Sans"/>
          <w:color w:val="00B050"/>
          <w:sz w:val="18"/>
          <w:szCs w:val="18"/>
        </w:rPr>
        <w:t xml:space="preserve"> </w:t>
      </w:r>
      <w:r w:rsidRPr="00B1115F">
        <w:rPr>
          <w:rFonts w:ascii="HendersonSansW00-BasicLight" w:hAnsi="HendersonSansW00-BasicLight" w:cs="Open Sans"/>
          <w:b/>
          <w:color w:val="00B050"/>
          <w:sz w:val="18"/>
          <w:szCs w:val="18"/>
        </w:rPr>
        <w:t>Correcto</w:t>
      </w:r>
      <w:r w:rsidRPr="00B1115F">
        <w:rPr>
          <w:rFonts w:ascii="HendersonSansW00-BasicLight" w:hAnsi="HendersonSansW00-BasicLight" w:cs="Open Sans"/>
          <w:sz w:val="18"/>
          <w:szCs w:val="18"/>
        </w:rPr>
        <w:t xml:space="preserve">:    Diseñar… para el </w:t>
      </w:r>
      <w:r w:rsidRPr="00B1115F">
        <w:rPr>
          <w:rFonts w:ascii="HendersonSansW00-BasicLight" w:hAnsi="HendersonSansW00-BasicLight" w:cs="Open Sans"/>
          <w:b/>
          <w:color w:val="00B050"/>
          <w:sz w:val="18"/>
          <w:szCs w:val="18"/>
        </w:rPr>
        <w:t>cumplimiento</w:t>
      </w:r>
      <w:r w:rsidRPr="00B1115F">
        <w:rPr>
          <w:rFonts w:ascii="HendersonSansW00-BasicLight" w:hAnsi="HendersonSansW00-BasicLight" w:cs="Open Sans"/>
          <w:sz w:val="18"/>
          <w:szCs w:val="18"/>
        </w:rPr>
        <w:t xml:space="preserve"> de…</w:t>
      </w:r>
    </w:p>
    <w:p w14:paraId="5AA11C91" w14:textId="77777777" w:rsidR="002A44FD" w:rsidRPr="00B1115F" w:rsidRDefault="002A44FD" w:rsidP="00E97D09">
      <w:pPr>
        <w:pStyle w:val="Prrafodelista"/>
        <w:numPr>
          <w:ilvl w:val="0"/>
          <w:numId w:val="44"/>
        </w:numPr>
        <w:spacing w:before="80" w:after="80" w:line="240" w:lineRule="auto"/>
        <w:contextualSpacing w:val="0"/>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lastRenderedPageBreak/>
        <w:t>Deben ser claros, concretos, medibles y viables. Se puede usar de referencia el método de formulación de objetivos SMART:</w:t>
      </w:r>
    </w:p>
    <w:p w14:paraId="71D1CF0C" w14:textId="77777777" w:rsidR="002A44FD" w:rsidRPr="00B1115F" w:rsidRDefault="002A44FD" w:rsidP="00E97D09">
      <w:pPr>
        <w:numPr>
          <w:ilvl w:val="0"/>
          <w:numId w:val="45"/>
        </w:numPr>
        <w:tabs>
          <w:tab w:val="clear" w:pos="720"/>
        </w:tabs>
        <w:spacing w:before="80" w:after="80" w:line="240" w:lineRule="auto"/>
        <w:ind w:left="1560"/>
        <w:jc w:val="both"/>
        <w:textAlignment w:val="baseline"/>
        <w:rPr>
          <w:rFonts w:ascii="HendersonSansW00-BasicLight" w:hAnsi="HendersonSansW00-BasicLight" w:cs="Open Sans"/>
          <w:iCs/>
          <w:sz w:val="18"/>
          <w:szCs w:val="18"/>
        </w:rPr>
      </w:pPr>
      <w:r w:rsidRPr="00B1115F">
        <w:rPr>
          <w:rFonts w:ascii="HendersonSansW00-BasicLight" w:hAnsi="HendersonSansW00-BasicLight" w:cs="Open Sans"/>
          <w:b/>
          <w:iCs/>
          <w:sz w:val="18"/>
          <w:szCs w:val="18"/>
        </w:rPr>
        <w:t>“</w:t>
      </w:r>
      <w:proofErr w:type="spellStart"/>
      <w:r w:rsidRPr="00B1115F">
        <w:rPr>
          <w:rFonts w:ascii="HendersonSansW00-BasicLight" w:hAnsi="HendersonSansW00-BasicLight" w:cs="Open Sans"/>
          <w:b/>
          <w:iCs/>
          <w:sz w:val="18"/>
          <w:szCs w:val="18"/>
        </w:rPr>
        <w:t>Specific</w:t>
      </w:r>
      <w:proofErr w:type="spellEnd"/>
      <w:r w:rsidRPr="00B1115F">
        <w:rPr>
          <w:rFonts w:ascii="HendersonSansW00-BasicLight" w:hAnsi="HendersonSansW00-BasicLight" w:cs="Open Sans"/>
          <w:b/>
          <w:iCs/>
          <w:sz w:val="18"/>
          <w:szCs w:val="18"/>
        </w:rPr>
        <w:t xml:space="preserve"> (específico)</w:t>
      </w:r>
      <w:r w:rsidRPr="00B1115F">
        <w:rPr>
          <w:rFonts w:ascii="HendersonSansW00-BasicLight" w:hAnsi="HendersonSansW00-BasicLight" w:cs="Open Sans"/>
          <w:iCs/>
          <w:sz w:val="18"/>
          <w:szCs w:val="18"/>
        </w:rPr>
        <w:t>: ¿qué se quiere conseguir?</w:t>
      </w:r>
    </w:p>
    <w:p w14:paraId="1901008A" w14:textId="77777777" w:rsidR="002A44FD" w:rsidRPr="00B1115F" w:rsidRDefault="002A44FD" w:rsidP="00E97D09">
      <w:pPr>
        <w:numPr>
          <w:ilvl w:val="0"/>
          <w:numId w:val="45"/>
        </w:numPr>
        <w:tabs>
          <w:tab w:val="clear" w:pos="720"/>
        </w:tabs>
        <w:spacing w:before="80" w:after="80" w:line="240" w:lineRule="auto"/>
        <w:ind w:left="1560"/>
        <w:jc w:val="both"/>
        <w:textAlignment w:val="baseline"/>
        <w:rPr>
          <w:rFonts w:ascii="HendersonSansW00-BasicLight" w:hAnsi="HendersonSansW00-BasicLight" w:cs="Open Sans"/>
          <w:iCs/>
          <w:sz w:val="18"/>
          <w:szCs w:val="18"/>
        </w:rPr>
      </w:pPr>
      <w:proofErr w:type="spellStart"/>
      <w:r w:rsidRPr="00B1115F">
        <w:rPr>
          <w:rFonts w:ascii="HendersonSansW00-BasicLight" w:hAnsi="HendersonSansW00-BasicLight" w:cs="Open Sans"/>
          <w:b/>
          <w:iCs/>
          <w:sz w:val="18"/>
          <w:szCs w:val="18"/>
        </w:rPr>
        <w:t>Measurable</w:t>
      </w:r>
      <w:proofErr w:type="spellEnd"/>
      <w:r w:rsidRPr="00B1115F">
        <w:rPr>
          <w:rFonts w:ascii="HendersonSansW00-BasicLight" w:hAnsi="HendersonSansW00-BasicLight" w:cs="Open Sans"/>
          <w:b/>
          <w:iCs/>
          <w:sz w:val="18"/>
          <w:szCs w:val="18"/>
        </w:rPr>
        <w:t xml:space="preserve"> (medible)</w:t>
      </w:r>
      <w:r w:rsidRPr="00B1115F">
        <w:rPr>
          <w:rFonts w:ascii="HendersonSansW00-BasicLight" w:hAnsi="HendersonSansW00-BasicLight" w:cs="Open Sans"/>
          <w:iCs/>
          <w:sz w:val="18"/>
          <w:szCs w:val="18"/>
        </w:rPr>
        <w:t>: ¿Cómo medir este objetivo? ¿qué indicadores se pueden utilizar para medir</w:t>
      </w:r>
      <w:r w:rsidRPr="00B1115F">
        <w:rPr>
          <w:rFonts w:ascii="Cambria" w:hAnsi="Cambria" w:cs="Cambria"/>
          <w:iCs/>
          <w:sz w:val="18"/>
          <w:szCs w:val="18"/>
        </w:rPr>
        <w:t> </w:t>
      </w:r>
      <w:r w:rsidRPr="00B1115F">
        <w:rPr>
          <w:rFonts w:ascii="HendersonSansW00-BasicLight" w:hAnsi="HendersonSansW00-BasicLight" w:cs="Open Sans"/>
          <w:iCs/>
          <w:sz w:val="18"/>
          <w:szCs w:val="18"/>
        </w:rPr>
        <w:t>su eficiencia?</w:t>
      </w:r>
    </w:p>
    <w:p w14:paraId="567E674D" w14:textId="77777777" w:rsidR="002A44FD" w:rsidRPr="00B1115F" w:rsidRDefault="002A44FD" w:rsidP="00E97D09">
      <w:pPr>
        <w:numPr>
          <w:ilvl w:val="0"/>
          <w:numId w:val="45"/>
        </w:numPr>
        <w:tabs>
          <w:tab w:val="clear" w:pos="720"/>
        </w:tabs>
        <w:spacing w:before="80" w:after="80" w:line="240" w:lineRule="auto"/>
        <w:ind w:left="1560"/>
        <w:jc w:val="both"/>
        <w:textAlignment w:val="baseline"/>
        <w:rPr>
          <w:rFonts w:ascii="HendersonSansW00-BasicLight" w:hAnsi="HendersonSansW00-BasicLight" w:cs="Open Sans"/>
          <w:iCs/>
          <w:sz w:val="18"/>
          <w:szCs w:val="18"/>
        </w:rPr>
      </w:pPr>
      <w:proofErr w:type="spellStart"/>
      <w:r w:rsidRPr="00B1115F">
        <w:rPr>
          <w:rFonts w:ascii="HendersonSansW00-BasicLight" w:hAnsi="HendersonSansW00-BasicLight" w:cs="Open Sans"/>
          <w:b/>
          <w:iCs/>
          <w:sz w:val="18"/>
          <w:szCs w:val="18"/>
        </w:rPr>
        <w:t>Attainable</w:t>
      </w:r>
      <w:proofErr w:type="spellEnd"/>
      <w:r w:rsidRPr="00B1115F">
        <w:rPr>
          <w:rFonts w:ascii="HendersonSansW00-BasicLight" w:hAnsi="HendersonSansW00-BasicLight" w:cs="Open Sans"/>
          <w:b/>
          <w:iCs/>
          <w:sz w:val="18"/>
          <w:szCs w:val="18"/>
        </w:rPr>
        <w:t xml:space="preserve"> (alcanzable)</w:t>
      </w:r>
      <w:r w:rsidRPr="00B1115F">
        <w:rPr>
          <w:rFonts w:ascii="HendersonSansW00-BasicLight" w:hAnsi="HendersonSansW00-BasicLight" w:cs="Open Sans"/>
          <w:iCs/>
          <w:sz w:val="18"/>
          <w:szCs w:val="18"/>
        </w:rPr>
        <w:t>: ¿es razonable lo que se está proponiendo?, ¿es realmente alcanzable?</w:t>
      </w:r>
    </w:p>
    <w:p w14:paraId="4A4DE584" w14:textId="77777777" w:rsidR="002A44FD" w:rsidRPr="00B1115F" w:rsidRDefault="002A44FD" w:rsidP="00E97D09">
      <w:pPr>
        <w:numPr>
          <w:ilvl w:val="0"/>
          <w:numId w:val="45"/>
        </w:numPr>
        <w:tabs>
          <w:tab w:val="clear" w:pos="720"/>
        </w:tabs>
        <w:spacing w:before="80" w:after="80" w:line="240" w:lineRule="auto"/>
        <w:ind w:left="1560"/>
        <w:jc w:val="both"/>
        <w:textAlignment w:val="baseline"/>
        <w:rPr>
          <w:rFonts w:ascii="HendersonSansW00-BasicLight" w:hAnsi="HendersonSansW00-BasicLight" w:cs="Open Sans"/>
          <w:iCs/>
          <w:sz w:val="18"/>
          <w:szCs w:val="18"/>
        </w:rPr>
      </w:pPr>
      <w:proofErr w:type="spellStart"/>
      <w:r w:rsidRPr="00B1115F">
        <w:rPr>
          <w:rFonts w:ascii="HendersonSansW00-BasicLight" w:hAnsi="HendersonSansW00-BasicLight" w:cs="Open Sans"/>
          <w:b/>
          <w:iCs/>
          <w:sz w:val="18"/>
          <w:szCs w:val="18"/>
        </w:rPr>
        <w:t>Relevant</w:t>
      </w:r>
      <w:proofErr w:type="spellEnd"/>
      <w:r w:rsidRPr="00B1115F">
        <w:rPr>
          <w:rFonts w:ascii="HendersonSansW00-BasicLight" w:hAnsi="HendersonSansW00-BasicLight" w:cs="Open Sans"/>
          <w:b/>
          <w:iCs/>
          <w:sz w:val="18"/>
          <w:szCs w:val="18"/>
        </w:rPr>
        <w:t xml:space="preserve"> (relevante)</w:t>
      </w:r>
      <w:r w:rsidRPr="00B1115F">
        <w:rPr>
          <w:rFonts w:ascii="HendersonSansW00-BasicLight" w:hAnsi="HendersonSansW00-BasicLight" w:cs="Open Sans"/>
          <w:iCs/>
          <w:sz w:val="18"/>
          <w:szCs w:val="18"/>
        </w:rPr>
        <w:t>: ¿por qué es de interés o relevancia?</w:t>
      </w:r>
    </w:p>
    <w:p w14:paraId="296ACC0D" w14:textId="77777777" w:rsidR="002A44FD" w:rsidRPr="00B1115F" w:rsidRDefault="002A44FD" w:rsidP="00E97D09">
      <w:pPr>
        <w:numPr>
          <w:ilvl w:val="0"/>
          <w:numId w:val="45"/>
        </w:numPr>
        <w:tabs>
          <w:tab w:val="clear" w:pos="720"/>
        </w:tabs>
        <w:spacing w:before="80" w:after="80" w:line="240" w:lineRule="auto"/>
        <w:ind w:left="1560"/>
        <w:jc w:val="both"/>
        <w:textAlignment w:val="baseline"/>
        <w:rPr>
          <w:rFonts w:ascii="HendersonSansW00-BasicLight" w:hAnsi="HendersonSansW00-BasicLight" w:cs="Open Sans"/>
          <w:iCs/>
          <w:sz w:val="18"/>
          <w:szCs w:val="18"/>
        </w:rPr>
      </w:pPr>
      <w:proofErr w:type="spellStart"/>
      <w:r w:rsidRPr="00B1115F">
        <w:rPr>
          <w:rFonts w:ascii="HendersonSansW00-BasicLight" w:hAnsi="HendersonSansW00-BasicLight" w:cs="Open Sans"/>
          <w:b/>
          <w:iCs/>
          <w:sz w:val="18"/>
          <w:szCs w:val="18"/>
        </w:rPr>
        <w:t>Timely</w:t>
      </w:r>
      <w:proofErr w:type="spellEnd"/>
      <w:r w:rsidRPr="00B1115F">
        <w:rPr>
          <w:rFonts w:ascii="HendersonSansW00-BasicLight" w:hAnsi="HendersonSansW00-BasicLight" w:cs="Open Sans"/>
          <w:b/>
          <w:iCs/>
          <w:sz w:val="18"/>
          <w:szCs w:val="18"/>
        </w:rPr>
        <w:t xml:space="preserve"> (a tiempo)</w:t>
      </w:r>
      <w:r w:rsidRPr="00B1115F">
        <w:rPr>
          <w:rFonts w:ascii="HendersonSansW00-BasicLight" w:hAnsi="HendersonSansW00-BasicLight" w:cs="Open Sans"/>
          <w:iCs/>
          <w:sz w:val="18"/>
          <w:szCs w:val="18"/>
        </w:rPr>
        <w:t>: ¿se puede alcanzar en el tiempo establecido?</w:t>
      </w:r>
    </w:p>
    <w:p w14:paraId="0122D310" w14:textId="77777777" w:rsidR="002A44FD" w:rsidRPr="00B1115F" w:rsidRDefault="002A44FD" w:rsidP="00E97D09">
      <w:pPr>
        <w:spacing w:before="80" w:after="80" w:line="240" w:lineRule="auto"/>
        <w:jc w:val="both"/>
        <w:rPr>
          <w:rFonts w:ascii="HendersonSansW00-BasicLight" w:eastAsia="Times New Roman" w:hAnsi="HendersonSansW00-BasicLight" w:cs="Open Sans"/>
          <w:b/>
          <w:sz w:val="18"/>
          <w:szCs w:val="18"/>
        </w:rPr>
      </w:pPr>
    </w:p>
    <w:p w14:paraId="3007B31A" w14:textId="77777777" w:rsidR="002A44FD" w:rsidRPr="00B1115F" w:rsidRDefault="002A44FD" w:rsidP="00E97D09">
      <w:pPr>
        <w:spacing w:before="80" w:after="80" w:line="240" w:lineRule="auto"/>
        <w:jc w:val="both"/>
        <w:rPr>
          <w:rFonts w:ascii="HendersonSansW00-BasicLight" w:eastAsia="Times New Roman" w:hAnsi="HendersonSansW00-BasicLight" w:cs="Open Sans"/>
          <w:b/>
          <w:sz w:val="18"/>
          <w:szCs w:val="18"/>
        </w:rPr>
      </w:pPr>
      <w:r w:rsidRPr="00B1115F">
        <w:rPr>
          <w:rFonts w:ascii="HendersonSansW00-BasicLight" w:eastAsia="Times New Roman" w:hAnsi="HendersonSansW00-BasicLight" w:cs="Open Sans"/>
          <w:b/>
          <w:sz w:val="18"/>
          <w:szCs w:val="18"/>
        </w:rPr>
        <w:t>OBJETIVO GENERAL VERSUS OBJETIVOS ESPECÍFICOS</w:t>
      </w:r>
    </w:p>
    <w:p w14:paraId="326EBF51" w14:textId="77777777" w:rsidR="002A44FD" w:rsidRPr="00B1115F" w:rsidRDefault="002A44FD" w:rsidP="00E97D09">
      <w:pPr>
        <w:spacing w:before="80" w:after="80" w:line="240" w:lineRule="auto"/>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 xml:space="preserve">El objetivo general de un proyecto es una declaración amplia que describe el resultado final deseado o la dirección general que se busca alcanzar. </w:t>
      </w:r>
    </w:p>
    <w:p w14:paraId="5DAE67B8" w14:textId="77777777" w:rsidR="002A44FD" w:rsidRPr="00B35CEF" w:rsidRDefault="002A44FD" w:rsidP="00E97D09">
      <w:pPr>
        <w:spacing w:before="80" w:after="80" w:line="240" w:lineRule="auto"/>
        <w:jc w:val="both"/>
        <w:rPr>
          <w:rFonts w:ascii="HendersonSansW00-BasicLight" w:hAnsi="HendersonSansW00-BasicLight" w:cs="Open Sans"/>
          <w:sz w:val="18"/>
          <w:szCs w:val="18"/>
        </w:rPr>
      </w:pPr>
      <w:r w:rsidRPr="00B1115F">
        <w:rPr>
          <w:rFonts w:ascii="HendersonSansW00-BasicLight" w:hAnsi="HendersonSansW00-BasicLight" w:cs="Open Sans"/>
          <w:sz w:val="18"/>
          <w:szCs w:val="18"/>
        </w:rPr>
        <w:t xml:space="preserve">Los objetivos específicos son declaraciones más detalladas y concretas que se derivan del objetivo </w:t>
      </w:r>
      <w:r w:rsidRPr="00B35CEF">
        <w:rPr>
          <w:rFonts w:ascii="HendersonSansW00-BasicLight" w:hAnsi="HendersonSansW00-BasicLight" w:cs="Open Sans"/>
          <w:sz w:val="18"/>
          <w:szCs w:val="18"/>
        </w:rPr>
        <w:t>general y que establecen resultados específicos y medibles que deben lograrse para alcanzar el objetivo general.</w:t>
      </w:r>
    </w:p>
    <w:tbl>
      <w:tblPr>
        <w:tblStyle w:val="Tablaconcuadrcula"/>
        <w:tblW w:w="0" w:type="auto"/>
        <w:tblLook w:val="04A0" w:firstRow="1" w:lastRow="0" w:firstColumn="1" w:lastColumn="0" w:noHBand="0" w:noVBand="1"/>
      </w:tblPr>
      <w:tblGrid>
        <w:gridCol w:w="3341"/>
        <w:gridCol w:w="5487"/>
      </w:tblGrid>
      <w:tr w:rsidR="002A44FD" w:rsidRPr="00B35CEF" w14:paraId="75FDF92A" w14:textId="77777777" w:rsidTr="00F555F4">
        <w:trPr>
          <w:trHeight w:val="447"/>
          <w:tblHeader/>
        </w:trPr>
        <w:tc>
          <w:tcPr>
            <w:tcW w:w="3369" w:type="dxa"/>
            <w:shd w:val="clear" w:color="auto" w:fill="2F5496" w:themeFill="accent1" w:themeFillShade="BF"/>
            <w:vAlign w:val="center"/>
          </w:tcPr>
          <w:p w14:paraId="06CDE583" w14:textId="77777777" w:rsidR="002A44FD" w:rsidRPr="00E97D09" w:rsidRDefault="002A44FD" w:rsidP="00E97D09">
            <w:pPr>
              <w:spacing w:before="0" w:after="0" w:line="240" w:lineRule="auto"/>
              <w:jc w:val="center"/>
              <w:rPr>
                <w:rFonts w:ascii="HendersonSansW00-BasicLight" w:eastAsia="Times New Roman" w:hAnsi="HendersonSansW00-BasicLight" w:cs="Open Sans"/>
                <w:b/>
                <w:bCs/>
                <w:color w:val="FFFFFF" w:themeColor="background1"/>
                <w:sz w:val="18"/>
                <w:szCs w:val="18"/>
                <w:lang w:eastAsia="es-CR"/>
              </w:rPr>
            </w:pPr>
            <w:r w:rsidRPr="00E97D09">
              <w:rPr>
                <w:rFonts w:ascii="HendersonSansW00-BasicLight" w:eastAsia="Times New Roman" w:hAnsi="HendersonSansW00-BasicLight" w:cs="Open Sans"/>
                <w:b/>
                <w:bCs/>
                <w:color w:val="FFFFFF" w:themeColor="background1"/>
                <w:sz w:val="18"/>
                <w:szCs w:val="18"/>
                <w:lang w:eastAsia="es-CR"/>
              </w:rPr>
              <w:t>Ejemplos de objetivo general</w:t>
            </w:r>
          </w:p>
        </w:tc>
        <w:tc>
          <w:tcPr>
            <w:tcW w:w="5545" w:type="dxa"/>
            <w:shd w:val="clear" w:color="auto" w:fill="2F5496" w:themeFill="accent1" w:themeFillShade="BF"/>
            <w:vAlign w:val="center"/>
          </w:tcPr>
          <w:p w14:paraId="23EA7E5A" w14:textId="77777777" w:rsidR="002A44FD" w:rsidRPr="00E97D09" w:rsidRDefault="002A44FD" w:rsidP="00E97D09">
            <w:pPr>
              <w:spacing w:before="0" w:after="0" w:line="240" w:lineRule="auto"/>
              <w:jc w:val="center"/>
              <w:rPr>
                <w:rFonts w:ascii="HendersonSansW00-BasicLight" w:eastAsia="Times New Roman" w:hAnsi="HendersonSansW00-BasicLight" w:cs="Open Sans"/>
                <w:b/>
                <w:bCs/>
                <w:color w:val="FFFFFF" w:themeColor="background1"/>
                <w:sz w:val="18"/>
                <w:szCs w:val="18"/>
                <w:lang w:eastAsia="es-CR"/>
              </w:rPr>
            </w:pPr>
            <w:r w:rsidRPr="00E97D09">
              <w:rPr>
                <w:rFonts w:ascii="HendersonSansW00-BasicLight" w:eastAsia="Times New Roman" w:hAnsi="HendersonSansW00-BasicLight" w:cs="Open Sans"/>
                <w:b/>
                <w:bCs/>
                <w:color w:val="FFFFFF" w:themeColor="background1"/>
                <w:sz w:val="18"/>
                <w:szCs w:val="18"/>
                <w:lang w:eastAsia="es-CR"/>
              </w:rPr>
              <w:t>Ejemplos de objetivos específicos</w:t>
            </w:r>
          </w:p>
        </w:tc>
      </w:tr>
      <w:tr w:rsidR="002A44FD" w:rsidRPr="00B35CEF" w14:paraId="06ABB251" w14:textId="77777777" w:rsidTr="00F555F4">
        <w:trPr>
          <w:trHeight w:val="447"/>
        </w:trPr>
        <w:tc>
          <w:tcPr>
            <w:tcW w:w="3369" w:type="dxa"/>
            <w:vMerge w:val="restart"/>
          </w:tcPr>
          <w:p w14:paraId="2B4CC27C"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041689">
              <w:rPr>
                <w:rFonts w:ascii="HendersonSansW00-BasicLight" w:eastAsia="Times New Roman" w:hAnsi="HendersonSansW00-BasicLight" w:cs="Open Sans"/>
                <w:sz w:val="18"/>
                <w:szCs w:val="18"/>
                <w:lang w:eastAsia="es-CR"/>
              </w:rPr>
              <w:t xml:space="preserve">Establecer un sistema de justicia restaurativa efectivo para </w:t>
            </w:r>
            <w:r w:rsidRPr="00B35CEF">
              <w:rPr>
                <w:rFonts w:ascii="HendersonSansW00-BasicLight" w:eastAsia="Times New Roman" w:hAnsi="HendersonSansW00-BasicLight" w:cs="Open Sans"/>
                <w:sz w:val="18"/>
                <w:szCs w:val="18"/>
                <w:lang w:eastAsia="es-CR"/>
              </w:rPr>
              <w:t xml:space="preserve">la </w:t>
            </w:r>
            <w:r w:rsidRPr="00041689">
              <w:rPr>
                <w:rFonts w:ascii="HendersonSansW00-BasicLight" w:eastAsia="Times New Roman" w:hAnsi="HendersonSansW00-BasicLight" w:cs="Open Sans"/>
                <w:sz w:val="18"/>
                <w:szCs w:val="18"/>
                <w:lang w:eastAsia="es-CR"/>
              </w:rPr>
              <w:t>promo</w:t>
            </w:r>
            <w:r w:rsidRPr="00B35CEF">
              <w:rPr>
                <w:rFonts w:ascii="HendersonSansW00-BasicLight" w:eastAsia="Times New Roman" w:hAnsi="HendersonSansW00-BasicLight" w:cs="Open Sans"/>
                <w:sz w:val="18"/>
                <w:szCs w:val="18"/>
                <w:lang w:eastAsia="es-CR"/>
              </w:rPr>
              <w:t xml:space="preserve">ción de </w:t>
            </w:r>
            <w:r w:rsidRPr="00041689">
              <w:rPr>
                <w:rFonts w:ascii="HendersonSansW00-BasicLight" w:eastAsia="Times New Roman" w:hAnsi="HendersonSansW00-BasicLight" w:cs="Open Sans"/>
                <w:sz w:val="18"/>
                <w:szCs w:val="18"/>
                <w:lang w:eastAsia="es-CR"/>
              </w:rPr>
              <w:t xml:space="preserve">la resolución pacífica de conflictos </w:t>
            </w:r>
            <w:r w:rsidRPr="00B35CEF">
              <w:rPr>
                <w:rFonts w:ascii="HendersonSansW00-BasicLight" w:eastAsia="Times New Roman" w:hAnsi="HendersonSansW00-BasicLight" w:cs="Open Sans"/>
                <w:sz w:val="18"/>
                <w:szCs w:val="18"/>
                <w:lang w:eastAsia="es-CR"/>
              </w:rPr>
              <w:t xml:space="preserve">escolares </w:t>
            </w:r>
            <w:r w:rsidRPr="00041689">
              <w:rPr>
                <w:rFonts w:ascii="HendersonSansW00-BasicLight" w:eastAsia="Times New Roman" w:hAnsi="HendersonSansW00-BasicLight" w:cs="Open Sans"/>
                <w:sz w:val="18"/>
                <w:szCs w:val="18"/>
                <w:lang w:eastAsia="es-CR"/>
              </w:rPr>
              <w:t>y la reparación del daño en la comunidad.</w:t>
            </w:r>
          </w:p>
        </w:tc>
        <w:tc>
          <w:tcPr>
            <w:tcW w:w="5545" w:type="dxa"/>
          </w:tcPr>
          <w:p w14:paraId="3ACDDD33"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041689">
              <w:rPr>
                <w:rFonts w:ascii="HendersonSansW00-BasicLight" w:eastAsia="Times New Roman" w:hAnsi="HendersonSansW00-BasicLight" w:cs="Open Sans"/>
                <w:sz w:val="18"/>
                <w:szCs w:val="18"/>
                <w:lang w:eastAsia="es-CR"/>
              </w:rPr>
              <w:t>Capacitar a líderes comunitarios en los principios y prácticas de la justicia restaurativa</w:t>
            </w:r>
            <w:r w:rsidRPr="00B35CEF">
              <w:rPr>
                <w:rFonts w:ascii="HendersonSansW00-BasicLight" w:eastAsia="Times New Roman" w:hAnsi="HendersonSansW00-BasicLight" w:cs="Open Sans"/>
                <w:sz w:val="18"/>
                <w:szCs w:val="18"/>
                <w:lang w:eastAsia="es-CR"/>
              </w:rPr>
              <w:t>, convirtiéndolos en agentes locales de cambio</w:t>
            </w:r>
            <w:r w:rsidRPr="00041689">
              <w:rPr>
                <w:rFonts w:ascii="HendersonSansW00-BasicLight" w:eastAsia="Times New Roman" w:hAnsi="HendersonSansW00-BasicLight" w:cs="Open Sans"/>
                <w:sz w:val="18"/>
                <w:szCs w:val="18"/>
                <w:lang w:eastAsia="es-CR"/>
              </w:rPr>
              <w:t>.</w:t>
            </w:r>
          </w:p>
        </w:tc>
      </w:tr>
      <w:tr w:rsidR="002A44FD" w:rsidRPr="00B35CEF" w14:paraId="46FF8775" w14:textId="77777777" w:rsidTr="00F555F4">
        <w:trPr>
          <w:trHeight w:val="139"/>
        </w:trPr>
        <w:tc>
          <w:tcPr>
            <w:tcW w:w="3369" w:type="dxa"/>
            <w:vMerge/>
          </w:tcPr>
          <w:p w14:paraId="03E4772A"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p>
        </w:tc>
        <w:tc>
          <w:tcPr>
            <w:tcW w:w="5545" w:type="dxa"/>
          </w:tcPr>
          <w:p w14:paraId="6EBC4066"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eastAsia="Times New Roman" w:hAnsi="HendersonSansW00-BasicLight" w:cs="Open Sans"/>
                <w:sz w:val="18"/>
                <w:szCs w:val="18"/>
                <w:lang w:eastAsia="es-CR"/>
              </w:rPr>
              <w:t>Desarrollar c</w:t>
            </w:r>
            <w:r w:rsidRPr="00041689">
              <w:rPr>
                <w:rFonts w:ascii="HendersonSansW00-BasicLight" w:eastAsia="Times New Roman" w:hAnsi="HendersonSansW00-BasicLight" w:cs="Open Sans"/>
                <w:sz w:val="18"/>
                <w:szCs w:val="18"/>
                <w:lang w:eastAsia="es-CR"/>
              </w:rPr>
              <w:t xml:space="preserve">írculos de diálogo entre víctimas y agresores para </w:t>
            </w:r>
            <w:r w:rsidRPr="00B35CEF">
              <w:rPr>
                <w:rFonts w:ascii="HendersonSansW00-BasicLight" w:eastAsia="Times New Roman" w:hAnsi="HendersonSansW00-BasicLight" w:cs="Open Sans"/>
                <w:sz w:val="18"/>
                <w:szCs w:val="18"/>
                <w:lang w:eastAsia="es-CR"/>
              </w:rPr>
              <w:t xml:space="preserve">la </w:t>
            </w:r>
            <w:r w:rsidRPr="00041689">
              <w:rPr>
                <w:rFonts w:ascii="HendersonSansW00-BasicLight" w:eastAsia="Times New Roman" w:hAnsi="HendersonSansW00-BasicLight" w:cs="Open Sans"/>
                <w:sz w:val="18"/>
                <w:szCs w:val="18"/>
                <w:lang w:eastAsia="es-CR"/>
              </w:rPr>
              <w:t>resol</w:t>
            </w:r>
            <w:r w:rsidRPr="00B35CEF">
              <w:rPr>
                <w:rFonts w:ascii="HendersonSansW00-BasicLight" w:eastAsia="Times New Roman" w:hAnsi="HendersonSansW00-BasicLight" w:cs="Open Sans"/>
                <w:sz w:val="18"/>
                <w:szCs w:val="18"/>
                <w:lang w:eastAsia="es-CR"/>
              </w:rPr>
              <w:t>ución de</w:t>
            </w:r>
            <w:r w:rsidRPr="00041689">
              <w:rPr>
                <w:rFonts w:ascii="HendersonSansW00-BasicLight" w:eastAsia="Times New Roman" w:hAnsi="HendersonSansW00-BasicLight" w:cs="Open Sans"/>
                <w:sz w:val="18"/>
                <w:szCs w:val="18"/>
                <w:lang w:eastAsia="es-CR"/>
              </w:rPr>
              <w:t xml:space="preserve"> conflictos</w:t>
            </w:r>
            <w:r w:rsidRPr="00B35CEF">
              <w:rPr>
                <w:rFonts w:ascii="HendersonSansW00-BasicLight" w:eastAsia="Times New Roman" w:hAnsi="HendersonSansW00-BasicLight" w:cs="Open Sans"/>
                <w:sz w:val="18"/>
                <w:szCs w:val="18"/>
                <w:lang w:eastAsia="es-CR"/>
              </w:rPr>
              <w:t xml:space="preserve">, promoviendo </w:t>
            </w:r>
            <w:r w:rsidRPr="00041689">
              <w:rPr>
                <w:rFonts w:ascii="HendersonSansW00-BasicLight" w:eastAsia="Times New Roman" w:hAnsi="HendersonSansW00-BasicLight" w:cs="Open Sans"/>
                <w:sz w:val="18"/>
                <w:szCs w:val="18"/>
                <w:lang w:eastAsia="es-CR"/>
              </w:rPr>
              <w:t>la reconciliación</w:t>
            </w:r>
            <w:r w:rsidRPr="00B35CEF">
              <w:rPr>
                <w:rFonts w:ascii="HendersonSansW00-BasicLight" w:eastAsia="Times New Roman" w:hAnsi="HendersonSansW00-BasicLight" w:cs="Open Sans"/>
                <w:sz w:val="18"/>
                <w:szCs w:val="18"/>
                <w:lang w:eastAsia="es-CR"/>
              </w:rPr>
              <w:t>.</w:t>
            </w:r>
          </w:p>
        </w:tc>
      </w:tr>
      <w:tr w:rsidR="002A44FD" w:rsidRPr="00B35CEF" w14:paraId="34EB5EEA" w14:textId="77777777" w:rsidTr="00F555F4">
        <w:trPr>
          <w:trHeight w:val="139"/>
        </w:trPr>
        <w:tc>
          <w:tcPr>
            <w:tcW w:w="3369" w:type="dxa"/>
            <w:vMerge/>
          </w:tcPr>
          <w:p w14:paraId="53FC7DD4"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p>
        </w:tc>
        <w:tc>
          <w:tcPr>
            <w:tcW w:w="5545" w:type="dxa"/>
          </w:tcPr>
          <w:p w14:paraId="1873FE31"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041689">
              <w:rPr>
                <w:rFonts w:ascii="HendersonSansW00-BasicLight" w:eastAsia="Times New Roman" w:hAnsi="HendersonSansW00-BasicLight" w:cs="Open Sans"/>
                <w:sz w:val="18"/>
                <w:szCs w:val="18"/>
                <w:lang w:eastAsia="es-CR"/>
              </w:rPr>
              <w:t xml:space="preserve">Implementar </w:t>
            </w:r>
            <w:r w:rsidRPr="00B35CEF">
              <w:rPr>
                <w:rFonts w:ascii="HendersonSansW00-BasicLight" w:eastAsia="Times New Roman" w:hAnsi="HendersonSansW00-BasicLight" w:cs="Open Sans"/>
                <w:sz w:val="18"/>
                <w:szCs w:val="18"/>
                <w:lang w:eastAsia="es-CR"/>
              </w:rPr>
              <w:t>una estrategia de</w:t>
            </w:r>
            <w:r w:rsidRPr="00041689">
              <w:rPr>
                <w:rFonts w:ascii="HendersonSansW00-BasicLight" w:eastAsia="Times New Roman" w:hAnsi="HendersonSansW00-BasicLight" w:cs="Open Sans"/>
                <w:sz w:val="18"/>
                <w:szCs w:val="18"/>
                <w:lang w:eastAsia="es-CR"/>
              </w:rPr>
              <w:t xml:space="preserve"> mediación </w:t>
            </w:r>
            <w:r w:rsidRPr="00B35CEF">
              <w:rPr>
                <w:rFonts w:ascii="HendersonSansW00-BasicLight" w:eastAsia="Times New Roman" w:hAnsi="HendersonSansW00-BasicLight" w:cs="Open Sans"/>
                <w:sz w:val="18"/>
                <w:szCs w:val="18"/>
                <w:lang w:eastAsia="es-CR"/>
              </w:rPr>
              <w:t xml:space="preserve">y seguimiento </w:t>
            </w:r>
            <w:r w:rsidRPr="00041689">
              <w:rPr>
                <w:rFonts w:ascii="HendersonSansW00-BasicLight" w:eastAsia="Times New Roman" w:hAnsi="HendersonSansW00-BasicLight" w:cs="Open Sans"/>
                <w:sz w:val="18"/>
                <w:szCs w:val="18"/>
                <w:lang w:eastAsia="es-CR"/>
              </w:rPr>
              <w:t xml:space="preserve">escolar para </w:t>
            </w:r>
            <w:r w:rsidRPr="00B35CEF">
              <w:rPr>
                <w:rFonts w:ascii="HendersonSansW00-BasicLight" w:eastAsia="Times New Roman" w:hAnsi="HendersonSansW00-BasicLight" w:cs="Open Sans"/>
                <w:sz w:val="18"/>
                <w:szCs w:val="18"/>
                <w:lang w:eastAsia="es-CR"/>
              </w:rPr>
              <w:t xml:space="preserve">la </w:t>
            </w:r>
            <w:r w:rsidRPr="00041689">
              <w:rPr>
                <w:rFonts w:ascii="HendersonSansW00-BasicLight" w:eastAsia="Times New Roman" w:hAnsi="HendersonSansW00-BasicLight" w:cs="Open Sans"/>
                <w:sz w:val="18"/>
                <w:szCs w:val="18"/>
                <w:lang w:eastAsia="es-CR"/>
              </w:rPr>
              <w:t>reduc</w:t>
            </w:r>
            <w:r w:rsidRPr="00B35CEF">
              <w:rPr>
                <w:rFonts w:ascii="HendersonSansW00-BasicLight" w:eastAsia="Times New Roman" w:hAnsi="HendersonSansW00-BasicLight" w:cs="Open Sans"/>
                <w:sz w:val="18"/>
                <w:szCs w:val="18"/>
                <w:lang w:eastAsia="es-CR"/>
              </w:rPr>
              <w:t xml:space="preserve">ción de </w:t>
            </w:r>
            <w:r w:rsidRPr="00041689">
              <w:rPr>
                <w:rFonts w:ascii="HendersonSansW00-BasicLight" w:eastAsia="Times New Roman" w:hAnsi="HendersonSansW00-BasicLight" w:cs="Open Sans"/>
                <w:sz w:val="18"/>
                <w:szCs w:val="18"/>
                <w:lang w:eastAsia="es-CR"/>
              </w:rPr>
              <w:t>casos de acoso y violencia entre estudiantes en los próximos</w:t>
            </w:r>
          </w:p>
        </w:tc>
      </w:tr>
      <w:tr w:rsidR="002A44FD" w:rsidRPr="00B35CEF" w14:paraId="2CDE57D2" w14:textId="77777777" w:rsidTr="00F555F4">
        <w:trPr>
          <w:trHeight w:val="447"/>
        </w:trPr>
        <w:tc>
          <w:tcPr>
            <w:tcW w:w="3369" w:type="dxa"/>
            <w:vMerge w:val="restart"/>
          </w:tcPr>
          <w:p w14:paraId="44A50AED" w14:textId="77777777" w:rsidR="002A44FD" w:rsidRPr="00787838" w:rsidRDefault="002A44FD" w:rsidP="00E97D09">
            <w:pPr>
              <w:spacing w:before="0" w:after="0" w:line="240" w:lineRule="auto"/>
              <w:jc w:val="both"/>
              <w:rPr>
                <w:rFonts w:ascii="HendersonSansW00-BasicLight" w:eastAsia="Times New Roman" w:hAnsi="HendersonSansW00-BasicLight" w:cs="Open Sans"/>
                <w:sz w:val="18"/>
                <w:szCs w:val="18"/>
                <w:lang w:eastAsia="es-CR"/>
              </w:rPr>
            </w:pPr>
            <w:r w:rsidRPr="00787838">
              <w:rPr>
                <w:rFonts w:ascii="HendersonSansW00-BasicLight" w:eastAsia="Times New Roman" w:hAnsi="HendersonSansW00-BasicLight" w:cs="Open Sans"/>
                <w:sz w:val="18"/>
                <w:szCs w:val="18"/>
                <w:lang w:eastAsia="es-CR"/>
              </w:rPr>
              <w:t>Mejorar la seguridad</w:t>
            </w:r>
            <w:r w:rsidRPr="00B35CEF">
              <w:rPr>
                <w:rFonts w:ascii="HendersonSansW00-BasicLight" w:eastAsia="Times New Roman" w:hAnsi="HendersonSansW00-BasicLight" w:cs="Open Sans"/>
                <w:sz w:val="18"/>
                <w:szCs w:val="18"/>
                <w:lang w:eastAsia="es-CR"/>
              </w:rPr>
              <w:t xml:space="preserve"> y</w:t>
            </w:r>
            <w:r w:rsidRPr="00787838">
              <w:rPr>
                <w:rFonts w:ascii="HendersonSansW00-BasicLight" w:eastAsia="Times New Roman" w:hAnsi="HendersonSansW00-BasicLight" w:cs="Open Sans"/>
                <w:sz w:val="18"/>
                <w:szCs w:val="18"/>
                <w:lang w:eastAsia="es-CR"/>
              </w:rPr>
              <w:t xml:space="preserve"> funcionalidad </w:t>
            </w:r>
            <w:r w:rsidRPr="00B35CEF">
              <w:rPr>
                <w:rFonts w:ascii="HendersonSansW00-BasicLight" w:eastAsia="Times New Roman" w:hAnsi="HendersonSansW00-BasicLight" w:cs="Open Sans"/>
                <w:sz w:val="18"/>
                <w:szCs w:val="18"/>
                <w:lang w:eastAsia="es-CR"/>
              </w:rPr>
              <w:t xml:space="preserve">de la sede central, garantizando </w:t>
            </w:r>
            <w:r w:rsidRPr="00787838">
              <w:rPr>
                <w:rFonts w:ascii="HendersonSansW00-BasicLight" w:eastAsia="Times New Roman" w:hAnsi="HendersonSansW00-BasicLight" w:cs="Open Sans"/>
                <w:sz w:val="18"/>
                <w:szCs w:val="18"/>
                <w:lang w:eastAsia="es-CR"/>
              </w:rPr>
              <w:t>un entorno seguro y adecuado para usuarios y residentes.</w:t>
            </w:r>
          </w:p>
          <w:p w14:paraId="0AA110B9"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p>
        </w:tc>
        <w:tc>
          <w:tcPr>
            <w:tcW w:w="5545" w:type="dxa"/>
          </w:tcPr>
          <w:p w14:paraId="600B4EE4"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787838">
              <w:rPr>
                <w:rFonts w:ascii="HendersonSansW00-BasicLight" w:eastAsia="Times New Roman" w:hAnsi="HendersonSansW00-BasicLight" w:cs="Open Sans"/>
                <w:sz w:val="18"/>
                <w:szCs w:val="18"/>
                <w:lang w:eastAsia="es-CR"/>
              </w:rPr>
              <w:t xml:space="preserve">Realizar inspecciones </w:t>
            </w:r>
            <w:r w:rsidRPr="00B35CEF">
              <w:rPr>
                <w:rFonts w:ascii="HendersonSansW00-BasicLight" w:eastAsia="Times New Roman" w:hAnsi="HendersonSansW00-BasicLight" w:cs="Open Sans"/>
                <w:sz w:val="18"/>
                <w:szCs w:val="18"/>
                <w:lang w:eastAsia="es-CR"/>
              </w:rPr>
              <w:t>y estudios técnicos y</w:t>
            </w:r>
            <w:r w:rsidRPr="00787838">
              <w:rPr>
                <w:rFonts w:ascii="HendersonSansW00-BasicLight" w:eastAsia="Times New Roman" w:hAnsi="HendersonSansW00-BasicLight" w:cs="Open Sans"/>
                <w:sz w:val="18"/>
                <w:szCs w:val="18"/>
                <w:lang w:eastAsia="es-CR"/>
              </w:rPr>
              <w:t xml:space="preserve"> </w:t>
            </w:r>
            <w:r w:rsidRPr="00B35CEF">
              <w:rPr>
                <w:rFonts w:ascii="HendersonSansW00-BasicLight" w:eastAsia="Times New Roman" w:hAnsi="HendersonSansW00-BasicLight" w:cs="Open Sans"/>
                <w:sz w:val="18"/>
                <w:szCs w:val="18"/>
                <w:lang w:eastAsia="es-CR"/>
              </w:rPr>
              <w:t xml:space="preserve">de </w:t>
            </w:r>
            <w:r w:rsidRPr="00787838">
              <w:rPr>
                <w:rFonts w:ascii="HendersonSansW00-BasicLight" w:eastAsia="Times New Roman" w:hAnsi="HendersonSansW00-BasicLight" w:cs="Open Sans"/>
                <w:sz w:val="18"/>
                <w:szCs w:val="18"/>
                <w:lang w:eastAsia="es-CR"/>
              </w:rPr>
              <w:t xml:space="preserve">seguridad </w:t>
            </w:r>
            <w:r w:rsidRPr="00B35CEF">
              <w:rPr>
                <w:rFonts w:ascii="HendersonSansW00-BasicLight" w:eastAsia="Times New Roman" w:hAnsi="HendersonSansW00-BasicLight" w:cs="Open Sans"/>
                <w:sz w:val="18"/>
                <w:szCs w:val="18"/>
                <w:lang w:eastAsia="es-CR"/>
              </w:rPr>
              <w:t>de la estructura del inmueble, programando los mantenimientos periódicos requeridos.</w:t>
            </w:r>
          </w:p>
        </w:tc>
      </w:tr>
      <w:tr w:rsidR="002A44FD" w:rsidRPr="00B35CEF" w14:paraId="2EF7B13C" w14:textId="77777777" w:rsidTr="00F555F4">
        <w:trPr>
          <w:trHeight w:val="139"/>
        </w:trPr>
        <w:tc>
          <w:tcPr>
            <w:tcW w:w="3369" w:type="dxa"/>
            <w:vMerge/>
          </w:tcPr>
          <w:p w14:paraId="68DBE8B5"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p>
        </w:tc>
        <w:tc>
          <w:tcPr>
            <w:tcW w:w="5545" w:type="dxa"/>
          </w:tcPr>
          <w:p w14:paraId="577B444A"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787838">
              <w:rPr>
                <w:rFonts w:ascii="HendersonSansW00-BasicLight" w:eastAsia="Times New Roman" w:hAnsi="HendersonSansW00-BasicLight" w:cs="Open Sans"/>
                <w:sz w:val="18"/>
                <w:szCs w:val="18"/>
                <w:lang w:eastAsia="es-CR"/>
              </w:rPr>
              <w:t>Renovar los sistemas eléctricos y de plomería garantiza</w:t>
            </w:r>
            <w:r w:rsidRPr="00B35CEF">
              <w:rPr>
                <w:rFonts w:ascii="HendersonSansW00-BasicLight" w:eastAsia="Times New Roman" w:hAnsi="HendersonSansW00-BasicLight" w:cs="Open Sans"/>
                <w:sz w:val="18"/>
                <w:szCs w:val="18"/>
                <w:lang w:eastAsia="es-CR"/>
              </w:rPr>
              <w:t>ndo</w:t>
            </w:r>
            <w:r w:rsidRPr="00787838">
              <w:rPr>
                <w:rFonts w:ascii="HendersonSansW00-BasicLight" w:eastAsia="Times New Roman" w:hAnsi="HendersonSansW00-BasicLight" w:cs="Open Sans"/>
                <w:sz w:val="18"/>
                <w:szCs w:val="18"/>
                <w:lang w:eastAsia="es-CR"/>
              </w:rPr>
              <w:t xml:space="preserve"> su funcionamiento óptimo y </w:t>
            </w:r>
            <w:r w:rsidRPr="00B35CEF">
              <w:rPr>
                <w:rFonts w:ascii="HendersonSansW00-BasicLight" w:eastAsia="Times New Roman" w:hAnsi="HendersonSansW00-BasicLight" w:cs="Open Sans"/>
                <w:sz w:val="18"/>
                <w:szCs w:val="18"/>
                <w:lang w:eastAsia="es-CR"/>
              </w:rPr>
              <w:t xml:space="preserve">la </w:t>
            </w:r>
            <w:r w:rsidRPr="00787838">
              <w:rPr>
                <w:rFonts w:ascii="HendersonSansW00-BasicLight" w:eastAsia="Times New Roman" w:hAnsi="HendersonSansW00-BasicLight" w:cs="Open Sans"/>
                <w:sz w:val="18"/>
                <w:szCs w:val="18"/>
                <w:lang w:eastAsia="es-CR"/>
              </w:rPr>
              <w:t>reduc</w:t>
            </w:r>
            <w:r w:rsidRPr="00B35CEF">
              <w:rPr>
                <w:rFonts w:ascii="HendersonSansW00-BasicLight" w:eastAsia="Times New Roman" w:hAnsi="HendersonSansW00-BasicLight" w:cs="Open Sans"/>
                <w:sz w:val="18"/>
                <w:szCs w:val="18"/>
                <w:lang w:eastAsia="es-CR"/>
              </w:rPr>
              <w:t>ción de cortes de luz y agua.</w:t>
            </w:r>
          </w:p>
        </w:tc>
      </w:tr>
      <w:tr w:rsidR="002A44FD" w:rsidRPr="00B35CEF" w14:paraId="50F74D13" w14:textId="77777777" w:rsidTr="00F555F4">
        <w:trPr>
          <w:trHeight w:val="139"/>
        </w:trPr>
        <w:tc>
          <w:tcPr>
            <w:tcW w:w="3369" w:type="dxa"/>
            <w:vMerge/>
          </w:tcPr>
          <w:p w14:paraId="6F572947"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p>
        </w:tc>
        <w:tc>
          <w:tcPr>
            <w:tcW w:w="5545" w:type="dxa"/>
          </w:tcPr>
          <w:p w14:paraId="7DD78ADD"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eastAsia="Times New Roman" w:hAnsi="HendersonSansW00-BasicLight" w:cs="Open Sans"/>
                <w:sz w:val="18"/>
                <w:szCs w:val="18"/>
                <w:lang w:eastAsia="es-CR"/>
              </w:rPr>
              <w:t xml:space="preserve">Dotar de una casetilla de seguridad y su correspondiente oficial, </w:t>
            </w:r>
            <w:r w:rsidRPr="00787838">
              <w:rPr>
                <w:rFonts w:ascii="HendersonSansW00-BasicLight" w:eastAsia="Times New Roman" w:hAnsi="HendersonSansW00-BasicLight" w:cs="Open Sans"/>
                <w:sz w:val="18"/>
                <w:szCs w:val="18"/>
                <w:lang w:eastAsia="es-CR"/>
              </w:rPr>
              <w:t xml:space="preserve">para </w:t>
            </w:r>
            <w:r w:rsidRPr="00B35CEF">
              <w:rPr>
                <w:rFonts w:ascii="HendersonSansW00-BasicLight" w:eastAsia="Times New Roman" w:hAnsi="HendersonSansW00-BasicLight" w:cs="Open Sans"/>
                <w:sz w:val="18"/>
                <w:szCs w:val="18"/>
                <w:lang w:eastAsia="es-CR"/>
              </w:rPr>
              <w:t>el cumplimiento de los criterios de seguridad, evitando el ingreso de personas no autorizadas.</w:t>
            </w:r>
          </w:p>
        </w:tc>
      </w:tr>
    </w:tbl>
    <w:p w14:paraId="5F0DD585" w14:textId="77777777" w:rsidR="002A44FD" w:rsidRPr="00B35CEF" w:rsidRDefault="002A44FD" w:rsidP="00E97D09">
      <w:pPr>
        <w:autoSpaceDE w:val="0"/>
        <w:autoSpaceDN w:val="0"/>
        <w:adjustRightInd w:val="0"/>
        <w:spacing w:before="80" w:after="80" w:line="240" w:lineRule="auto"/>
        <w:jc w:val="both"/>
        <w:rPr>
          <w:rFonts w:ascii="HendersonSansW00-BasicLight" w:hAnsi="HendersonSansW00-BasicLight" w:cs="MyriadPro-Regular"/>
          <w:sz w:val="18"/>
          <w:szCs w:val="18"/>
        </w:rPr>
      </w:pPr>
      <w:r w:rsidRPr="00B35CEF">
        <w:rPr>
          <w:rFonts w:ascii="HendersonSansW00-BasicLight" w:hAnsi="HendersonSansW00-BasicLight" w:cs="MyriadPro-Regular"/>
          <w:b/>
          <w:bCs/>
          <w:sz w:val="18"/>
          <w:szCs w:val="18"/>
        </w:rPr>
        <w:t>Metas</w:t>
      </w:r>
      <w:r w:rsidRPr="00B35CEF">
        <w:rPr>
          <w:rFonts w:ascii="HendersonSansW00-BasicLight" w:hAnsi="HendersonSansW00-BasicLight" w:cs="MyriadPro-Regular"/>
          <w:sz w:val="18"/>
          <w:szCs w:val="18"/>
        </w:rPr>
        <w:t xml:space="preserve">: son los resultados o valores deseados </w:t>
      </w:r>
      <w:r>
        <w:rPr>
          <w:rFonts w:ascii="HendersonSansW00-BasicLight" w:hAnsi="HendersonSansW00-BasicLight" w:cs="MyriadPro-Regular"/>
          <w:sz w:val="18"/>
          <w:szCs w:val="18"/>
        </w:rPr>
        <w:t>(</w:t>
      </w:r>
      <w:r w:rsidRPr="00B35CEF">
        <w:rPr>
          <w:rFonts w:ascii="HendersonSansW00-BasicLight" w:hAnsi="HendersonSansW00-BasicLight" w:cs="Open Sans"/>
          <w:sz w:val="18"/>
          <w:szCs w:val="18"/>
        </w:rPr>
        <w:t>específicos y cuantificables</w:t>
      </w:r>
      <w:r>
        <w:rPr>
          <w:rFonts w:ascii="HendersonSansW00-BasicLight" w:hAnsi="HendersonSansW00-BasicLight" w:cs="Open Sans"/>
          <w:sz w:val="18"/>
          <w:szCs w:val="18"/>
        </w:rPr>
        <w:t xml:space="preserve">: </w:t>
      </w:r>
      <w:r w:rsidRPr="00B35CEF">
        <w:rPr>
          <w:rFonts w:ascii="HendersonSansW00-BasicLight" w:hAnsi="HendersonSansW00-BasicLight" w:cs="MyriadPro-Regular"/>
          <w:sz w:val="18"/>
          <w:szCs w:val="18"/>
        </w:rPr>
        <w:t xml:space="preserve">cantidades, porcentajes, montos) </w:t>
      </w:r>
      <w:r w:rsidRPr="00B35CEF">
        <w:rPr>
          <w:rFonts w:ascii="HendersonSansW00-BasicLight" w:hAnsi="HendersonSansW00-BasicLight" w:cs="Open Sans"/>
          <w:sz w:val="18"/>
          <w:szCs w:val="18"/>
        </w:rPr>
        <w:t xml:space="preserve">que se buscan lograr dentro de un período de tiempo definido. </w:t>
      </w:r>
      <w:r w:rsidRPr="00B35CEF">
        <w:rPr>
          <w:rFonts w:ascii="HendersonSansW00-BasicLight" w:hAnsi="HendersonSansW00-BasicLight" w:cs="MyriadPro-Regular"/>
          <w:sz w:val="18"/>
          <w:szCs w:val="18"/>
        </w:rPr>
        <w:t xml:space="preserve"> Indican la dirección del cambio: aumenta, se mantiene o disminuye el valor.</w:t>
      </w:r>
      <w:r w:rsidRPr="00B35CEF">
        <w:rPr>
          <w:rFonts w:ascii="HendersonSansW00-BasicLight" w:hAnsi="HendersonSansW00-BasicLight" w:cs="Open Sans"/>
          <w:sz w:val="18"/>
          <w:szCs w:val="18"/>
        </w:rPr>
        <w:t xml:space="preserve"> </w:t>
      </w:r>
      <w:r w:rsidRPr="00B35CEF">
        <w:rPr>
          <w:rFonts w:ascii="HendersonSansW00-BasicLight" w:eastAsia="Times New Roman" w:hAnsi="HendersonSansW00-BasicLight" w:cs="Open Sans"/>
          <w:sz w:val="18"/>
          <w:szCs w:val="18"/>
        </w:rPr>
        <w:t>Deben ser medibles, es decir, deben expresarse como un número (cantidad) o porcentaje, y estar sujetas a medición de su avance y cumplimiento (mediante indicadores).</w:t>
      </w:r>
    </w:p>
    <w:p w14:paraId="30C53200" w14:textId="77777777" w:rsidR="002A44FD" w:rsidRPr="00B35CEF" w:rsidRDefault="002A44FD" w:rsidP="00E97D09">
      <w:pPr>
        <w:spacing w:before="80" w:after="80" w:line="240" w:lineRule="auto"/>
        <w:jc w:val="both"/>
        <w:rPr>
          <w:rFonts w:ascii="HendersonSansW00-BasicLight" w:hAnsi="HendersonSansW00-BasicLight" w:cs="MyriadPro-Regular"/>
          <w:b/>
          <w:bCs/>
          <w:sz w:val="18"/>
          <w:szCs w:val="18"/>
        </w:rPr>
      </w:pPr>
      <w:r w:rsidRPr="00B35CEF">
        <w:rPr>
          <w:rFonts w:ascii="HendersonSansW00-BasicLight" w:hAnsi="HendersonSansW00-BasicLight" w:cs="MyriadPro-Regular"/>
          <w:b/>
          <w:bCs/>
          <w:sz w:val="18"/>
          <w:szCs w:val="18"/>
        </w:rPr>
        <w:t xml:space="preserve">Producto: </w:t>
      </w:r>
      <w:r w:rsidRPr="00B35CEF">
        <w:rPr>
          <w:rFonts w:ascii="HendersonSansW00-BasicLight" w:hAnsi="HendersonSansW00-BasicLight" w:cs="MyriadPro-Regular"/>
          <w:sz w:val="18"/>
          <w:szCs w:val="18"/>
        </w:rPr>
        <w:t>Se refiere a los resultados, servicios o elementos tangibles que el proyecto producirá al entrar en funcionamiento, los cuales se dirigen a satisfacer las necesidades de la población beneficiaria o población objetivo.</w:t>
      </w:r>
    </w:p>
    <w:p w14:paraId="181BE5F2" w14:textId="77777777" w:rsidR="002A44FD" w:rsidRPr="00B35CEF" w:rsidRDefault="002A44FD" w:rsidP="00E97D09">
      <w:pPr>
        <w:pStyle w:val="Prrafodelista"/>
        <w:numPr>
          <w:ilvl w:val="0"/>
          <w:numId w:val="37"/>
        </w:numPr>
        <w:spacing w:before="80" w:after="80" w:line="240" w:lineRule="auto"/>
        <w:contextualSpacing w:val="0"/>
        <w:jc w:val="both"/>
        <w:rPr>
          <w:rFonts w:ascii="HendersonSansW00-BasicLight" w:hAnsi="HendersonSansW00-BasicLight" w:cs="MyriadPro-Regular"/>
          <w:sz w:val="18"/>
          <w:szCs w:val="18"/>
        </w:rPr>
      </w:pPr>
      <w:r w:rsidRPr="00B35CEF">
        <w:rPr>
          <w:rFonts w:ascii="HendersonSansW00-BasicLight" w:hAnsi="HendersonSansW00-BasicLight" w:cs="MyriadPro-Regular"/>
          <w:sz w:val="18"/>
          <w:szCs w:val="18"/>
        </w:rPr>
        <w:t>Bienes: infraestructura, soluciones tecnológicas, equipo de cómputo, mobiliario.</w:t>
      </w:r>
    </w:p>
    <w:p w14:paraId="01513462" w14:textId="77777777" w:rsidR="002A44FD" w:rsidRPr="00B35CEF" w:rsidRDefault="002A44FD" w:rsidP="00E97D09">
      <w:pPr>
        <w:pStyle w:val="Prrafodelista"/>
        <w:numPr>
          <w:ilvl w:val="0"/>
          <w:numId w:val="37"/>
        </w:numPr>
        <w:spacing w:before="80" w:after="80" w:line="240" w:lineRule="auto"/>
        <w:contextualSpacing w:val="0"/>
        <w:jc w:val="both"/>
        <w:rPr>
          <w:rFonts w:ascii="HendersonSansW00-BasicLight" w:hAnsi="HendersonSansW00-BasicLight" w:cs="MyriadPro-Regular"/>
          <w:sz w:val="18"/>
          <w:szCs w:val="18"/>
        </w:rPr>
      </w:pPr>
      <w:r w:rsidRPr="00B35CEF">
        <w:rPr>
          <w:rFonts w:ascii="HendersonSansW00-BasicLight" w:hAnsi="HendersonSansW00-BasicLight" w:cs="MyriadPro-Regular"/>
          <w:sz w:val="18"/>
          <w:szCs w:val="18"/>
        </w:rPr>
        <w:t>Servicios públicos: salud (4 cupos para rehabilitación de personas con consumo de SPA), educación, seguridad, transporte público, etc.</w:t>
      </w:r>
    </w:p>
    <w:p w14:paraId="2353414F" w14:textId="77777777" w:rsidR="002A44FD" w:rsidRPr="00B35CEF" w:rsidRDefault="002A44FD" w:rsidP="00E97D09">
      <w:pPr>
        <w:pStyle w:val="Prrafodelista"/>
        <w:numPr>
          <w:ilvl w:val="0"/>
          <w:numId w:val="37"/>
        </w:numPr>
        <w:spacing w:before="80" w:after="80" w:line="240" w:lineRule="auto"/>
        <w:contextualSpacing w:val="0"/>
        <w:jc w:val="both"/>
        <w:rPr>
          <w:rFonts w:ascii="HendersonSansW00-BasicLight" w:hAnsi="HendersonSansW00-BasicLight" w:cs="MyriadPro-Regular"/>
          <w:sz w:val="18"/>
          <w:szCs w:val="18"/>
        </w:rPr>
      </w:pPr>
      <w:r w:rsidRPr="00B35CEF">
        <w:rPr>
          <w:rFonts w:ascii="HendersonSansW00-BasicLight" w:hAnsi="HendersonSansW00-BasicLight" w:cs="MyriadPro-Regular"/>
          <w:sz w:val="18"/>
          <w:szCs w:val="18"/>
        </w:rPr>
        <w:lastRenderedPageBreak/>
        <w:t>Documentación sustantiva: certificados, licencias, permisos, registros, entre otros.</w:t>
      </w:r>
    </w:p>
    <w:p w14:paraId="4BFD45E5" w14:textId="77777777" w:rsidR="002A44FD" w:rsidRPr="00B35CEF" w:rsidRDefault="002A44FD" w:rsidP="00E97D09">
      <w:pPr>
        <w:pStyle w:val="Prrafodelista"/>
        <w:numPr>
          <w:ilvl w:val="0"/>
          <w:numId w:val="37"/>
        </w:numPr>
        <w:spacing w:before="80" w:after="80" w:line="240" w:lineRule="auto"/>
        <w:contextualSpacing w:val="0"/>
        <w:jc w:val="both"/>
        <w:rPr>
          <w:rFonts w:ascii="HendersonSansW00-BasicLight" w:hAnsi="HendersonSansW00-BasicLight" w:cs="MyriadPro-Regular"/>
          <w:sz w:val="18"/>
          <w:szCs w:val="18"/>
        </w:rPr>
      </w:pPr>
      <w:r w:rsidRPr="00B35CEF">
        <w:rPr>
          <w:rFonts w:ascii="HendersonSansW00-BasicLight" w:hAnsi="HendersonSansW00-BasicLight" w:cs="MyriadPro-Regular"/>
          <w:sz w:val="18"/>
          <w:szCs w:val="18"/>
        </w:rPr>
        <w:t>Información y datos: regulaciones, disposiciones, normativa, investigaciones, estudios, informes, estadísticas, datos públicos, y otros tipos de información que el proyecto recopila, procesa y comparte.</w:t>
      </w:r>
    </w:p>
    <w:p w14:paraId="4E6F517F" w14:textId="77777777" w:rsidR="002A44FD" w:rsidRPr="00B35CEF" w:rsidRDefault="002A44FD" w:rsidP="00E97D09">
      <w:pPr>
        <w:pStyle w:val="Prrafodelista"/>
        <w:numPr>
          <w:ilvl w:val="0"/>
          <w:numId w:val="37"/>
        </w:numPr>
        <w:spacing w:before="80" w:after="80" w:line="240" w:lineRule="auto"/>
        <w:contextualSpacing w:val="0"/>
        <w:jc w:val="both"/>
        <w:rPr>
          <w:rFonts w:ascii="HendersonSansW00-BasicLight" w:hAnsi="HendersonSansW00-BasicLight" w:cs="MyriadPro-Regular"/>
          <w:sz w:val="18"/>
          <w:szCs w:val="18"/>
        </w:rPr>
      </w:pPr>
      <w:r w:rsidRPr="00B35CEF">
        <w:rPr>
          <w:rFonts w:ascii="HendersonSansW00-BasicLight" w:hAnsi="HendersonSansW00-BasicLight" w:cs="MyriadPro-Regular"/>
          <w:sz w:val="18"/>
          <w:szCs w:val="18"/>
        </w:rPr>
        <w:t>Eventos y actividades: como conferencias, talleres u otras actividades públicas.</w:t>
      </w:r>
    </w:p>
    <w:p w14:paraId="1F965B7E" w14:textId="77777777" w:rsidR="002A44FD" w:rsidRPr="00B35CEF" w:rsidRDefault="002A44FD" w:rsidP="00E97D09">
      <w:pPr>
        <w:spacing w:before="80" w:after="80" w:line="240" w:lineRule="auto"/>
        <w:jc w:val="both"/>
        <w:rPr>
          <w:rFonts w:ascii="HendersonSansW00-BasicLight" w:hAnsi="HendersonSansW00-BasicLight"/>
          <w:sz w:val="18"/>
          <w:szCs w:val="18"/>
          <w:lang w:val="es-MX"/>
        </w:rPr>
      </w:pPr>
      <w:r w:rsidRPr="00B35CEF">
        <w:rPr>
          <w:rFonts w:ascii="HendersonSansW00-BasicLight" w:hAnsi="HendersonSansW00-BasicLight" w:cs="MyriadPro-Regular"/>
          <w:b/>
          <w:bCs/>
          <w:sz w:val="18"/>
          <w:szCs w:val="18"/>
        </w:rPr>
        <w:t>Indicadores</w:t>
      </w:r>
      <w:r w:rsidRPr="00B35CEF">
        <w:rPr>
          <w:rFonts w:ascii="HendersonSansW00-BasicLight" w:hAnsi="HendersonSansW00-BasicLight" w:cs="MyriadPro-Regular"/>
          <w:sz w:val="18"/>
          <w:szCs w:val="18"/>
        </w:rPr>
        <w:t xml:space="preserve">: </w:t>
      </w:r>
      <w:r w:rsidRPr="002A44FD">
        <w:rPr>
          <w:rFonts w:ascii="HendersonSansW00-BasicLight" w:hAnsi="HendersonSansW00-BasicLight"/>
          <w:sz w:val="18"/>
          <w:szCs w:val="18"/>
          <w:lang w:val="es-MX"/>
        </w:rPr>
        <w:t>es la forma en que se mide el avance, cumplimiento y resultado de las metas</w:t>
      </w:r>
      <w:r w:rsidRPr="00B35CEF">
        <w:rPr>
          <w:rFonts w:ascii="HendersonSansW00-BasicLight" w:hAnsi="HendersonSansW00-BasicLight"/>
          <w:sz w:val="18"/>
          <w:szCs w:val="18"/>
          <w:lang w:val="es-MX"/>
        </w:rPr>
        <w:t>.</w:t>
      </w:r>
      <w:r>
        <w:rPr>
          <w:rFonts w:ascii="HendersonSansW00-BasicLight" w:hAnsi="HendersonSansW00-BasicLight"/>
          <w:sz w:val="18"/>
          <w:szCs w:val="18"/>
          <w:lang w:val="es-MX"/>
        </w:rPr>
        <w:t xml:space="preserve"> </w:t>
      </w:r>
      <w:r w:rsidRPr="00B35CEF">
        <w:rPr>
          <w:rFonts w:ascii="HendersonSansW00-BasicLight" w:hAnsi="HendersonSansW00-BasicLight"/>
          <w:sz w:val="18"/>
          <w:szCs w:val="18"/>
          <w:lang w:val="es-MX"/>
        </w:rPr>
        <w:t xml:space="preserve">Se </w:t>
      </w:r>
      <w:r>
        <w:rPr>
          <w:rFonts w:ascii="HendersonSansW00-BasicLight" w:hAnsi="HendersonSansW00-BasicLight"/>
          <w:sz w:val="18"/>
          <w:szCs w:val="18"/>
          <w:lang w:val="es-MX"/>
        </w:rPr>
        <w:t>debe identificar</w:t>
      </w:r>
      <w:r w:rsidRPr="00B35CEF">
        <w:rPr>
          <w:rFonts w:ascii="HendersonSansW00-BasicLight" w:hAnsi="HendersonSansW00-BasicLight"/>
          <w:sz w:val="18"/>
          <w:szCs w:val="18"/>
          <w:lang w:val="es-MX"/>
        </w:rPr>
        <w:t xml:space="preserve"> dos tipos de indicadores:</w:t>
      </w:r>
    </w:p>
    <w:p w14:paraId="6640A8E5" w14:textId="77777777" w:rsidR="002A44FD" w:rsidRPr="00B35CEF" w:rsidRDefault="002A44FD" w:rsidP="00E97D09">
      <w:pPr>
        <w:pStyle w:val="Prrafodelista"/>
        <w:numPr>
          <w:ilvl w:val="0"/>
          <w:numId w:val="38"/>
        </w:numPr>
        <w:spacing w:before="80" w:after="80" w:line="240" w:lineRule="auto"/>
        <w:ind w:left="567"/>
        <w:contextualSpacing w:val="0"/>
        <w:jc w:val="both"/>
        <w:rPr>
          <w:rFonts w:ascii="HendersonSansW00-BasicLight" w:hAnsi="HendersonSansW00-BasicLight"/>
          <w:sz w:val="18"/>
          <w:szCs w:val="18"/>
          <w:lang w:val="es-MX"/>
        </w:rPr>
      </w:pPr>
      <w:r w:rsidRPr="00B35CEF">
        <w:rPr>
          <w:rFonts w:ascii="HendersonSansW00-BasicLight" w:hAnsi="HendersonSansW00-BasicLight"/>
          <w:b/>
          <w:bCs/>
          <w:sz w:val="18"/>
          <w:szCs w:val="18"/>
          <w:lang w:val="es-MX"/>
        </w:rPr>
        <w:t>De producción</w:t>
      </w:r>
      <w:r w:rsidRPr="00B35CEF">
        <w:rPr>
          <w:rFonts w:ascii="HendersonSansW00-BasicLight" w:hAnsi="HendersonSansW00-BasicLight"/>
          <w:sz w:val="18"/>
          <w:szCs w:val="18"/>
          <w:lang w:val="es-MX"/>
        </w:rPr>
        <w:t>: refieren</w:t>
      </w:r>
      <w:r w:rsidRPr="00B35CEF">
        <w:rPr>
          <w:rFonts w:ascii="HendersonSansW00-BasicLight" w:hAnsi="HendersonSansW00-BasicLight"/>
          <w:b/>
          <w:bCs/>
          <w:sz w:val="18"/>
          <w:szCs w:val="18"/>
          <w:lang w:val="es-MX"/>
        </w:rPr>
        <w:t xml:space="preserve"> </w:t>
      </w:r>
      <w:r w:rsidRPr="00B35CEF">
        <w:rPr>
          <w:rFonts w:ascii="HendersonSansW00-BasicLight" w:hAnsi="HendersonSansW00-BasicLight"/>
          <w:sz w:val="18"/>
          <w:szCs w:val="18"/>
          <w:lang w:val="es-MX"/>
        </w:rPr>
        <w:t>al avance en la ejecución de las etapas del proyecto y de los productos resultantes. Debe plantearse un indicador para cada meta. Para esto, consultar las guías disponibles en la carpeta: Público/Unidad Planificación Institucional.</w:t>
      </w:r>
    </w:p>
    <w:p w14:paraId="599C34E7" w14:textId="77777777" w:rsidR="002A44FD" w:rsidRPr="00B35CEF" w:rsidRDefault="002A44FD" w:rsidP="00E97D09">
      <w:pPr>
        <w:spacing w:before="80" w:after="80" w:line="240" w:lineRule="auto"/>
        <w:jc w:val="both"/>
        <w:rPr>
          <w:rFonts w:ascii="HendersonSansW00-BasicLight" w:hAnsi="HendersonSansW00-BasicLight"/>
          <w:sz w:val="18"/>
          <w:szCs w:val="18"/>
          <w:lang w:val="es-MX"/>
        </w:rPr>
      </w:pPr>
      <w:r w:rsidRPr="00B35CEF">
        <w:rPr>
          <w:rFonts w:ascii="HendersonSansW00-BasicLight" w:hAnsi="HendersonSansW00-BasicLight"/>
          <w:sz w:val="18"/>
          <w:szCs w:val="18"/>
          <w:lang w:val="es-MX"/>
        </w:rPr>
        <w:t>Ejemplos:</w:t>
      </w:r>
    </w:p>
    <w:p w14:paraId="58A66858" w14:textId="77777777" w:rsidR="002A44FD" w:rsidRPr="00B35CEF" w:rsidRDefault="002A44FD" w:rsidP="00E97D09">
      <w:pPr>
        <w:pStyle w:val="Prrafodelista"/>
        <w:numPr>
          <w:ilvl w:val="0"/>
          <w:numId w:val="39"/>
        </w:numPr>
        <w:spacing w:before="80" w:after="80" w:line="240" w:lineRule="auto"/>
        <w:contextualSpacing w:val="0"/>
        <w:jc w:val="both"/>
        <w:rPr>
          <w:rFonts w:ascii="HendersonSansW00-BasicLight" w:hAnsi="HendersonSansW00-BasicLight"/>
          <w:sz w:val="18"/>
          <w:szCs w:val="18"/>
          <w:lang w:val="es-MX"/>
        </w:rPr>
      </w:pPr>
      <w:r w:rsidRPr="00B35CEF">
        <w:rPr>
          <w:rFonts w:ascii="HendersonSansW00-BasicLight" w:hAnsi="HendersonSansW00-BasicLight"/>
          <w:sz w:val="18"/>
          <w:szCs w:val="18"/>
          <w:lang w:val="es-MX"/>
        </w:rPr>
        <w:t>Número de talleres educativos realizados</w:t>
      </w:r>
    </w:p>
    <w:p w14:paraId="02FDDD6D" w14:textId="77777777" w:rsidR="002A44FD" w:rsidRPr="00B35CEF" w:rsidRDefault="002A44FD" w:rsidP="00E97D09">
      <w:pPr>
        <w:pStyle w:val="Prrafodelista"/>
        <w:numPr>
          <w:ilvl w:val="0"/>
          <w:numId w:val="39"/>
        </w:numPr>
        <w:spacing w:before="80" w:after="80" w:line="240" w:lineRule="auto"/>
        <w:contextualSpacing w:val="0"/>
        <w:jc w:val="both"/>
        <w:rPr>
          <w:rFonts w:ascii="HendersonSansW00-BasicLight" w:hAnsi="HendersonSansW00-BasicLight"/>
          <w:sz w:val="18"/>
          <w:szCs w:val="18"/>
          <w:lang w:val="es-MX"/>
        </w:rPr>
      </w:pPr>
      <w:r w:rsidRPr="00B35CEF">
        <w:rPr>
          <w:rFonts w:ascii="HendersonSansW00-BasicLight" w:hAnsi="HendersonSansW00-BasicLight"/>
          <w:sz w:val="18"/>
          <w:szCs w:val="18"/>
          <w:lang w:val="es-MX"/>
        </w:rPr>
        <w:t>Participación en procesos de capacitación:</w:t>
      </w:r>
    </w:p>
    <w:p w14:paraId="60244FD3" w14:textId="77777777" w:rsidR="002A44FD" w:rsidRPr="00B35CEF" w:rsidRDefault="002A44FD" w:rsidP="00E97D09">
      <w:pPr>
        <w:pStyle w:val="Prrafodelista"/>
        <w:numPr>
          <w:ilvl w:val="0"/>
          <w:numId w:val="39"/>
        </w:numPr>
        <w:spacing w:before="80" w:after="80" w:line="240" w:lineRule="auto"/>
        <w:contextualSpacing w:val="0"/>
        <w:jc w:val="both"/>
        <w:rPr>
          <w:rFonts w:ascii="HendersonSansW00-BasicLight" w:hAnsi="HendersonSansW00-BasicLight"/>
          <w:sz w:val="18"/>
          <w:szCs w:val="18"/>
          <w:lang w:val="es-MX"/>
        </w:rPr>
      </w:pPr>
      <w:r w:rsidRPr="00B35CEF">
        <w:rPr>
          <w:rFonts w:ascii="HendersonSansW00-BasicLight" w:hAnsi="HendersonSansW00-BasicLight"/>
          <w:sz w:val="18"/>
          <w:szCs w:val="18"/>
          <w:lang w:val="es-MX"/>
        </w:rPr>
        <w:t>Porcentaje de actividades recreativas, deportivas o culturales implementadas.</w:t>
      </w:r>
    </w:p>
    <w:p w14:paraId="6C173874" w14:textId="77777777" w:rsidR="002A44FD" w:rsidRPr="00B35CEF" w:rsidRDefault="002A44FD" w:rsidP="00E97D09">
      <w:pPr>
        <w:pStyle w:val="Prrafodelista"/>
        <w:numPr>
          <w:ilvl w:val="0"/>
          <w:numId w:val="38"/>
        </w:numPr>
        <w:autoSpaceDE w:val="0"/>
        <w:autoSpaceDN w:val="0"/>
        <w:adjustRightInd w:val="0"/>
        <w:spacing w:before="80" w:after="80" w:line="240" w:lineRule="auto"/>
        <w:ind w:left="567" w:hanging="357"/>
        <w:contextualSpacing w:val="0"/>
        <w:jc w:val="both"/>
        <w:rPr>
          <w:rFonts w:ascii="HendersonSansW00-BasicLight" w:hAnsi="HendersonSansW00-BasicLight"/>
          <w:sz w:val="18"/>
          <w:szCs w:val="18"/>
          <w:lang w:val="es-MX"/>
        </w:rPr>
      </w:pPr>
      <w:r w:rsidRPr="00B35CEF">
        <w:rPr>
          <w:rFonts w:ascii="HendersonSansW00-BasicLight" w:hAnsi="HendersonSansW00-BasicLight"/>
          <w:b/>
          <w:bCs/>
          <w:sz w:val="18"/>
          <w:szCs w:val="18"/>
          <w:lang w:val="es-MX"/>
        </w:rPr>
        <w:t>De resultado</w:t>
      </w:r>
      <w:r w:rsidRPr="00B35CEF">
        <w:rPr>
          <w:rFonts w:ascii="HendersonSansW00-BasicLight" w:hAnsi="HendersonSansW00-BasicLight"/>
          <w:sz w:val="18"/>
          <w:szCs w:val="18"/>
          <w:lang w:val="es-MX"/>
        </w:rPr>
        <w:t>: que miden cuál ha sido el beneficio y el cambio que experimentan los beneficiarios a partir de los productos que recibieron del proyecto.</w:t>
      </w:r>
    </w:p>
    <w:p w14:paraId="51DDB313" w14:textId="77777777" w:rsidR="002A44FD" w:rsidRPr="00B35CEF" w:rsidRDefault="002A44FD" w:rsidP="00E97D09">
      <w:pPr>
        <w:autoSpaceDE w:val="0"/>
        <w:autoSpaceDN w:val="0"/>
        <w:adjustRightInd w:val="0"/>
        <w:spacing w:before="80" w:after="80" w:line="240" w:lineRule="auto"/>
        <w:jc w:val="both"/>
        <w:rPr>
          <w:rFonts w:ascii="HendersonSansW00-BasicLight" w:hAnsi="HendersonSansW00-BasicLight" w:cs="MyriadPro-Regular"/>
          <w:sz w:val="18"/>
          <w:szCs w:val="18"/>
          <w:lang w:val="es-MX"/>
        </w:rPr>
      </w:pPr>
      <w:r w:rsidRPr="00B35CEF">
        <w:rPr>
          <w:rFonts w:ascii="HendersonSansW00-BasicLight" w:hAnsi="HendersonSansW00-BasicLight" w:cs="MyriadPro-Regular"/>
          <w:sz w:val="18"/>
          <w:szCs w:val="18"/>
          <w:lang w:val="es-MX"/>
        </w:rPr>
        <w:t>Ejemplos:</w:t>
      </w:r>
    </w:p>
    <w:p w14:paraId="412BC056" w14:textId="77777777" w:rsidR="002A44FD" w:rsidRPr="00B35CEF" w:rsidRDefault="002A44FD" w:rsidP="00E97D09">
      <w:pPr>
        <w:pStyle w:val="Prrafodelista"/>
        <w:numPr>
          <w:ilvl w:val="0"/>
          <w:numId w:val="40"/>
        </w:numPr>
        <w:spacing w:before="80" w:after="80" w:line="240" w:lineRule="auto"/>
        <w:contextualSpacing w:val="0"/>
        <w:jc w:val="both"/>
        <w:rPr>
          <w:rFonts w:ascii="HendersonSansW00-BasicLight" w:hAnsi="HendersonSansW00-BasicLight"/>
          <w:sz w:val="18"/>
          <w:szCs w:val="18"/>
          <w:lang w:val="es-MX"/>
        </w:rPr>
      </w:pPr>
      <w:r w:rsidRPr="00B35CEF">
        <w:rPr>
          <w:rFonts w:ascii="HendersonSansW00-BasicLight" w:hAnsi="HendersonSansW00-BasicLight"/>
          <w:sz w:val="18"/>
          <w:szCs w:val="18"/>
          <w:lang w:val="es-MX"/>
        </w:rPr>
        <w:t>Conocimiento mejorado sobre riesgos de drogas (cambio en el nivel de conocimiento de la población objetivo sobre los riesgos asociados con el consumo de drogas antes y después).</w:t>
      </w:r>
    </w:p>
    <w:p w14:paraId="467E7451" w14:textId="77777777" w:rsidR="002A44FD" w:rsidRPr="00B35CEF" w:rsidRDefault="002A44FD" w:rsidP="00E97D09">
      <w:pPr>
        <w:pStyle w:val="Prrafodelista"/>
        <w:numPr>
          <w:ilvl w:val="0"/>
          <w:numId w:val="40"/>
        </w:numPr>
        <w:spacing w:before="80" w:after="80" w:line="240" w:lineRule="auto"/>
        <w:contextualSpacing w:val="0"/>
        <w:jc w:val="both"/>
        <w:rPr>
          <w:rFonts w:ascii="HendersonSansW00-BasicLight" w:hAnsi="HendersonSansW00-BasicLight"/>
          <w:sz w:val="18"/>
          <w:szCs w:val="18"/>
          <w:lang w:val="es-MX"/>
        </w:rPr>
      </w:pPr>
      <w:r w:rsidRPr="00B35CEF">
        <w:rPr>
          <w:rFonts w:ascii="HendersonSansW00-BasicLight" w:hAnsi="HendersonSansW00-BasicLight"/>
          <w:sz w:val="18"/>
          <w:szCs w:val="18"/>
          <w:lang w:val="es-MX"/>
        </w:rPr>
        <w:t>Cambios en actitudes hacia el consumo de drogas (modificaciones en las actitudes hacia el consumo de drogas después de participar en proyectos preventivos).</w:t>
      </w:r>
    </w:p>
    <w:p w14:paraId="7C410F6E" w14:textId="77777777" w:rsidR="002A44FD" w:rsidRPr="00B35CEF" w:rsidRDefault="002A44FD" w:rsidP="00E97D09">
      <w:pPr>
        <w:pStyle w:val="Prrafodelista"/>
        <w:numPr>
          <w:ilvl w:val="0"/>
          <w:numId w:val="40"/>
        </w:numPr>
        <w:autoSpaceDE w:val="0"/>
        <w:autoSpaceDN w:val="0"/>
        <w:adjustRightInd w:val="0"/>
        <w:spacing w:before="80" w:after="80" w:line="240" w:lineRule="auto"/>
        <w:contextualSpacing w:val="0"/>
        <w:jc w:val="both"/>
        <w:rPr>
          <w:rFonts w:ascii="HendersonSansW00-BasicLight" w:hAnsi="HendersonSansW00-BasicLight" w:cs="MyriadPro-Regular"/>
          <w:sz w:val="18"/>
          <w:szCs w:val="18"/>
          <w:lang w:val="es-MX"/>
        </w:rPr>
      </w:pPr>
      <w:r w:rsidRPr="00B35CEF">
        <w:rPr>
          <w:rFonts w:ascii="HendersonSansW00-BasicLight" w:hAnsi="HendersonSansW00-BasicLight"/>
          <w:sz w:val="18"/>
          <w:szCs w:val="18"/>
          <w:lang w:val="es-MX"/>
        </w:rPr>
        <w:t>Reducción en la tasa de inicio del consumo de drogas: mejora en la salud mental y bienestar (cambios positivos en la salud mental y el bienestar general de la población objetivo).</w:t>
      </w:r>
    </w:p>
    <w:p w14:paraId="66F9DE27" w14:textId="77777777" w:rsidR="002A44FD" w:rsidRPr="00B35CEF" w:rsidRDefault="002A44FD" w:rsidP="00E97D09">
      <w:pPr>
        <w:autoSpaceDE w:val="0"/>
        <w:autoSpaceDN w:val="0"/>
        <w:adjustRightInd w:val="0"/>
        <w:spacing w:before="80" w:after="80" w:line="240" w:lineRule="auto"/>
        <w:jc w:val="both"/>
        <w:rPr>
          <w:rFonts w:ascii="HendersonSansW00-BasicLight" w:hAnsi="HendersonSansW00-BasicLight" w:cs="MyriadPro-Regular"/>
          <w:sz w:val="18"/>
          <w:szCs w:val="18"/>
          <w:lang w:val="es-MX"/>
        </w:rPr>
      </w:pPr>
      <w:r w:rsidRPr="00B35CEF">
        <w:rPr>
          <w:rFonts w:ascii="HendersonSansW00-BasicLight" w:hAnsi="HendersonSansW00-BasicLight" w:cs="MyriadPro-Regular"/>
          <w:sz w:val="18"/>
          <w:szCs w:val="18"/>
          <w:lang w:val="es-MX"/>
        </w:rPr>
        <w:t xml:space="preserve">Estos dos tipos de indicadores pueden </w:t>
      </w:r>
      <w:r>
        <w:rPr>
          <w:rFonts w:ascii="HendersonSansW00-BasicLight" w:hAnsi="HendersonSansW00-BasicLight" w:cs="MyriadPro-Regular"/>
          <w:sz w:val="18"/>
          <w:szCs w:val="18"/>
          <w:lang w:val="es-MX"/>
        </w:rPr>
        <w:t>plantearse</w:t>
      </w:r>
      <w:r w:rsidRPr="00B35CEF">
        <w:rPr>
          <w:rFonts w:ascii="HendersonSansW00-BasicLight" w:hAnsi="HendersonSansW00-BasicLight" w:cs="MyriadPro-Regular"/>
          <w:sz w:val="18"/>
          <w:szCs w:val="18"/>
          <w:lang w:val="es-MX"/>
        </w:rPr>
        <w:t xml:space="preserve"> como indicadores de tipo “producto-cantidad”, “proceso-plazo”, “de eficacia”, “de calidad”, “de eficiencia”:</w:t>
      </w:r>
    </w:p>
    <w:p w14:paraId="1ACC6D4A" w14:textId="77777777" w:rsidR="002A44FD" w:rsidRPr="00B35CEF" w:rsidRDefault="002A44FD" w:rsidP="00E97D09">
      <w:pPr>
        <w:pStyle w:val="Prrafodelista"/>
        <w:numPr>
          <w:ilvl w:val="0"/>
          <w:numId w:val="47"/>
        </w:numPr>
        <w:spacing w:before="80" w:after="80" w:line="240" w:lineRule="auto"/>
        <w:contextualSpacing w:val="0"/>
        <w:jc w:val="both"/>
        <w:rPr>
          <w:rFonts w:ascii="HendersonSansW00-BasicLight" w:eastAsia="Times New Roman" w:hAnsi="HendersonSansW00-BasicLight" w:cs="Open Sans"/>
          <w:sz w:val="18"/>
          <w:szCs w:val="18"/>
        </w:rPr>
      </w:pPr>
      <w:r w:rsidRPr="00B35CEF">
        <w:rPr>
          <w:rFonts w:ascii="HendersonSansW00-BasicLight" w:eastAsia="Times New Roman" w:hAnsi="HendersonSansW00-BasicLight" w:cs="Open Sans"/>
          <w:b/>
          <w:sz w:val="18"/>
          <w:szCs w:val="18"/>
        </w:rPr>
        <w:t>Producto-cantidad</w:t>
      </w:r>
      <w:r w:rsidRPr="00B35CEF">
        <w:rPr>
          <w:rFonts w:ascii="HendersonSansW00-BasicLight" w:eastAsia="Times New Roman" w:hAnsi="HendersonSansW00-BasicLight" w:cs="Open Sans"/>
          <w:sz w:val="18"/>
          <w:szCs w:val="18"/>
        </w:rPr>
        <w:t xml:space="preserve">: refiere al cumplimiento de la producción de bienes y servicios que genera el proyecto. </w:t>
      </w:r>
      <w:r w:rsidRPr="00B35CEF">
        <w:rPr>
          <w:rFonts w:ascii="HendersonSansW00-BasicLight" w:eastAsia="Times New Roman" w:hAnsi="HendersonSansW00-BasicLight" w:cs="Open Sans"/>
          <w:sz w:val="18"/>
          <w:szCs w:val="18"/>
          <w:u w:val="single"/>
        </w:rPr>
        <w:t>Ejemplos</w:t>
      </w:r>
      <w:r w:rsidRPr="00B35CEF">
        <w:rPr>
          <w:rFonts w:ascii="HendersonSansW00-BasicLight" w:eastAsia="Times New Roman" w:hAnsi="HendersonSansW00-BasicLight" w:cs="Open Sans"/>
          <w:sz w:val="18"/>
          <w:szCs w:val="18"/>
        </w:rPr>
        <w:t>: 1) cantidad de beneficiarios que concluyeron el proceso formativo; y 2)</w:t>
      </w:r>
      <w:r w:rsidRPr="00B35CEF">
        <w:rPr>
          <w:rFonts w:ascii="HendersonSansW00-BasicLight" w:hAnsi="HendersonSansW00-BasicLight" w:cs="Open Sans"/>
          <w:sz w:val="18"/>
          <w:szCs w:val="18"/>
        </w:rPr>
        <w:t xml:space="preserve"> </w:t>
      </w:r>
      <w:r w:rsidRPr="00B35CEF">
        <w:rPr>
          <w:rFonts w:ascii="HendersonSansW00-BasicLight" w:eastAsia="Times New Roman" w:hAnsi="HendersonSansW00-BasicLight" w:cs="Open Sans"/>
          <w:sz w:val="18"/>
          <w:szCs w:val="18"/>
        </w:rPr>
        <w:t>Número de talleres educativos impartidos sobre prevención del abuso de drogas en la comunidad.</w:t>
      </w:r>
    </w:p>
    <w:p w14:paraId="2F8971AC" w14:textId="77777777" w:rsidR="002A44FD" w:rsidRPr="00B35CEF" w:rsidRDefault="002A44FD" w:rsidP="00E97D09">
      <w:pPr>
        <w:pStyle w:val="Prrafodelista"/>
        <w:numPr>
          <w:ilvl w:val="0"/>
          <w:numId w:val="47"/>
        </w:numPr>
        <w:spacing w:before="80" w:after="80" w:line="240" w:lineRule="auto"/>
        <w:contextualSpacing w:val="0"/>
        <w:jc w:val="both"/>
        <w:rPr>
          <w:rFonts w:ascii="HendersonSansW00-BasicLight" w:eastAsia="Times New Roman" w:hAnsi="HendersonSansW00-BasicLight" w:cs="Open Sans"/>
          <w:sz w:val="18"/>
          <w:szCs w:val="18"/>
        </w:rPr>
      </w:pPr>
      <w:r w:rsidRPr="00B35CEF">
        <w:rPr>
          <w:rFonts w:ascii="HendersonSansW00-BasicLight" w:eastAsia="Times New Roman" w:hAnsi="HendersonSansW00-BasicLight" w:cs="Open Sans"/>
          <w:b/>
          <w:sz w:val="18"/>
          <w:szCs w:val="18"/>
        </w:rPr>
        <w:t>Proceso-plazo</w:t>
      </w:r>
      <w:r w:rsidRPr="00B35CEF">
        <w:rPr>
          <w:rFonts w:ascii="HendersonSansW00-BasicLight" w:eastAsia="Times New Roman" w:hAnsi="HendersonSansW00-BasicLight" w:cs="Open Sans"/>
          <w:sz w:val="18"/>
          <w:szCs w:val="18"/>
        </w:rPr>
        <w:t xml:space="preserve">: mide el cumplimiento en el tiempo de los procesos y de las actividades. </w:t>
      </w:r>
      <w:r w:rsidRPr="00B35CEF">
        <w:rPr>
          <w:rFonts w:ascii="HendersonSansW00-BasicLight" w:eastAsia="Times New Roman" w:hAnsi="HendersonSansW00-BasicLight" w:cs="Open Sans"/>
          <w:sz w:val="18"/>
          <w:szCs w:val="18"/>
          <w:u w:val="single"/>
        </w:rPr>
        <w:t>Ejemplos</w:t>
      </w:r>
      <w:r w:rsidRPr="00B35CEF">
        <w:rPr>
          <w:rFonts w:ascii="HendersonSansW00-BasicLight" w:eastAsia="Times New Roman" w:hAnsi="HendersonSansW00-BasicLight" w:cs="Open Sans"/>
          <w:sz w:val="18"/>
          <w:szCs w:val="18"/>
        </w:rPr>
        <w:t>: 1) plazo en que se presenta la licitación; 2) tiempo transcurrido en la generación de un producto determinado; 3) plazo de atención de las alertas tempranas; 4) porcentaje de actividades y etapas completadas según la programación establecida; 5) Tiempo promedio, en días, desde la recepción de la solicitud hasta la prestación de asistencia social a familias dentro del proyecto.</w:t>
      </w:r>
    </w:p>
    <w:p w14:paraId="46DA9964" w14:textId="77777777" w:rsidR="002A44FD" w:rsidRPr="00B35CEF" w:rsidRDefault="002A44FD" w:rsidP="00E97D09">
      <w:pPr>
        <w:pStyle w:val="Prrafodelista"/>
        <w:numPr>
          <w:ilvl w:val="0"/>
          <w:numId w:val="47"/>
        </w:numPr>
        <w:spacing w:before="80" w:after="80" w:line="240" w:lineRule="auto"/>
        <w:contextualSpacing w:val="0"/>
        <w:jc w:val="both"/>
        <w:rPr>
          <w:rFonts w:ascii="HendersonSansW00-BasicLight" w:eastAsia="Times New Roman" w:hAnsi="HendersonSansW00-BasicLight" w:cs="Open Sans"/>
          <w:sz w:val="18"/>
          <w:szCs w:val="18"/>
        </w:rPr>
      </w:pPr>
      <w:r w:rsidRPr="00B35CEF">
        <w:rPr>
          <w:rFonts w:ascii="HendersonSansW00-BasicLight" w:eastAsia="Times New Roman" w:hAnsi="HendersonSansW00-BasicLight" w:cs="Open Sans"/>
          <w:b/>
          <w:sz w:val="18"/>
          <w:szCs w:val="18"/>
        </w:rPr>
        <w:t xml:space="preserve">De eficacia: </w:t>
      </w:r>
      <w:r w:rsidRPr="00B35CEF">
        <w:rPr>
          <w:rFonts w:ascii="HendersonSansW00-BasicLight" w:hAnsi="HendersonSansW00-BasicLight" w:cs="Open Sans"/>
          <w:sz w:val="18"/>
          <w:szCs w:val="18"/>
        </w:rPr>
        <w:t>miden la capacidad del proyecto para lograr sus objetivos y producir los resultados previstos. G</w:t>
      </w:r>
      <w:r w:rsidRPr="00B35CEF">
        <w:rPr>
          <w:rFonts w:ascii="HendersonSansW00-BasicLight" w:eastAsia="Times New Roman" w:hAnsi="HendersonSansW00-BasicLight" w:cs="Open Sans"/>
          <w:sz w:val="18"/>
          <w:szCs w:val="18"/>
        </w:rPr>
        <w:t xml:space="preserve">rado o porcentaje de alcance de la meta propuesta. </w:t>
      </w:r>
      <w:r w:rsidRPr="00B35CEF">
        <w:rPr>
          <w:rFonts w:ascii="HendersonSansW00-BasicLight" w:eastAsia="Times New Roman" w:hAnsi="HendersonSansW00-BasicLight" w:cs="Open Sans"/>
          <w:sz w:val="18"/>
          <w:szCs w:val="18"/>
          <w:u w:val="single"/>
        </w:rPr>
        <w:t>Ejemplos</w:t>
      </w:r>
      <w:r w:rsidRPr="00B35CEF">
        <w:rPr>
          <w:rFonts w:ascii="HendersonSansW00-BasicLight" w:eastAsia="Times New Roman" w:hAnsi="HendersonSansW00-BasicLight" w:cs="Open Sans"/>
          <w:sz w:val="18"/>
          <w:szCs w:val="18"/>
        </w:rPr>
        <w:t>: 1) porcentaje de personal capacitado; 2) Porcentaje de participantes en programas de capacitación que han encontrado empleo en los seis meses posteriores a la finalización del programa; 3) Reducción del porcentaje de recidiva entre jóvenes que han participado en programas de reinserción social.</w:t>
      </w:r>
    </w:p>
    <w:p w14:paraId="4B3B7D39" w14:textId="77777777" w:rsidR="002A44FD" w:rsidRPr="00B35CEF" w:rsidRDefault="002A44FD" w:rsidP="00E97D09">
      <w:pPr>
        <w:pStyle w:val="Prrafodelista"/>
        <w:numPr>
          <w:ilvl w:val="0"/>
          <w:numId w:val="47"/>
        </w:numPr>
        <w:spacing w:before="80" w:after="80" w:line="240" w:lineRule="auto"/>
        <w:contextualSpacing w:val="0"/>
        <w:jc w:val="both"/>
        <w:rPr>
          <w:rFonts w:ascii="HendersonSansW00-BasicLight" w:eastAsia="Times New Roman" w:hAnsi="HendersonSansW00-BasicLight" w:cs="Open Sans"/>
          <w:sz w:val="18"/>
          <w:szCs w:val="18"/>
        </w:rPr>
      </w:pPr>
      <w:r w:rsidRPr="00B35CEF">
        <w:rPr>
          <w:rFonts w:ascii="HendersonSansW00-BasicLight" w:eastAsia="Times New Roman" w:hAnsi="HendersonSansW00-BasicLight" w:cs="Open Sans"/>
          <w:b/>
          <w:sz w:val="18"/>
          <w:szCs w:val="18"/>
        </w:rPr>
        <w:lastRenderedPageBreak/>
        <w:t>De calidad</w:t>
      </w:r>
      <w:r w:rsidRPr="00B35CEF">
        <w:rPr>
          <w:rFonts w:ascii="HendersonSansW00-BasicLight" w:eastAsia="Times New Roman" w:hAnsi="HendersonSansW00-BasicLight" w:cs="Open Sans"/>
          <w:sz w:val="18"/>
          <w:szCs w:val="18"/>
        </w:rPr>
        <w:t xml:space="preserve">: </w:t>
      </w:r>
      <w:r w:rsidRPr="00B35CEF">
        <w:rPr>
          <w:rFonts w:ascii="HendersonSansW00-BasicLight" w:hAnsi="HendersonSansW00-BasicLight" w:cs="Open Sans"/>
          <w:sz w:val="18"/>
          <w:szCs w:val="18"/>
        </w:rPr>
        <w:t>miden la calidad de los productos o servicios proporcionados por el proyecto, así como la satisfacción del usuario</w:t>
      </w:r>
      <w:r w:rsidRPr="00B35CEF">
        <w:rPr>
          <w:rFonts w:ascii="HendersonSansW00-BasicLight" w:eastAsia="Times New Roman" w:hAnsi="HendersonSansW00-BasicLight" w:cs="Open Sans"/>
          <w:sz w:val="18"/>
          <w:szCs w:val="18"/>
        </w:rPr>
        <w:t xml:space="preserve">. </w:t>
      </w:r>
      <w:r w:rsidRPr="00B35CEF">
        <w:rPr>
          <w:rFonts w:ascii="HendersonSansW00-BasicLight" w:eastAsia="Times New Roman" w:hAnsi="HendersonSansW00-BasicLight" w:cs="Open Sans"/>
          <w:sz w:val="18"/>
          <w:szCs w:val="18"/>
          <w:u w:val="single"/>
        </w:rPr>
        <w:t>Ejemplos</w:t>
      </w:r>
      <w:r w:rsidRPr="00B35CEF">
        <w:rPr>
          <w:rFonts w:ascii="HendersonSansW00-BasicLight" w:eastAsia="Times New Roman" w:hAnsi="HendersonSansW00-BasicLight" w:cs="Open Sans"/>
          <w:sz w:val="18"/>
          <w:szCs w:val="18"/>
        </w:rPr>
        <w:t>: 1) tiempo promedio de espera del usuario para la renovación del permiso; 2) porcentaje de usuarios beneficiarios satisfechos con la formación recibida; 3) tasas de devolución de informes por errores; 4) puntuación media de satisfacción de los beneficiarios con los servicios de asesoramiento psicológico brindados por el proyecto; 5) Número de incidentes de violencia doméstica reportados por los beneficiarios después de recibir apoyo y asesoramiento del proyecto.</w:t>
      </w:r>
    </w:p>
    <w:p w14:paraId="443FE320" w14:textId="77777777" w:rsidR="002A44FD" w:rsidRPr="00B35CEF" w:rsidRDefault="002A44FD" w:rsidP="00E97D09">
      <w:pPr>
        <w:pStyle w:val="Prrafodelista"/>
        <w:numPr>
          <w:ilvl w:val="0"/>
          <w:numId w:val="47"/>
        </w:numPr>
        <w:spacing w:before="80" w:after="80" w:line="240" w:lineRule="auto"/>
        <w:contextualSpacing w:val="0"/>
        <w:jc w:val="both"/>
        <w:rPr>
          <w:rFonts w:ascii="HendersonSansW00-BasicLight" w:eastAsia="Times New Roman" w:hAnsi="HendersonSansW00-BasicLight" w:cs="Open Sans"/>
          <w:sz w:val="18"/>
          <w:szCs w:val="18"/>
        </w:rPr>
      </w:pPr>
      <w:r w:rsidRPr="00B35CEF">
        <w:rPr>
          <w:rFonts w:ascii="HendersonSansW00-BasicLight" w:eastAsia="Times New Roman" w:hAnsi="HendersonSansW00-BasicLight" w:cs="Open Sans"/>
          <w:b/>
          <w:sz w:val="18"/>
          <w:szCs w:val="18"/>
        </w:rPr>
        <w:t>De eficiencia</w:t>
      </w:r>
      <w:r w:rsidRPr="00B35CEF">
        <w:rPr>
          <w:rFonts w:ascii="HendersonSansW00-BasicLight" w:eastAsia="Times New Roman" w:hAnsi="HendersonSansW00-BasicLight" w:cs="Open Sans"/>
          <w:sz w:val="18"/>
          <w:szCs w:val="18"/>
        </w:rPr>
        <w:t xml:space="preserve">: </w:t>
      </w:r>
      <w:r w:rsidRPr="00B35CEF">
        <w:rPr>
          <w:rFonts w:ascii="HendersonSansW00-BasicLight" w:hAnsi="HendersonSansW00-BasicLight" w:cs="Open Sans"/>
          <w:sz w:val="18"/>
          <w:szCs w:val="18"/>
        </w:rPr>
        <w:t>mide la relación entre los recursos utilizados y los resultados obtenidos, evaluando si el proyecto está utilizando sus recursos de manera eficiente para lograr sus objetivos</w:t>
      </w:r>
      <w:r w:rsidRPr="00B35CEF">
        <w:rPr>
          <w:rFonts w:ascii="HendersonSansW00-BasicLight" w:eastAsia="Times New Roman" w:hAnsi="HendersonSansW00-BasicLight" w:cs="Open Sans"/>
          <w:sz w:val="18"/>
          <w:szCs w:val="18"/>
        </w:rPr>
        <w:t xml:space="preserve">. </w:t>
      </w:r>
      <w:r w:rsidRPr="00B35CEF">
        <w:rPr>
          <w:rFonts w:ascii="HendersonSansW00-BasicLight" w:eastAsia="Times New Roman" w:hAnsi="HendersonSansW00-BasicLight" w:cs="Open Sans"/>
          <w:sz w:val="18"/>
          <w:szCs w:val="18"/>
          <w:u w:val="single"/>
        </w:rPr>
        <w:t>Ejemplos</w:t>
      </w:r>
      <w:r w:rsidRPr="00B35CEF">
        <w:rPr>
          <w:rFonts w:ascii="HendersonSansW00-BasicLight" w:eastAsia="Times New Roman" w:hAnsi="HendersonSansW00-BasicLight" w:cs="Open Sans"/>
          <w:sz w:val="18"/>
          <w:szCs w:val="18"/>
        </w:rPr>
        <w:t>: 1) Costo por beneficiario atendido en un programa de atención médica comunitaria; 2) Relación entre el costo total del proyecto y el número de familias beneficiadas con programas de “Rescate seguro”; 3) cantidad de horas por beneficiario en el servicio de trabajo social/usuarios atendidos; 4) Unidades producidas/costos incurridos.</w:t>
      </w:r>
    </w:p>
    <w:tbl>
      <w:tblPr>
        <w:tblStyle w:val="Tablaconcuadrcula"/>
        <w:tblW w:w="0" w:type="auto"/>
        <w:jc w:val="center"/>
        <w:tblLook w:val="04A0" w:firstRow="1" w:lastRow="0" w:firstColumn="1" w:lastColumn="0" w:noHBand="0" w:noVBand="1"/>
      </w:tblPr>
      <w:tblGrid>
        <w:gridCol w:w="3706"/>
        <w:gridCol w:w="5122"/>
      </w:tblGrid>
      <w:tr w:rsidR="002A44FD" w:rsidRPr="00B35CEF" w14:paraId="1090BC45" w14:textId="77777777" w:rsidTr="00F555F4">
        <w:trPr>
          <w:jc w:val="center"/>
        </w:trPr>
        <w:tc>
          <w:tcPr>
            <w:tcW w:w="3706" w:type="dxa"/>
            <w:shd w:val="clear" w:color="auto" w:fill="2F5496" w:themeFill="accent1" w:themeFillShade="BF"/>
            <w:vAlign w:val="center"/>
          </w:tcPr>
          <w:p w14:paraId="2D586C4F" w14:textId="77777777" w:rsidR="002A44FD" w:rsidRPr="002A44FD" w:rsidRDefault="002A44FD" w:rsidP="00E97D09">
            <w:pPr>
              <w:pStyle w:val="NormalWeb"/>
              <w:spacing w:before="0" w:beforeAutospacing="0" w:after="0" w:afterAutospacing="0"/>
              <w:jc w:val="center"/>
              <w:rPr>
                <w:rFonts w:ascii="HendersonSansW00-BasicLight" w:hAnsi="HendersonSansW00-BasicLight" w:cs="Open Sans"/>
                <w:b/>
                <w:bCs/>
                <w:color w:val="FFFFFF" w:themeColor="background1"/>
                <w:sz w:val="18"/>
                <w:szCs w:val="18"/>
              </w:rPr>
            </w:pPr>
            <w:r w:rsidRPr="002A44FD">
              <w:rPr>
                <w:rFonts w:ascii="HendersonSansW00-BasicLight" w:hAnsi="HendersonSansW00-BasicLight" w:cs="Open Sans"/>
                <w:b/>
                <w:bCs/>
                <w:color w:val="FFFFFF" w:themeColor="background1"/>
                <w:sz w:val="18"/>
                <w:szCs w:val="18"/>
              </w:rPr>
              <w:t>Ejemplos de metas</w:t>
            </w:r>
          </w:p>
        </w:tc>
        <w:tc>
          <w:tcPr>
            <w:tcW w:w="5122" w:type="dxa"/>
            <w:shd w:val="clear" w:color="auto" w:fill="2F5496" w:themeFill="accent1" w:themeFillShade="BF"/>
            <w:vAlign w:val="center"/>
          </w:tcPr>
          <w:p w14:paraId="343FD9BB" w14:textId="77777777" w:rsidR="002A44FD" w:rsidRPr="002A44FD" w:rsidRDefault="002A44FD" w:rsidP="00E97D09">
            <w:pPr>
              <w:spacing w:before="0" w:after="0" w:line="240" w:lineRule="auto"/>
              <w:jc w:val="center"/>
              <w:rPr>
                <w:rFonts w:ascii="HendersonSansW00-BasicLight" w:hAnsi="HendersonSansW00-BasicLight" w:cs="Open Sans"/>
                <w:b/>
                <w:bCs/>
                <w:color w:val="FFFFFF" w:themeColor="background1"/>
                <w:sz w:val="18"/>
                <w:szCs w:val="18"/>
              </w:rPr>
            </w:pPr>
            <w:r w:rsidRPr="002A44FD">
              <w:rPr>
                <w:rFonts w:ascii="HendersonSansW00-BasicLight" w:hAnsi="HendersonSansW00-BasicLight" w:cs="Open Sans"/>
                <w:b/>
                <w:bCs/>
                <w:color w:val="FFFFFF" w:themeColor="background1"/>
                <w:sz w:val="18"/>
                <w:szCs w:val="18"/>
              </w:rPr>
              <w:t>Ejemplos de indicadores</w:t>
            </w:r>
          </w:p>
        </w:tc>
      </w:tr>
      <w:tr w:rsidR="002A44FD" w:rsidRPr="00B35CEF" w14:paraId="473CC7BE" w14:textId="77777777" w:rsidTr="00F555F4">
        <w:trPr>
          <w:jc w:val="center"/>
        </w:trPr>
        <w:tc>
          <w:tcPr>
            <w:tcW w:w="3706" w:type="dxa"/>
          </w:tcPr>
          <w:p w14:paraId="1B9354AC" w14:textId="77777777" w:rsidR="002A44FD" w:rsidRPr="00B35CEF" w:rsidRDefault="002A44FD" w:rsidP="00E97D09">
            <w:pPr>
              <w:pStyle w:val="NormalWeb"/>
              <w:spacing w:before="0" w:beforeAutospacing="0" w:after="0" w:afterAutospacing="0"/>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 xml:space="preserve">Reducción de, al menos, un 10% en el consumo de drogas entre los jóvenes de la localidad </w:t>
            </w:r>
            <w:proofErr w:type="spellStart"/>
            <w:r w:rsidRPr="00B35CEF">
              <w:rPr>
                <w:rFonts w:ascii="HendersonSansW00-BasicLight" w:hAnsi="HendersonSansW00-BasicLight" w:cs="Open Sans"/>
                <w:sz w:val="18"/>
                <w:szCs w:val="18"/>
              </w:rPr>
              <w:t>xxxx</w:t>
            </w:r>
            <w:proofErr w:type="spellEnd"/>
            <w:r w:rsidRPr="00B35CEF">
              <w:rPr>
                <w:rFonts w:ascii="HendersonSansW00-BasicLight" w:hAnsi="HendersonSansW00-BasicLight" w:cs="Open Sans"/>
                <w:sz w:val="18"/>
                <w:szCs w:val="18"/>
              </w:rPr>
              <w:t>, al 2030.</w:t>
            </w:r>
          </w:p>
        </w:tc>
        <w:tc>
          <w:tcPr>
            <w:tcW w:w="5122" w:type="dxa"/>
          </w:tcPr>
          <w:p w14:paraId="7E240766" w14:textId="77777777" w:rsidR="002A44FD" w:rsidRPr="00B35CEF" w:rsidRDefault="002A44FD" w:rsidP="00E97D09">
            <w:pPr>
              <w:spacing w:before="0" w:after="0" w:line="240" w:lineRule="auto"/>
              <w:jc w:val="both"/>
              <w:rPr>
                <w:rFonts w:ascii="HendersonSansW00-BasicLight" w:eastAsia="Times New Roman" w:hAnsi="HendersonSansW00-BasicLight" w:cs="Open Sans"/>
                <w:sz w:val="18"/>
                <w:szCs w:val="18"/>
              </w:rPr>
            </w:pPr>
            <w:r w:rsidRPr="00B35CEF">
              <w:rPr>
                <w:rFonts w:ascii="HendersonSansW00-BasicLight" w:hAnsi="HendersonSansW00-BasicLight" w:cs="Open Sans"/>
                <w:sz w:val="18"/>
                <w:szCs w:val="18"/>
              </w:rPr>
              <w:t>Porcentaje de jóvenes de 12 a 18 años que informan haber consumido drogas en los últimos 30 días, según encuesta pre y post proyecto.</w:t>
            </w:r>
          </w:p>
        </w:tc>
      </w:tr>
      <w:tr w:rsidR="00E97D09" w:rsidRPr="00B35CEF" w14:paraId="27B854EA" w14:textId="77777777" w:rsidTr="00F555F4">
        <w:trPr>
          <w:jc w:val="center"/>
        </w:trPr>
        <w:tc>
          <w:tcPr>
            <w:tcW w:w="3706" w:type="dxa"/>
          </w:tcPr>
          <w:p w14:paraId="01C7AF40" w14:textId="77777777" w:rsidR="002A44FD" w:rsidRPr="00B35CEF" w:rsidRDefault="002A44FD" w:rsidP="00E97D09">
            <w:pPr>
              <w:pStyle w:val="NormalWeb"/>
              <w:spacing w:before="0" w:beforeAutospacing="0" w:after="0" w:afterAutospacing="0"/>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Continuidad en el proyecto de, al menos, 50% de las familias inscritas.</w:t>
            </w:r>
          </w:p>
        </w:tc>
        <w:tc>
          <w:tcPr>
            <w:tcW w:w="5122" w:type="dxa"/>
          </w:tcPr>
          <w:p w14:paraId="649ADAF4"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Seguimiento al 100% de las familias inscritas.</w:t>
            </w:r>
          </w:p>
          <w:p w14:paraId="23CE9F08"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Al menos, un 50% de las familias logran llegar alcanzar el 75% del programa “Crianza con amor”.</w:t>
            </w:r>
          </w:p>
          <w:p w14:paraId="48B7BEF6"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Al menos, un 25% de las familias egresan del programa.</w:t>
            </w:r>
          </w:p>
          <w:p w14:paraId="4C25C107"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 xml:space="preserve">Seguimiento </w:t>
            </w:r>
            <w:proofErr w:type="spellStart"/>
            <w:r w:rsidRPr="00B35CEF">
              <w:rPr>
                <w:rFonts w:ascii="HendersonSansW00-BasicLight" w:hAnsi="HendersonSansW00-BasicLight" w:cs="Open Sans"/>
                <w:sz w:val="18"/>
                <w:szCs w:val="18"/>
              </w:rPr>
              <w:t>pos-egreso</w:t>
            </w:r>
            <w:proofErr w:type="spellEnd"/>
            <w:r w:rsidRPr="00B35CEF">
              <w:rPr>
                <w:rFonts w:ascii="HendersonSansW00-BasicLight" w:hAnsi="HendersonSansW00-BasicLight" w:cs="Open Sans"/>
                <w:sz w:val="18"/>
                <w:szCs w:val="18"/>
              </w:rPr>
              <w:t xml:space="preserve"> al 100% de las familias que culminaron el proceso.</w:t>
            </w:r>
          </w:p>
          <w:p w14:paraId="5F6B0554"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p>
        </w:tc>
      </w:tr>
      <w:tr w:rsidR="00E97D09" w:rsidRPr="00B35CEF" w14:paraId="0EA45F4E" w14:textId="77777777" w:rsidTr="00F555F4">
        <w:trPr>
          <w:jc w:val="center"/>
        </w:trPr>
        <w:tc>
          <w:tcPr>
            <w:tcW w:w="3706" w:type="dxa"/>
          </w:tcPr>
          <w:p w14:paraId="659E4FF9" w14:textId="77777777" w:rsidR="002A44FD" w:rsidRPr="00B35CEF" w:rsidRDefault="002A44FD" w:rsidP="00E97D09">
            <w:pPr>
              <w:pStyle w:val="NormalWeb"/>
              <w:spacing w:before="0" w:beforeAutospacing="0" w:after="0" w:afterAutospacing="0"/>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 xml:space="preserve">Incremento de un 20% en la cantidad de citas semanales de servicios de tratamiento del consumo de drogas en el distrito </w:t>
            </w:r>
            <w:proofErr w:type="spellStart"/>
            <w:r w:rsidRPr="00B35CEF">
              <w:rPr>
                <w:rFonts w:ascii="HendersonSansW00-BasicLight" w:hAnsi="HendersonSansW00-BasicLight" w:cs="Open Sans"/>
                <w:sz w:val="18"/>
                <w:szCs w:val="18"/>
              </w:rPr>
              <w:t>xxx</w:t>
            </w:r>
            <w:proofErr w:type="spellEnd"/>
            <w:r w:rsidRPr="00B35CEF">
              <w:rPr>
                <w:rFonts w:ascii="HendersonSansW00-BasicLight" w:hAnsi="HendersonSansW00-BasicLight" w:cs="Open Sans"/>
                <w:sz w:val="18"/>
                <w:szCs w:val="18"/>
              </w:rPr>
              <w:t>.</w:t>
            </w:r>
          </w:p>
        </w:tc>
        <w:tc>
          <w:tcPr>
            <w:tcW w:w="5122" w:type="dxa"/>
          </w:tcPr>
          <w:p w14:paraId="056F01CA"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Porcentaje de citas nuevas habilitadas en centros de tratamiento del consumo de drogas, por semana.</w:t>
            </w:r>
          </w:p>
        </w:tc>
      </w:tr>
      <w:tr w:rsidR="002A44FD" w:rsidRPr="00B35CEF" w14:paraId="1F24BE32" w14:textId="77777777" w:rsidTr="00F555F4">
        <w:trPr>
          <w:jc w:val="center"/>
        </w:trPr>
        <w:tc>
          <w:tcPr>
            <w:tcW w:w="3706" w:type="dxa"/>
          </w:tcPr>
          <w:p w14:paraId="52E8DA4C" w14:textId="77777777" w:rsidR="002A44FD" w:rsidRPr="00B35CEF" w:rsidRDefault="002A44FD" w:rsidP="00E97D09">
            <w:pPr>
              <w:pStyle w:val="NormalWeb"/>
              <w:spacing w:before="0" w:beforeAutospacing="0" w:after="0" w:afterAutospacing="0"/>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 xml:space="preserve">Implementación del 100% del sistema de alerta temprana de consumo de SPA en la comunidad </w:t>
            </w:r>
            <w:proofErr w:type="spellStart"/>
            <w:r w:rsidRPr="00B35CEF">
              <w:rPr>
                <w:rFonts w:ascii="HendersonSansW00-BasicLight" w:hAnsi="HendersonSansW00-BasicLight" w:cs="Open Sans"/>
                <w:sz w:val="18"/>
                <w:szCs w:val="18"/>
              </w:rPr>
              <w:t>xxxx</w:t>
            </w:r>
            <w:proofErr w:type="spellEnd"/>
            <w:r w:rsidRPr="00B35CEF">
              <w:rPr>
                <w:rFonts w:ascii="HendersonSansW00-BasicLight" w:hAnsi="HendersonSansW00-BasicLight" w:cs="Open Sans"/>
                <w:sz w:val="18"/>
                <w:szCs w:val="18"/>
              </w:rPr>
              <w:t>, para su intervención y referencia hacia los servicios del SINATRA.</w:t>
            </w:r>
          </w:p>
        </w:tc>
        <w:tc>
          <w:tcPr>
            <w:tcW w:w="5122" w:type="dxa"/>
          </w:tcPr>
          <w:p w14:paraId="4A0B80D5"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Porcentaje de avance en el desarrollo de las etapas para la operación del sistema de alerta temprana.</w:t>
            </w:r>
          </w:p>
          <w:p w14:paraId="365A4272"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Número de casos atendidos mediante el sistema de alerta temprana.</w:t>
            </w:r>
          </w:p>
          <w:p w14:paraId="3FB3EBCD" w14:textId="77777777" w:rsidR="002A44FD" w:rsidRPr="00B35CEF" w:rsidRDefault="002A44FD" w:rsidP="00E97D09">
            <w:pPr>
              <w:spacing w:before="0" w:after="0" w:line="240" w:lineRule="auto"/>
              <w:jc w:val="both"/>
              <w:rPr>
                <w:rFonts w:ascii="HendersonSansW00-BasicLight" w:eastAsia="Times New Roman" w:hAnsi="HendersonSansW00-BasicLight" w:cs="Open Sans"/>
                <w:sz w:val="18"/>
                <w:szCs w:val="18"/>
              </w:rPr>
            </w:pPr>
            <w:r w:rsidRPr="00B35CEF">
              <w:rPr>
                <w:rFonts w:ascii="HendersonSansW00-BasicLight" w:eastAsia="Times New Roman" w:hAnsi="HendersonSansW00-BasicLight" w:cs="Open Sans"/>
                <w:sz w:val="18"/>
                <w:szCs w:val="18"/>
              </w:rPr>
              <w:t>Número y porcentaje de casos derivados hacia servicios del SINATRA, que tienen seguimiento hasta su cierre.</w:t>
            </w:r>
          </w:p>
          <w:p w14:paraId="7469EFE3" w14:textId="77777777" w:rsidR="002A44FD" w:rsidRPr="00B35CEF" w:rsidRDefault="002A44FD" w:rsidP="00E97D09">
            <w:pPr>
              <w:spacing w:before="0" w:after="0" w:line="240" w:lineRule="auto"/>
              <w:jc w:val="both"/>
              <w:rPr>
                <w:rFonts w:ascii="HendersonSansW00-BasicLight" w:eastAsia="Times New Roman" w:hAnsi="HendersonSansW00-BasicLight" w:cs="Open Sans"/>
                <w:sz w:val="18"/>
                <w:szCs w:val="18"/>
              </w:rPr>
            </w:pPr>
            <w:r w:rsidRPr="00B35CEF">
              <w:rPr>
                <w:rFonts w:ascii="HendersonSansW00-BasicLight" w:eastAsia="Times New Roman" w:hAnsi="HendersonSansW00-BasicLight" w:cs="Open Sans"/>
                <w:sz w:val="18"/>
                <w:szCs w:val="18"/>
              </w:rPr>
              <w:t>Número y porcentaje de casos derivados hacia servicios del SINATRA, finalizados como “Positivos”.</w:t>
            </w:r>
          </w:p>
        </w:tc>
      </w:tr>
      <w:tr w:rsidR="002A44FD" w:rsidRPr="00B35CEF" w14:paraId="0D3FEEE5" w14:textId="77777777" w:rsidTr="00F555F4">
        <w:trPr>
          <w:jc w:val="center"/>
        </w:trPr>
        <w:tc>
          <w:tcPr>
            <w:tcW w:w="3706" w:type="dxa"/>
          </w:tcPr>
          <w:p w14:paraId="5FA138D6" w14:textId="77777777" w:rsidR="002A44FD" w:rsidRPr="00B35CEF" w:rsidRDefault="002A44FD" w:rsidP="00E97D09">
            <w:pPr>
              <w:spacing w:before="0" w:after="0" w:line="240" w:lineRule="auto"/>
              <w:jc w:val="both"/>
              <w:rPr>
                <w:rFonts w:ascii="HendersonSansW00-BasicLight" w:eastAsia="Times New Roman" w:hAnsi="HendersonSansW00-BasicLight" w:cs="Open Sans"/>
                <w:sz w:val="18"/>
                <w:szCs w:val="18"/>
              </w:rPr>
            </w:pPr>
            <w:r w:rsidRPr="00B35CEF">
              <w:rPr>
                <w:rFonts w:ascii="HendersonSansW00-BasicLight" w:hAnsi="HendersonSansW00-BasicLight" w:cs="Open Sans"/>
                <w:sz w:val="18"/>
                <w:szCs w:val="18"/>
              </w:rPr>
              <w:t>20% de incremento en la disposición de bienes comisados en un 20% a finales de 2024.</w:t>
            </w:r>
          </w:p>
        </w:tc>
        <w:tc>
          <w:tcPr>
            <w:tcW w:w="5122" w:type="dxa"/>
          </w:tcPr>
          <w:p w14:paraId="470E5E2E" w14:textId="77777777" w:rsidR="002A44FD" w:rsidRPr="00B35CEF" w:rsidRDefault="002A44FD" w:rsidP="00E97D09">
            <w:pPr>
              <w:spacing w:before="0" w:after="0" w:line="240" w:lineRule="auto"/>
              <w:jc w:val="both"/>
              <w:rPr>
                <w:rFonts w:ascii="HendersonSansW00-BasicLight" w:eastAsia="Times New Roman" w:hAnsi="HendersonSansW00-BasicLight" w:cs="Open Sans"/>
                <w:sz w:val="18"/>
                <w:szCs w:val="18"/>
              </w:rPr>
            </w:pPr>
            <w:r w:rsidRPr="00B35CEF">
              <w:rPr>
                <w:rFonts w:ascii="HendersonSansW00-BasicLight" w:hAnsi="HendersonSansW00-BasicLight" w:cs="Open Sans"/>
                <w:sz w:val="18"/>
                <w:szCs w:val="18"/>
              </w:rPr>
              <w:t>Porcentaje de bienes comisados vendidos, subastados o transferidos en comparación con el número total de bienes comisados recibidos.</w:t>
            </w:r>
          </w:p>
        </w:tc>
      </w:tr>
      <w:tr w:rsidR="002A44FD" w:rsidRPr="00B35CEF" w14:paraId="46551656" w14:textId="77777777" w:rsidTr="00F555F4">
        <w:trPr>
          <w:jc w:val="center"/>
        </w:trPr>
        <w:tc>
          <w:tcPr>
            <w:tcW w:w="3706" w:type="dxa"/>
          </w:tcPr>
          <w:p w14:paraId="68BC750C" w14:textId="77777777" w:rsidR="002A44FD" w:rsidRPr="00B35CEF" w:rsidRDefault="002A44FD" w:rsidP="00E97D09">
            <w:pPr>
              <w:pStyle w:val="NormalWeb"/>
              <w:spacing w:before="0" w:beforeAutospacing="0" w:after="0" w:afterAutospacing="0"/>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A diciembre de 2025 se habrá agilizado los procesos de confiscación, evaluación y disposición de bienes comisados.</w:t>
            </w:r>
          </w:p>
        </w:tc>
        <w:tc>
          <w:tcPr>
            <w:tcW w:w="5122" w:type="dxa"/>
          </w:tcPr>
          <w:p w14:paraId="20E32D7F"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Tiempo promedio, en días, desde la confiscación de un bien hasta su venta, subasta o disposición final.</w:t>
            </w:r>
          </w:p>
        </w:tc>
      </w:tr>
      <w:tr w:rsidR="002A44FD" w:rsidRPr="00B35CEF" w14:paraId="79A8A75B" w14:textId="77777777" w:rsidTr="00F555F4">
        <w:trPr>
          <w:jc w:val="center"/>
        </w:trPr>
        <w:tc>
          <w:tcPr>
            <w:tcW w:w="3706" w:type="dxa"/>
          </w:tcPr>
          <w:p w14:paraId="4946B9BB" w14:textId="672E31F5" w:rsidR="002A44FD" w:rsidRPr="00B35CEF" w:rsidRDefault="002A44FD" w:rsidP="00E97D09">
            <w:pPr>
              <w:pStyle w:val="NormalWeb"/>
              <w:spacing w:before="0" w:beforeAutospacing="0" w:after="0" w:afterAutospacing="0"/>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lastRenderedPageBreak/>
              <w:t>Al menos, una acción de transparencia y rendición de cuentas desarrollada respecto a la administración de bienes comisados</w:t>
            </w:r>
            <w:r w:rsidR="00E97D09">
              <w:rPr>
                <w:rFonts w:ascii="HendersonSansW00-BasicLight" w:hAnsi="HendersonSansW00-BasicLight" w:cs="Open Sans"/>
                <w:sz w:val="18"/>
                <w:szCs w:val="18"/>
              </w:rPr>
              <w:t>,</w:t>
            </w:r>
            <w:r w:rsidRPr="00B35CEF">
              <w:rPr>
                <w:rFonts w:ascii="HendersonSansW00-BasicLight" w:hAnsi="HendersonSansW00-BasicLight" w:cs="Open Sans"/>
                <w:sz w:val="18"/>
                <w:szCs w:val="18"/>
              </w:rPr>
              <w:t xml:space="preserve"> por semestre.</w:t>
            </w:r>
          </w:p>
        </w:tc>
        <w:tc>
          <w:tcPr>
            <w:tcW w:w="5122" w:type="dxa"/>
          </w:tcPr>
          <w:p w14:paraId="395028A1" w14:textId="77777777" w:rsidR="002A44FD" w:rsidRPr="00B35CEF" w:rsidRDefault="002A44FD" w:rsidP="00E97D09">
            <w:pPr>
              <w:spacing w:before="0" w:after="0" w:line="240" w:lineRule="auto"/>
              <w:jc w:val="both"/>
              <w:rPr>
                <w:rFonts w:ascii="HendersonSansW00-BasicLight" w:hAnsi="HendersonSansW00-BasicLight" w:cs="Open Sans"/>
                <w:sz w:val="18"/>
                <w:szCs w:val="18"/>
              </w:rPr>
            </w:pPr>
            <w:r w:rsidRPr="00B35CEF">
              <w:rPr>
                <w:rFonts w:ascii="HendersonSansW00-BasicLight" w:hAnsi="HendersonSansW00-BasicLight" w:cs="Open Sans"/>
                <w:sz w:val="18"/>
                <w:szCs w:val="18"/>
              </w:rPr>
              <w:t>Número de auditorías internas y externas realizadas sobre la gestión de bienes comisados.</w:t>
            </w:r>
          </w:p>
          <w:p w14:paraId="53337F54" w14:textId="77777777" w:rsidR="002A44FD" w:rsidRPr="00B35CEF" w:rsidRDefault="002A44FD" w:rsidP="00E97D09">
            <w:pPr>
              <w:spacing w:before="0" w:after="0" w:line="240" w:lineRule="auto"/>
              <w:jc w:val="both"/>
              <w:rPr>
                <w:rFonts w:ascii="HendersonSansW00-BasicLight" w:eastAsia="Times New Roman" w:hAnsi="HendersonSansW00-BasicLight" w:cs="Open Sans"/>
                <w:sz w:val="18"/>
                <w:szCs w:val="18"/>
              </w:rPr>
            </w:pPr>
            <w:r w:rsidRPr="00B35CEF">
              <w:rPr>
                <w:rFonts w:ascii="HendersonSansW00-BasicLight" w:hAnsi="HendersonSansW00-BasicLight" w:cs="Open Sans"/>
                <w:sz w:val="18"/>
                <w:szCs w:val="18"/>
              </w:rPr>
              <w:t>Porcentaje de recomendaciones implementadas como resultado de estas auditorías.</w:t>
            </w:r>
          </w:p>
        </w:tc>
      </w:tr>
    </w:tbl>
    <w:p w14:paraId="67B79D1B" w14:textId="087F52E2" w:rsidR="00AA7E3E" w:rsidRPr="007F3EE1" w:rsidRDefault="00AA7E3E" w:rsidP="005F6231">
      <w:pPr>
        <w:pStyle w:val="Ttulo2"/>
        <w:rPr>
          <w:rFonts w:ascii="HendersonSansW00-BasicLight" w:hAnsi="HendersonSansW00-BasicLight"/>
          <w:sz w:val="18"/>
          <w:szCs w:val="18"/>
        </w:rPr>
      </w:pPr>
      <w:r w:rsidRPr="007F3EE1">
        <w:rPr>
          <w:rFonts w:ascii="HendersonSansW00-BasicLight" w:hAnsi="HendersonSansW00-BasicLight"/>
          <w:sz w:val="18"/>
          <w:szCs w:val="18"/>
        </w:rPr>
        <w:t>Localización geográfica:</w:t>
      </w:r>
      <w:bookmarkEnd w:id="14"/>
    </w:p>
    <w:p w14:paraId="10CCF148" w14:textId="3FFDDA7D" w:rsidR="00BF756F" w:rsidRPr="007F3EE1" w:rsidRDefault="00BF756F" w:rsidP="005F6231">
      <w:pPr>
        <w:autoSpaceDE w:val="0"/>
        <w:autoSpaceDN w:val="0"/>
        <w:adjustRightInd w:val="0"/>
        <w:spacing w:before="80" w:after="80" w:line="240" w:lineRule="auto"/>
        <w:jc w:val="both"/>
        <w:rPr>
          <w:rFonts w:ascii="HendersonSansW00-BasicLight" w:hAnsi="HendersonSansW00-BasicLight"/>
          <w:sz w:val="18"/>
          <w:szCs w:val="18"/>
          <w:highlight w:val="yellow"/>
        </w:rPr>
      </w:pPr>
      <w:r w:rsidRPr="007F3EE1">
        <w:rPr>
          <w:rFonts w:ascii="HendersonSansW00-BasicLight" w:hAnsi="HendersonSansW00-BasicLight"/>
          <w:sz w:val="18"/>
          <w:szCs w:val="18"/>
        </w:rPr>
        <w:t>Se refiere a la localización física del proyecto</w:t>
      </w:r>
      <w:r w:rsidR="00E5573F" w:rsidRPr="007F3EE1">
        <w:rPr>
          <w:rFonts w:ascii="HendersonSansW00-BasicLight" w:hAnsi="HendersonSansW00-BasicLight"/>
          <w:sz w:val="18"/>
          <w:szCs w:val="18"/>
        </w:rPr>
        <w:t>.</w:t>
      </w:r>
    </w:p>
    <w:p w14:paraId="4C7823FE" w14:textId="117FE0E8" w:rsidR="00BF756F" w:rsidRPr="007F3EE1" w:rsidRDefault="00BF756F" w:rsidP="005F6231">
      <w:pPr>
        <w:autoSpaceDE w:val="0"/>
        <w:autoSpaceDN w:val="0"/>
        <w:adjustRightInd w:val="0"/>
        <w:spacing w:before="80" w:after="80" w:line="240" w:lineRule="auto"/>
        <w:jc w:val="both"/>
        <w:rPr>
          <w:rFonts w:ascii="HendersonSansW00-BasicLight" w:hAnsi="HendersonSansW00-BasicLight"/>
          <w:sz w:val="18"/>
          <w:szCs w:val="18"/>
        </w:rPr>
      </w:pPr>
      <w:r w:rsidRPr="007F3EE1">
        <w:rPr>
          <w:rFonts w:ascii="HendersonSansW00-BasicLight" w:hAnsi="HendersonSansW00-BasicLight"/>
          <w:b/>
          <w:bCs/>
          <w:sz w:val="18"/>
          <w:szCs w:val="18"/>
        </w:rPr>
        <w:t>Si es proyecto es interno</w:t>
      </w:r>
      <w:r w:rsidRPr="007F3EE1">
        <w:rPr>
          <w:rFonts w:ascii="HendersonSansW00-BasicLight" w:hAnsi="HendersonSansW00-BasicLight"/>
          <w:sz w:val="18"/>
          <w:szCs w:val="18"/>
        </w:rPr>
        <w:t>: indicar si se trata de las oficinales centrales del ICD o alguno de sus predios.</w:t>
      </w:r>
    </w:p>
    <w:p w14:paraId="4990751D" w14:textId="3E889DA2" w:rsidR="0004251E" w:rsidRPr="007F3EE1" w:rsidRDefault="00BF756F" w:rsidP="005F6231">
      <w:pPr>
        <w:autoSpaceDE w:val="0"/>
        <w:autoSpaceDN w:val="0"/>
        <w:adjustRightInd w:val="0"/>
        <w:spacing w:before="80" w:after="80" w:line="240" w:lineRule="auto"/>
        <w:jc w:val="both"/>
        <w:rPr>
          <w:rFonts w:ascii="HendersonSansW00-BasicLight" w:hAnsi="HendersonSansW00-BasicLight"/>
          <w:sz w:val="18"/>
          <w:szCs w:val="18"/>
        </w:rPr>
      </w:pPr>
      <w:r w:rsidRPr="007F3EE1">
        <w:rPr>
          <w:rFonts w:ascii="HendersonSansW00-BasicLight" w:hAnsi="HendersonSansW00-BasicLight"/>
          <w:b/>
          <w:bCs/>
          <w:sz w:val="18"/>
          <w:szCs w:val="18"/>
        </w:rPr>
        <w:t>Si el proyecto es externo</w:t>
      </w:r>
      <w:r w:rsidRPr="007F3EE1">
        <w:rPr>
          <w:rFonts w:ascii="HendersonSansW00-BasicLight" w:hAnsi="HendersonSansW00-BasicLight"/>
          <w:sz w:val="18"/>
          <w:szCs w:val="18"/>
        </w:rPr>
        <w:t>: indicar provincia, c</w:t>
      </w:r>
      <w:r w:rsidR="0004251E" w:rsidRPr="007F3EE1">
        <w:rPr>
          <w:rFonts w:ascii="HendersonSansW00-BasicLight" w:hAnsi="HendersonSansW00-BasicLight"/>
          <w:sz w:val="18"/>
          <w:szCs w:val="18"/>
        </w:rPr>
        <w:t>antón, distrito</w:t>
      </w:r>
      <w:r w:rsidR="000D2F72" w:rsidRPr="007F3EE1">
        <w:rPr>
          <w:rFonts w:ascii="HendersonSansW00-BasicLight" w:hAnsi="HendersonSansW00-BasicLight"/>
          <w:sz w:val="18"/>
          <w:szCs w:val="18"/>
        </w:rPr>
        <w:t>.</w:t>
      </w:r>
    </w:p>
    <w:p w14:paraId="0A1300C9" w14:textId="28E42762" w:rsidR="00AA7E3E" w:rsidRPr="007F3EE1" w:rsidRDefault="002A1A61" w:rsidP="005F6231">
      <w:pPr>
        <w:pStyle w:val="Ttulo2"/>
        <w:rPr>
          <w:rFonts w:ascii="HendersonSansW00-BasicLight" w:hAnsi="HendersonSansW00-BasicLight"/>
          <w:sz w:val="18"/>
          <w:szCs w:val="18"/>
        </w:rPr>
      </w:pPr>
      <w:bookmarkStart w:id="15" w:name="_Toc168580112"/>
      <w:r w:rsidRPr="007F3EE1">
        <w:rPr>
          <w:rFonts w:ascii="HendersonSansW00-BasicLight" w:hAnsi="HendersonSansW00-BasicLight"/>
          <w:sz w:val="18"/>
          <w:szCs w:val="18"/>
        </w:rPr>
        <w:t>Organización</w:t>
      </w:r>
      <w:r w:rsidR="00AA7E3E" w:rsidRPr="007F3EE1">
        <w:rPr>
          <w:rFonts w:ascii="HendersonSansW00-BasicLight" w:hAnsi="HendersonSansW00-BasicLight"/>
          <w:sz w:val="18"/>
          <w:szCs w:val="18"/>
        </w:rPr>
        <w:t xml:space="preserve"> ejecutora</w:t>
      </w:r>
      <w:r w:rsidRPr="007F3EE1">
        <w:rPr>
          <w:rFonts w:ascii="HendersonSansW00-BasicLight" w:hAnsi="HendersonSansW00-BasicLight"/>
          <w:sz w:val="18"/>
          <w:szCs w:val="18"/>
        </w:rPr>
        <w:t xml:space="preserve"> e involucrados</w:t>
      </w:r>
      <w:r w:rsidR="00AA7E3E" w:rsidRPr="007F3EE1">
        <w:rPr>
          <w:rFonts w:ascii="HendersonSansW00-BasicLight" w:hAnsi="HendersonSansW00-BasicLight"/>
          <w:sz w:val="18"/>
          <w:szCs w:val="18"/>
        </w:rPr>
        <w:t>:</w:t>
      </w:r>
      <w:bookmarkEnd w:id="15"/>
    </w:p>
    <w:p w14:paraId="7F33610C" w14:textId="77777777" w:rsidR="00C9357E" w:rsidRPr="007F3EE1" w:rsidRDefault="00C9357E"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En la primera fila se indica el n</w:t>
      </w:r>
      <w:r w:rsidR="00585644" w:rsidRPr="007F3EE1">
        <w:rPr>
          <w:rFonts w:ascii="HendersonSansW00-BasicLight" w:hAnsi="HendersonSansW00-BasicLight" w:cs="MyriadPro-Regular"/>
          <w:sz w:val="18"/>
          <w:szCs w:val="18"/>
        </w:rPr>
        <w:t>ombre de la</w:t>
      </w:r>
      <w:r w:rsidR="002A1A61" w:rsidRPr="007F3EE1">
        <w:rPr>
          <w:rFonts w:ascii="HendersonSansW00-BasicLight" w:hAnsi="HendersonSansW00-BasicLight" w:cs="MyriadPro-Regular"/>
          <w:sz w:val="18"/>
          <w:szCs w:val="18"/>
        </w:rPr>
        <w:t xml:space="preserve"> organización </w:t>
      </w:r>
      <w:r w:rsidR="00585644" w:rsidRPr="007F3EE1">
        <w:rPr>
          <w:rFonts w:ascii="HendersonSansW00-BasicLight" w:hAnsi="HendersonSansW00-BasicLight" w:cs="MyriadPro-Regular"/>
          <w:sz w:val="18"/>
          <w:szCs w:val="18"/>
        </w:rPr>
        <w:t>ejecutora y de</w:t>
      </w:r>
      <w:r w:rsidR="008F1104" w:rsidRPr="007F3EE1">
        <w:rPr>
          <w:rFonts w:ascii="HendersonSansW00-BasicLight" w:hAnsi="HendersonSansW00-BasicLight" w:cs="MyriadPro-Regular"/>
          <w:sz w:val="18"/>
          <w:szCs w:val="18"/>
        </w:rPr>
        <w:t xml:space="preserve"> la</w:t>
      </w:r>
      <w:r w:rsidR="00702E38" w:rsidRPr="007F3EE1">
        <w:rPr>
          <w:rFonts w:ascii="HendersonSansW00-BasicLight" w:hAnsi="HendersonSansW00-BasicLight" w:cs="MyriadPro-Regular"/>
          <w:sz w:val="18"/>
          <w:szCs w:val="18"/>
        </w:rPr>
        <w:t xml:space="preserve"> </w:t>
      </w:r>
      <w:r w:rsidR="002A1A61" w:rsidRPr="007F3EE1">
        <w:rPr>
          <w:rFonts w:ascii="HendersonSansW00-BasicLight" w:hAnsi="HendersonSansW00-BasicLight" w:cs="MyriadPro-Regular"/>
          <w:sz w:val="18"/>
          <w:szCs w:val="18"/>
        </w:rPr>
        <w:t xml:space="preserve">instancia interna </w:t>
      </w:r>
      <w:r w:rsidR="008F1104" w:rsidRPr="007F3EE1">
        <w:rPr>
          <w:rFonts w:ascii="HendersonSansW00-BasicLight" w:hAnsi="HendersonSansW00-BasicLight" w:cs="MyriadPro-Regular"/>
          <w:sz w:val="18"/>
          <w:szCs w:val="18"/>
        </w:rPr>
        <w:t>que tendrá a cargo el proyecto</w:t>
      </w:r>
      <w:r w:rsidRPr="007F3EE1">
        <w:rPr>
          <w:rFonts w:ascii="HendersonSansW00-BasicLight" w:hAnsi="HendersonSansW00-BasicLight" w:cs="MyriadPro-Regular"/>
          <w:sz w:val="18"/>
          <w:szCs w:val="18"/>
        </w:rPr>
        <w:t>.</w:t>
      </w:r>
    </w:p>
    <w:p w14:paraId="3AC47C39" w14:textId="1D769A44" w:rsidR="00585644" w:rsidRPr="007F3EE1" w:rsidRDefault="00C9357E"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En </w:t>
      </w:r>
      <w:r w:rsidR="000824C5" w:rsidRPr="007F3EE1">
        <w:rPr>
          <w:rFonts w:ascii="HendersonSansW00-BasicLight" w:hAnsi="HendersonSansW00-BasicLight" w:cs="MyriadPro-Regular"/>
          <w:sz w:val="18"/>
          <w:szCs w:val="18"/>
        </w:rPr>
        <w:t xml:space="preserve">las </w:t>
      </w:r>
      <w:r w:rsidRPr="007F3EE1">
        <w:rPr>
          <w:rFonts w:ascii="HendersonSansW00-BasicLight" w:hAnsi="HendersonSansW00-BasicLight" w:cs="MyriadPro-Regular"/>
          <w:sz w:val="18"/>
          <w:szCs w:val="18"/>
        </w:rPr>
        <w:t xml:space="preserve">filas </w:t>
      </w:r>
      <w:r w:rsidR="000824C5" w:rsidRPr="007F3EE1">
        <w:rPr>
          <w:rFonts w:ascii="HendersonSansW00-BasicLight" w:hAnsi="HendersonSansW00-BasicLight" w:cs="MyriadPro-Regular"/>
          <w:sz w:val="18"/>
          <w:szCs w:val="18"/>
        </w:rPr>
        <w:t xml:space="preserve">siguientes </w:t>
      </w:r>
      <w:r w:rsidRPr="007F3EE1">
        <w:rPr>
          <w:rFonts w:ascii="HendersonSansW00-BasicLight" w:hAnsi="HendersonSansW00-BasicLight" w:cs="MyriadPro-Regular"/>
          <w:sz w:val="18"/>
          <w:szCs w:val="18"/>
        </w:rPr>
        <w:t xml:space="preserve">se indica, si fuera el caso, el resto de </w:t>
      </w:r>
      <w:r w:rsidR="000824C5" w:rsidRPr="007F3EE1">
        <w:rPr>
          <w:rFonts w:ascii="HendersonSansW00-BasicLight" w:hAnsi="HendersonSansW00-BasicLight" w:cs="MyriadPro-Regular"/>
          <w:sz w:val="18"/>
          <w:szCs w:val="18"/>
        </w:rPr>
        <w:t xml:space="preserve">las </w:t>
      </w:r>
      <w:r w:rsidRPr="007F3EE1">
        <w:rPr>
          <w:rFonts w:ascii="HendersonSansW00-BasicLight" w:hAnsi="HendersonSansW00-BasicLight" w:cs="MyriadPro-Regular"/>
          <w:sz w:val="18"/>
          <w:szCs w:val="18"/>
        </w:rPr>
        <w:t xml:space="preserve">organizaciones que </w:t>
      </w:r>
      <w:r w:rsidR="006F0CB4" w:rsidRPr="007F3EE1">
        <w:rPr>
          <w:rFonts w:ascii="HendersonSansW00-BasicLight" w:hAnsi="HendersonSansW00-BasicLight" w:cs="MyriadPro-Regular"/>
          <w:sz w:val="18"/>
          <w:szCs w:val="18"/>
        </w:rPr>
        <w:t xml:space="preserve">participan, </w:t>
      </w:r>
      <w:r w:rsidR="00585644" w:rsidRPr="007F3EE1">
        <w:rPr>
          <w:rFonts w:ascii="HendersonSansW00-BasicLight" w:hAnsi="HendersonSansW00-BasicLight" w:cs="MyriadPro-Regular"/>
          <w:sz w:val="18"/>
          <w:szCs w:val="18"/>
        </w:rPr>
        <w:t xml:space="preserve">por </w:t>
      </w:r>
      <w:r w:rsidR="000D2F72" w:rsidRPr="007F3EE1">
        <w:rPr>
          <w:rFonts w:ascii="HendersonSansW00-BasicLight" w:hAnsi="HendersonSansW00-BasicLight" w:cs="MyriadPro-Regular"/>
          <w:sz w:val="18"/>
          <w:szCs w:val="18"/>
        </w:rPr>
        <w:t>ejemplo,</w:t>
      </w:r>
      <w:r w:rsidR="00585644" w:rsidRPr="007F3EE1">
        <w:rPr>
          <w:rFonts w:ascii="HendersonSansW00-BasicLight" w:hAnsi="HendersonSansW00-BasicLight" w:cs="MyriadPro-Regular"/>
          <w:sz w:val="18"/>
          <w:szCs w:val="18"/>
        </w:rPr>
        <w:t xml:space="preserve"> aquellas que financian.</w:t>
      </w:r>
    </w:p>
    <w:p w14:paraId="5C7A75E5" w14:textId="2A18B8BA" w:rsidR="001A618A" w:rsidRPr="007F3EE1" w:rsidRDefault="001A618A" w:rsidP="001A618A">
      <w:pPr>
        <w:pStyle w:val="Descripcin"/>
        <w:jc w:val="center"/>
        <w:rPr>
          <w:rFonts w:ascii="HendersonSansW00-BasicLight" w:hAnsi="HendersonSansW00-BasicLight"/>
          <w:b/>
          <w:bCs/>
          <w:color w:val="CEAC65"/>
        </w:rPr>
      </w:pPr>
      <w:bookmarkStart w:id="16" w:name="_Toc168580308"/>
      <w:r w:rsidRPr="007F3EE1">
        <w:rPr>
          <w:rFonts w:ascii="HendersonSansW00-BasicLight" w:hAnsi="HendersonSansW00-BasicLight"/>
          <w:b/>
          <w:bCs/>
          <w:color w:val="CEAC65"/>
        </w:rPr>
        <w:t xml:space="preserve">Tabla </w:t>
      </w:r>
      <w:r w:rsidRPr="007F3EE1">
        <w:rPr>
          <w:rFonts w:ascii="HendersonSansW00-BasicLight" w:hAnsi="HendersonSansW00-BasicLight"/>
          <w:b/>
          <w:bCs/>
          <w:color w:val="CEAC65"/>
        </w:rPr>
        <w:fldChar w:fldCharType="begin"/>
      </w:r>
      <w:r w:rsidRPr="007F3EE1">
        <w:rPr>
          <w:rFonts w:ascii="HendersonSansW00-BasicLight" w:hAnsi="HendersonSansW00-BasicLight"/>
          <w:b/>
          <w:bCs/>
          <w:color w:val="CEAC65"/>
        </w:rPr>
        <w:instrText xml:space="preserve"> SEQ Tabla \* ARABIC </w:instrText>
      </w:r>
      <w:r w:rsidRPr="007F3EE1">
        <w:rPr>
          <w:rFonts w:ascii="HendersonSansW00-BasicLight" w:hAnsi="HendersonSansW00-BasicLight"/>
          <w:b/>
          <w:bCs/>
          <w:color w:val="CEAC65"/>
        </w:rPr>
        <w:fldChar w:fldCharType="separate"/>
      </w:r>
      <w:r w:rsidRPr="007F3EE1">
        <w:rPr>
          <w:rFonts w:ascii="HendersonSansW00-BasicLight" w:hAnsi="HendersonSansW00-BasicLight"/>
          <w:b/>
          <w:bCs/>
          <w:color w:val="CEAC65"/>
        </w:rPr>
        <w:t>3</w:t>
      </w:r>
      <w:r w:rsidRPr="007F3EE1">
        <w:rPr>
          <w:rFonts w:ascii="HendersonSansW00-BasicLight" w:hAnsi="HendersonSansW00-BasicLight"/>
          <w:b/>
          <w:bCs/>
          <w:color w:val="CEAC65"/>
        </w:rPr>
        <w:fldChar w:fldCharType="end"/>
      </w:r>
      <w:r w:rsidRPr="007F3EE1">
        <w:rPr>
          <w:rFonts w:ascii="HendersonSansW00-BasicLight" w:hAnsi="HendersonSansW00-BasicLight"/>
          <w:b/>
          <w:bCs/>
          <w:color w:val="CEAC65"/>
        </w:rPr>
        <w:t xml:space="preserve">. </w:t>
      </w:r>
      <w:r w:rsidR="00A95EA9" w:rsidRPr="007F3EE1">
        <w:rPr>
          <w:rFonts w:ascii="HendersonSansW00-BasicLight" w:hAnsi="HendersonSansW00-BasicLight"/>
          <w:b/>
          <w:bCs/>
          <w:color w:val="CEAC65"/>
        </w:rPr>
        <w:t>Organizaciones involucradas en el proyecto</w:t>
      </w:r>
      <w:bookmarkEnd w:id="16"/>
    </w:p>
    <w:tbl>
      <w:tblPr>
        <w:tblStyle w:val="Tablaconcuadrcula"/>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830"/>
        <w:gridCol w:w="3261"/>
        <w:gridCol w:w="2670"/>
      </w:tblGrid>
      <w:tr w:rsidR="000447D7" w:rsidRPr="007F3EE1" w14:paraId="767A6D47" w14:textId="77777777" w:rsidTr="00EE78E6">
        <w:trPr>
          <w:trHeight w:val="248"/>
        </w:trPr>
        <w:tc>
          <w:tcPr>
            <w:tcW w:w="2830" w:type="dxa"/>
            <w:shd w:val="clear" w:color="auto" w:fill="2F5496" w:themeFill="accent1" w:themeFillShade="BF"/>
          </w:tcPr>
          <w:p w14:paraId="0A131F21" w14:textId="77777777" w:rsidR="000447D7" w:rsidRPr="007F3EE1" w:rsidRDefault="000447D7" w:rsidP="000824C5">
            <w:pPr>
              <w:spacing w:line="240" w:lineRule="auto"/>
              <w:jc w:val="center"/>
              <w:rPr>
                <w:rFonts w:ascii="HendersonSansW00-BasicLight" w:hAnsi="HendersonSansW00-BasicLight"/>
                <w:b/>
                <w:bCs/>
                <w:color w:val="FFFFFF" w:themeColor="background1"/>
                <w:sz w:val="18"/>
                <w:szCs w:val="18"/>
                <w:lang w:val="es-ES"/>
              </w:rPr>
            </w:pPr>
            <w:r w:rsidRPr="007F3EE1">
              <w:rPr>
                <w:rFonts w:ascii="HendersonSansW00-BasicLight" w:hAnsi="HendersonSansW00-BasicLight"/>
                <w:b/>
                <w:bCs/>
                <w:color w:val="FFFFFF" w:themeColor="background1"/>
                <w:sz w:val="18"/>
                <w:szCs w:val="18"/>
                <w:lang w:val="es-ES"/>
              </w:rPr>
              <w:t>Organización</w:t>
            </w:r>
          </w:p>
        </w:tc>
        <w:tc>
          <w:tcPr>
            <w:tcW w:w="3261" w:type="dxa"/>
            <w:shd w:val="clear" w:color="auto" w:fill="2F5496" w:themeFill="accent1" w:themeFillShade="BF"/>
          </w:tcPr>
          <w:p w14:paraId="1A9DF0B5" w14:textId="465DD711" w:rsidR="000447D7" w:rsidRPr="007F3EE1" w:rsidRDefault="000447D7" w:rsidP="000824C5">
            <w:pPr>
              <w:spacing w:line="240" w:lineRule="auto"/>
              <w:jc w:val="center"/>
              <w:rPr>
                <w:rFonts w:ascii="HendersonSansW00-BasicLight" w:hAnsi="HendersonSansW00-BasicLight"/>
                <w:b/>
                <w:bCs/>
                <w:color w:val="FFFFFF" w:themeColor="background1"/>
                <w:sz w:val="18"/>
                <w:szCs w:val="18"/>
                <w:lang w:val="es-ES"/>
              </w:rPr>
            </w:pPr>
            <w:r w:rsidRPr="007F3EE1">
              <w:rPr>
                <w:rFonts w:ascii="HendersonSansW00-BasicLight" w:hAnsi="HendersonSansW00-BasicLight"/>
                <w:b/>
                <w:bCs/>
                <w:color w:val="FFFFFF" w:themeColor="background1"/>
                <w:sz w:val="18"/>
                <w:szCs w:val="18"/>
                <w:lang w:val="es-ES"/>
              </w:rPr>
              <w:t xml:space="preserve">Instancia </w:t>
            </w:r>
            <w:r w:rsidR="00C9357E" w:rsidRPr="007F3EE1">
              <w:rPr>
                <w:rFonts w:ascii="HendersonSansW00-BasicLight" w:hAnsi="HendersonSansW00-BasicLight"/>
                <w:b/>
                <w:bCs/>
                <w:color w:val="FFFFFF" w:themeColor="background1"/>
                <w:sz w:val="18"/>
                <w:szCs w:val="18"/>
                <w:lang w:val="es-ES"/>
              </w:rPr>
              <w:t>interna</w:t>
            </w:r>
          </w:p>
        </w:tc>
        <w:tc>
          <w:tcPr>
            <w:tcW w:w="2670" w:type="dxa"/>
            <w:shd w:val="clear" w:color="auto" w:fill="2F5496" w:themeFill="accent1" w:themeFillShade="BF"/>
          </w:tcPr>
          <w:p w14:paraId="382820AD" w14:textId="77777777" w:rsidR="000447D7" w:rsidRPr="007F3EE1" w:rsidRDefault="000447D7" w:rsidP="000824C5">
            <w:pPr>
              <w:spacing w:line="240" w:lineRule="auto"/>
              <w:jc w:val="center"/>
              <w:rPr>
                <w:rFonts w:ascii="HendersonSansW00-BasicLight" w:hAnsi="HendersonSansW00-BasicLight"/>
                <w:b/>
                <w:bCs/>
                <w:color w:val="FFFFFF" w:themeColor="background1"/>
                <w:sz w:val="18"/>
                <w:szCs w:val="18"/>
                <w:lang w:val="es-ES"/>
              </w:rPr>
            </w:pPr>
            <w:r w:rsidRPr="007F3EE1">
              <w:rPr>
                <w:rFonts w:ascii="HendersonSansW00-BasicLight" w:hAnsi="HendersonSansW00-BasicLight"/>
                <w:b/>
                <w:bCs/>
                <w:color w:val="FFFFFF" w:themeColor="background1"/>
                <w:sz w:val="18"/>
                <w:szCs w:val="18"/>
                <w:lang w:val="es-ES"/>
              </w:rPr>
              <w:t>Rol</w:t>
            </w:r>
          </w:p>
        </w:tc>
      </w:tr>
      <w:tr w:rsidR="000447D7" w:rsidRPr="007F3EE1" w14:paraId="6B69D0A3" w14:textId="77777777" w:rsidTr="00A7207E">
        <w:trPr>
          <w:trHeight w:val="248"/>
        </w:trPr>
        <w:tc>
          <w:tcPr>
            <w:tcW w:w="2830" w:type="dxa"/>
          </w:tcPr>
          <w:p w14:paraId="51BF343A" w14:textId="65D61E85" w:rsidR="000447D7" w:rsidRPr="007F3EE1" w:rsidRDefault="00C9357E" w:rsidP="000824C5">
            <w:pPr>
              <w:spacing w:line="240" w:lineRule="auto"/>
              <w:rPr>
                <w:rFonts w:ascii="HendersonSansW00-BasicLight" w:hAnsi="HendersonSansW00-BasicLight"/>
                <w:sz w:val="18"/>
                <w:szCs w:val="18"/>
                <w:lang w:val="es-ES"/>
              </w:rPr>
            </w:pPr>
            <w:r w:rsidRPr="007F3EE1">
              <w:rPr>
                <w:rFonts w:ascii="HendersonSansW00-BasicLight" w:hAnsi="HendersonSansW00-BasicLight"/>
                <w:sz w:val="18"/>
                <w:szCs w:val="18"/>
                <w:lang w:val="es-ES"/>
              </w:rPr>
              <w:t>Ejemplo: PANI</w:t>
            </w:r>
          </w:p>
        </w:tc>
        <w:tc>
          <w:tcPr>
            <w:tcW w:w="3261" w:type="dxa"/>
          </w:tcPr>
          <w:p w14:paraId="2F438397" w14:textId="6256661A" w:rsidR="000447D7" w:rsidRPr="007F3EE1" w:rsidRDefault="00C9357E" w:rsidP="000824C5">
            <w:pPr>
              <w:spacing w:line="240" w:lineRule="auto"/>
              <w:rPr>
                <w:rFonts w:ascii="HendersonSansW00-BasicLight" w:hAnsi="HendersonSansW00-BasicLight"/>
                <w:sz w:val="18"/>
                <w:szCs w:val="18"/>
                <w:lang w:val="es-ES"/>
              </w:rPr>
            </w:pPr>
            <w:r w:rsidRPr="007F3EE1">
              <w:rPr>
                <w:rFonts w:ascii="HendersonSansW00-BasicLight" w:hAnsi="HendersonSansW00-BasicLight"/>
                <w:sz w:val="18"/>
                <w:szCs w:val="18"/>
                <w:lang w:val="es-ES"/>
              </w:rPr>
              <w:t>Dirección Regional Huetar Norte</w:t>
            </w:r>
          </w:p>
        </w:tc>
        <w:tc>
          <w:tcPr>
            <w:tcW w:w="2670" w:type="dxa"/>
          </w:tcPr>
          <w:p w14:paraId="4C1C0E9F" w14:textId="03A3C6ED" w:rsidR="000447D7" w:rsidRPr="007F3EE1" w:rsidRDefault="00C9357E" w:rsidP="000824C5">
            <w:pPr>
              <w:spacing w:line="240" w:lineRule="auto"/>
              <w:rPr>
                <w:rFonts w:ascii="HendersonSansW00-BasicLight" w:hAnsi="HendersonSansW00-BasicLight"/>
                <w:sz w:val="18"/>
                <w:szCs w:val="18"/>
                <w:lang w:val="es-ES"/>
              </w:rPr>
            </w:pPr>
            <w:r w:rsidRPr="007F3EE1">
              <w:rPr>
                <w:rFonts w:ascii="HendersonSansW00-BasicLight" w:hAnsi="HendersonSansW00-BasicLight"/>
                <w:sz w:val="18"/>
                <w:szCs w:val="18"/>
                <w:lang w:val="es-ES"/>
              </w:rPr>
              <w:t>Ejecutora.</w:t>
            </w:r>
          </w:p>
        </w:tc>
      </w:tr>
      <w:tr w:rsidR="000447D7" w:rsidRPr="007F3EE1" w14:paraId="10F257A2" w14:textId="77777777" w:rsidTr="00A7207E">
        <w:trPr>
          <w:trHeight w:val="256"/>
        </w:trPr>
        <w:tc>
          <w:tcPr>
            <w:tcW w:w="2830" w:type="dxa"/>
          </w:tcPr>
          <w:p w14:paraId="5575E61D" w14:textId="4CCE77CD" w:rsidR="000447D7" w:rsidRPr="007F3EE1" w:rsidRDefault="00C9357E" w:rsidP="000824C5">
            <w:pPr>
              <w:spacing w:line="240" w:lineRule="auto"/>
              <w:rPr>
                <w:rFonts w:ascii="HendersonSansW00-BasicLight" w:hAnsi="HendersonSansW00-BasicLight"/>
                <w:sz w:val="18"/>
                <w:szCs w:val="18"/>
                <w:lang w:val="es-ES"/>
              </w:rPr>
            </w:pPr>
            <w:r w:rsidRPr="007F3EE1">
              <w:rPr>
                <w:rFonts w:ascii="HendersonSansW00-BasicLight" w:hAnsi="HendersonSansW00-BasicLight"/>
                <w:sz w:val="18"/>
                <w:szCs w:val="18"/>
                <w:lang w:val="es-ES"/>
              </w:rPr>
              <w:t xml:space="preserve">Ejemplo: </w:t>
            </w:r>
            <w:r w:rsidR="004B2692" w:rsidRPr="007F3EE1">
              <w:rPr>
                <w:rFonts w:ascii="HendersonSansW00-BasicLight" w:hAnsi="HendersonSansW00-BasicLight"/>
                <w:sz w:val="18"/>
                <w:szCs w:val="18"/>
                <w:lang w:val="es-ES"/>
              </w:rPr>
              <w:t>ICD</w:t>
            </w:r>
          </w:p>
        </w:tc>
        <w:tc>
          <w:tcPr>
            <w:tcW w:w="3261" w:type="dxa"/>
          </w:tcPr>
          <w:p w14:paraId="2709CBC4" w14:textId="122D3CF8" w:rsidR="000447D7" w:rsidRPr="007F3EE1" w:rsidRDefault="00C9357E" w:rsidP="000824C5">
            <w:pPr>
              <w:spacing w:line="240" w:lineRule="auto"/>
              <w:rPr>
                <w:rFonts w:ascii="HendersonSansW00-BasicLight" w:hAnsi="HendersonSansW00-BasicLight"/>
                <w:sz w:val="18"/>
                <w:szCs w:val="18"/>
                <w:lang w:val="es-ES"/>
              </w:rPr>
            </w:pPr>
            <w:r w:rsidRPr="007F3EE1">
              <w:rPr>
                <w:rFonts w:ascii="HendersonSansW00-BasicLight" w:hAnsi="HendersonSansW00-BasicLight"/>
                <w:sz w:val="18"/>
                <w:szCs w:val="18"/>
                <w:lang w:val="es-ES"/>
              </w:rPr>
              <w:t>Unidad "Proyectos de Prevención"</w:t>
            </w:r>
          </w:p>
        </w:tc>
        <w:tc>
          <w:tcPr>
            <w:tcW w:w="2670" w:type="dxa"/>
          </w:tcPr>
          <w:p w14:paraId="3DDAE0E4" w14:textId="13965575" w:rsidR="000447D7" w:rsidRPr="007F3EE1" w:rsidRDefault="00C9357E" w:rsidP="000824C5">
            <w:pPr>
              <w:spacing w:line="240" w:lineRule="auto"/>
              <w:rPr>
                <w:rFonts w:ascii="HendersonSansW00-BasicLight" w:hAnsi="HendersonSansW00-BasicLight"/>
                <w:sz w:val="18"/>
                <w:szCs w:val="18"/>
                <w:lang w:val="es-ES"/>
              </w:rPr>
            </w:pPr>
            <w:r w:rsidRPr="007F3EE1">
              <w:rPr>
                <w:rFonts w:ascii="HendersonSansW00-BasicLight" w:hAnsi="HendersonSansW00-BasicLight"/>
                <w:sz w:val="18"/>
                <w:szCs w:val="18"/>
                <w:lang w:val="es-ES"/>
              </w:rPr>
              <w:t>Financiadora.</w:t>
            </w:r>
          </w:p>
        </w:tc>
      </w:tr>
      <w:tr w:rsidR="000447D7" w:rsidRPr="007F3EE1" w14:paraId="6E46E918" w14:textId="77777777" w:rsidTr="00A7207E">
        <w:trPr>
          <w:trHeight w:val="248"/>
        </w:trPr>
        <w:tc>
          <w:tcPr>
            <w:tcW w:w="2830" w:type="dxa"/>
          </w:tcPr>
          <w:p w14:paraId="3C189C4C" w14:textId="77777777" w:rsidR="000447D7" w:rsidRPr="007F3EE1" w:rsidRDefault="000447D7" w:rsidP="000824C5">
            <w:pPr>
              <w:spacing w:line="240" w:lineRule="auto"/>
              <w:rPr>
                <w:rFonts w:ascii="HendersonSansW00-BasicLight" w:hAnsi="HendersonSansW00-BasicLight"/>
                <w:sz w:val="18"/>
                <w:szCs w:val="18"/>
                <w:lang w:val="es-ES"/>
              </w:rPr>
            </w:pPr>
          </w:p>
        </w:tc>
        <w:tc>
          <w:tcPr>
            <w:tcW w:w="3261" w:type="dxa"/>
          </w:tcPr>
          <w:p w14:paraId="1730DD2A" w14:textId="77777777" w:rsidR="000447D7" w:rsidRPr="007F3EE1" w:rsidRDefault="000447D7" w:rsidP="000824C5">
            <w:pPr>
              <w:spacing w:line="240" w:lineRule="auto"/>
              <w:rPr>
                <w:rFonts w:ascii="HendersonSansW00-BasicLight" w:hAnsi="HendersonSansW00-BasicLight"/>
                <w:sz w:val="18"/>
                <w:szCs w:val="18"/>
                <w:lang w:val="es-ES"/>
              </w:rPr>
            </w:pPr>
          </w:p>
        </w:tc>
        <w:tc>
          <w:tcPr>
            <w:tcW w:w="2670" w:type="dxa"/>
          </w:tcPr>
          <w:p w14:paraId="48A147A9" w14:textId="7522067D" w:rsidR="000447D7" w:rsidRPr="007F3EE1" w:rsidRDefault="00C9357E" w:rsidP="000824C5">
            <w:pPr>
              <w:spacing w:line="240" w:lineRule="auto"/>
              <w:rPr>
                <w:rFonts w:ascii="HendersonSansW00-BasicLight" w:hAnsi="HendersonSansW00-BasicLight"/>
                <w:sz w:val="18"/>
                <w:szCs w:val="18"/>
                <w:lang w:val="es-ES"/>
              </w:rPr>
            </w:pPr>
            <w:r w:rsidRPr="007F3EE1">
              <w:rPr>
                <w:rFonts w:ascii="HendersonSansW00-BasicLight" w:hAnsi="HendersonSansW00-BasicLight"/>
                <w:sz w:val="18"/>
                <w:szCs w:val="18"/>
                <w:lang w:val="es-ES"/>
              </w:rPr>
              <w:t>…</w:t>
            </w:r>
          </w:p>
        </w:tc>
      </w:tr>
      <w:tr w:rsidR="000447D7" w:rsidRPr="007F3EE1" w14:paraId="40BB2B25" w14:textId="77777777" w:rsidTr="00A7207E">
        <w:trPr>
          <w:trHeight w:val="248"/>
        </w:trPr>
        <w:tc>
          <w:tcPr>
            <w:tcW w:w="2830" w:type="dxa"/>
          </w:tcPr>
          <w:p w14:paraId="31694198" w14:textId="77777777" w:rsidR="000447D7" w:rsidRPr="007F3EE1" w:rsidRDefault="000447D7" w:rsidP="000824C5">
            <w:pPr>
              <w:spacing w:line="240" w:lineRule="auto"/>
              <w:rPr>
                <w:rFonts w:ascii="HendersonSansW00-BasicLight" w:hAnsi="HendersonSansW00-BasicLight"/>
                <w:sz w:val="18"/>
                <w:szCs w:val="18"/>
                <w:lang w:val="es-ES"/>
              </w:rPr>
            </w:pPr>
          </w:p>
        </w:tc>
        <w:tc>
          <w:tcPr>
            <w:tcW w:w="3261" w:type="dxa"/>
          </w:tcPr>
          <w:p w14:paraId="2E063212" w14:textId="77777777" w:rsidR="000447D7" w:rsidRPr="007F3EE1" w:rsidRDefault="000447D7" w:rsidP="000824C5">
            <w:pPr>
              <w:spacing w:line="240" w:lineRule="auto"/>
              <w:rPr>
                <w:rFonts w:ascii="HendersonSansW00-BasicLight" w:hAnsi="HendersonSansW00-BasicLight"/>
                <w:sz w:val="18"/>
                <w:szCs w:val="18"/>
                <w:lang w:val="es-ES"/>
              </w:rPr>
            </w:pPr>
          </w:p>
        </w:tc>
        <w:tc>
          <w:tcPr>
            <w:tcW w:w="2670" w:type="dxa"/>
          </w:tcPr>
          <w:p w14:paraId="3EBBABD0" w14:textId="32010EF5" w:rsidR="000447D7" w:rsidRPr="007F3EE1" w:rsidRDefault="00C9357E" w:rsidP="000824C5">
            <w:pPr>
              <w:spacing w:line="240" w:lineRule="auto"/>
              <w:rPr>
                <w:rFonts w:ascii="HendersonSansW00-BasicLight" w:hAnsi="HendersonSansW00-BasicLight"/>
                <w:sz w:val="18"/>
                <w:szCs w:val="18"/>
                <w:lang w:val="es-ES"/>
              </w:rPr>
            </w:pPr>
            <w:r w:rsidRPr="007F3EE1">
              <w:rPr>
                <w:rFonts w:ascii="HendersonSansW00-BasicLight" w:hAnsi="HendersonSansW00-BasicLight"/>
                <w:sz w:val="18"/>
                <w:szCs w:val="18"/>
                <w:lang w:val="es-ES"/>
              </w:rPr>
              <w:t>…</w:t>
            </w:r>
          </w:p>
        </w:tc>
      </w:tr>
      <w:tr w:rsidR="000447D7" w:rsidRPr="007F3EE1" w14:paraId="01AE2F00" w14:textId="77777777" w:rsidTr="00A7207E">
        <w:trPr>
          <w:trHeight w:val="248"/>
        </w:trPr>
        <w:tc>
          <w:tcPr>
            <w:tcW w:w="2830" w:type="dxa"/>
          </w:tcPr>
          <w:p w14:paraId="67730973" w14:textId="77777777" w:rsidR="000447D7" w:rsidRPr="007F3EE1" w:rsidRDefault="000447D7" w:rsidP="000824C5">
            <w:pPr>
              <w:spacing w:line="240" w:lineRule="auto"/>
              <w:rPr>
                <w:rFonts w:ascii="HendersonSansW00-BasicLight" w:hAnsi="HendersonSansW00-BasicLight"/>
                <w:sz w:val="18"/>
                <w:szCs w:val="18"/>
                <w:lang w:val="es-ES"/>
              </w:rPr>
            </w:pPr>
          </w:p>
        </w:tc>
        <w:tc>
          <w:tcPr>
            <w:tcW w:w="3261" w:type="dxa"/>
          </w:tcPr>
          <w:p w14:paraId="433E66E8" w14:textId="77777777" w:rsidR="000447D7" w:rsidRPr="007F3EE1" w:rsidRDefault="000447D7" w:rsidP="000824C5">
            <w:pPr>
              <w:spacing w:line="240" w:lineRule="auto"/>
              <w:rPr>
                <w:rFonts w:ascii="HendersonSansW00-BasicLight" w:hAnsi="HendersonSansW00-BasicLight"/>
                <w:sz w:val="18"/>
                <w:szCs w:val="18"/>
                <w:lang w:val="es-ES"/>
              </w:rPr>
            </w:pPr>
          </w:p>
        </w:tc>
        <w:tc>
          <w:tcPr>
            <w:tcW w:w="2670" w:type="dxa"/>
          </w:tcPr>
          <w:p w14:paraId="4BFE9BDC" w14:textId="77777777" w:rsidR="000447D7" w:rsidRPr="007F3EE1" w:rsidRDefault="000447D7" w:rsidP="000824C5">
            <w:pPr>
              <w:spacing w:line="240" w:lineRule="auto"/>
              <w:rPr>
                <w:rFonts w:ascii="HendersonSansW00-BasicLight" w:hAnsi="HendersonSansW00-BasicLight"/>
                <w:sz w:val="18"/>
                <w:szCs w:val="18"/>
                <w:lang w:val="es-ES"/>
              </w:rPr>
            </w:pPr>
          </w:p>
        </w:tc>
      </w:tr>
      <w:tr w:rsidR="000447D7" w:rsidRPr="007F3EE1" w14:paraId="3F5DD34E" w14:textId="77777777" w:rsidTr="00A7207E">
        <w:trPr>
          <w:trHeight w:val="248"/>
        </w:trPr>
        <w:tc>
          <w:tcPr>
            <w:tcW w:w="2830" w:type="dxa"/>
          </w:tcPr>
          <w:p w14:paraId="124DD1F1" w14:textId="77777777" w:rsidR="000447D7" w:rsidRPr="007F3EE1" w:rsidRDefault="000447D7" w:rsidP="000824C5">
            <w:pPr>
              <w:spacing w:line="240" w:lineRule="auto"/>
              <w:rPr>
                <w:rFonts w:ascii="HendersonSansW00-BasicLight" w:hAnsi="HendersonSansW00-BasicLight"/>
                <w:sz w:val="18"/>
                <w:szCs w:val="18"/>
                <w:lang w:val="es-ES"/>
              </w:rPr>
            </w:pPr>
          </w:p>
        </w:tc>
        <w:tc>
          <w:tcPr>
            <w:tcW w:w="3261" w:type="dxa"/>
          </w:tcPr>
          <w:p w14:paraId="4E7BD435" w14:textId="77777777" w:rsidR="000447D7" w:rsidRPr="007F3EE1" w:rsidRDefault="000447D7" w:rsidP="000824C5">
            <w:pPr>
              <w:spacing w:line="240" w:lineRule="auto"/>
              <w:rPr>
                <w:rFonts w:ascii="HendersonSansW00-BasicLight" w:hAnsi="HendersonSansW00-BasicLight"/>
                <w:sz w:val="18"/>
                <w:szCs w:val="18"/>
                <w:lang w:val="es-ES"/>
              </w:rPr>
            </w:pPr>
          </w:p>
        </w:tc>
        <w:tc>
          <w:tcPr>
            <w:tcW w:w="2670" w:type="dxa"/>
          </w:tcPr>
          <w:p w14:paraId="7F88D4EF" w14:textId="77777777" w:rsidR="000447D7" w:rsidRPr="007F3EE1" w:rsidRDefault="000447D7" w:rsidP="000824C5">
            <w:pPr>
              <w:spacing w:line="240" w:lineRule="auto"/>
              <w:rPr>
                <w:rFonts w:ascii="HendersonSansW00-BasicLight" w:hAnsi="HendersonSansW00-BasicLight"/>
                <w:sz w:val="18"/>
                <w:szCs w:val="18"/>
                <w:lang w:val="es-ES"/>
              </w:rPr>
            </w:pPr>
          </w:p>
        </w:tc>
      </w:tr>
    </w:tbl>
    <w:p w14:paraId="07AC76E3" w14:textId="2199D9E3" w:rsidR="000447D7" w:rsidRPr="007F3EE1" w:rsidRDefault="000447D7" w:rsidP="005F6231">
      <w:pPr>
        <w:spacing w:before="80" w:after="80" w:line="240" w:lineRule="auto"/>
        <w:rPr>
          <w:rFonts w:ascii="HendersonSansW00-BasicLight" w:hAnsi="HendersonSansW00-BasicLight"/>
          <w:sz w:val="18"/>
          <w:szCs w:val="18"/>
          <w:lang w:val="es-ES"/>
        </w:rPr>
      </w:pPr>
      <w:r w:rsidRPr="007F3EE1">
        <w:rPr>
          <w:rFonts w:ascii="HendersonSansW00-BasicLight" w:hAnsi="HendersonSansW00-BasicLight"/>
          <w:b/>
          <w:bCs/>
          <w:sz w:val="18"/>
          <w:szCs w:val="18"/>
          <w:lang w:val="es-ES"/>
        </w:rPr>
        <w:t>Organización</w:t>
      </w:r>
      <w:r w:rsidRPr="007F3EE1">
        <w:rPr>
          <w:rFonts w:ascii="HendersonSansW00-BasicLight" w:hAnsi="HendersonSansW00-BasicLight"/>
          <w:sz w:val="18"/>
          <w:szCs w:val="18"/>
          <w:lang w:val="es-ES"/>
        </w:rPr>
        <w:t>: indicar el nombre de la organización.</w:t>
      </w:r>
    </w:p>
    <w:p w14:paraId="7E59A812" w14:textId="2809939C" w:rsidR="000447D7" w:rsidRPr="007F3EE1" w:rsidRDefault="000447D7" w:rsidP="005F6231">
      <w:pPr>
        <w:spacing w:before="80" w:after="80" w:line="240" w:lineRule="auto"/>
        <w:jc w:val="both"/>
        <w:rPr>
          <w:rFonts w:ascii="HendersonSansW00-BasicLight" w:hAnsi="HendersonSansW00-BasicLight"/>
          <w:sz w:val="18"/>
          <w:szCs w:val="18"/>
          <w:lang w:val="es-ES"/>
        </w:rPr>
      </w:pPr>
      <w:r w:rsidRPr="007F3EE1">
        <w:rPr>
          <w:rFonts w:ascii="HendersonSansW00-BasicLight" w:hAnsi="HendersonSansW00-BasicLight"/>
          <w:b/>
          <w:bCs/>
          <w:sz w:val="18"/>
          <w:szCs w:val="18"/>
          <w:lang w:val="es-ES"/>
        </w:rPr>
        <w:t xml:space="preserve">Instancia </w:t>
      </w:r>
      <w:r w:rsidR="00C9357E" w:rsidRPr="007F3EE1">
        <w:rPr>
          <w:rFonts w:ascii="HendersonSansW00-BasicLight" w:hAnsi="HendersonSansW00-BasicLight"/>
          <w:b/>
          <w:bCs/>
          <w:sz w:val="18"/>
          <w:szCs w:val="18"/>
          <w:lang w:val="es-ES"/>
        </w:rPr>
        <w:t>interna</w:t>
      </w:r>
      <w:r w:rsidRPr="007F3EE1">
        <w:rPr>
          <w:rFonts w:ascii="HendersonSansW00-BasicLight" w:hAnsi="HendersonSansW00-BasicLight"/>
          <w:sz w:val="18"/>
          <w:szCs w:val="18"/>
          <w:lang w:val="es-ES"/>
        </w:rPr>
        <w:t xml:space="preserve">: indicar el nombre del área, departamento, unidad </w:t>
      </w:r>
      <w:r w:rsidR="00BF756F" w:rsidRPr="007F3EE1">
        <w:rPr>
          <w:rFonts w:ascii="HendersonSansW00-BasicLight" w:hAnsi="HendersonSansW00-BasicLight"/>
          <w:sz w:val="18"/>
          <w:szCs w:val="18"/>
          <w:lang w:val="es-ES"/>
        </w:rPr>
        <w:t xml:space="preserve">o instancia </w:t>
      </w:r>
      <w:r w:rsidRPr="007F3EE1">
        <w:rPr>
          <w:rFonts w:ascii="HendersonSansW00-BasicLight" w:hAnsi="HendersonSansW00-BasicLight"/>
          <w:sz w:val="18"/>
          <w:szCs w:val="18"/>
          <w:lang w:val="es-ES"/>
        </w:rPr>
        <w:t>involucrad</w:t>
      </w:r>
      <w:r w:rsidR="00BF756F" w:rsidRPr="007F3EE1">
        <w:rPr>
          <w:rFonts w:ascii="HendersonSansW00-BasicLight" w:hAnsi="HendersonSansW00-BasicLight"/>
          <w:sz w:val="18"/>
          <w:szCs w:val="18"/>
          <w:lang w:val="es-ES"/>
        </w:rPr>
        <w:t>a</w:t>
      </w:r>
      <w:r w:rsidRPr="007F3EE1">
        <w:rPr>
          <w:rFonts w:ascii="HendersonSansW00-BasicLight" w:hAnsi="HendersonSansW00-BasicLight"/>
          <w:sz w:val="18"/>
          <w:szCs w:val="18"/>
          <w:lang w:val="es-ES"/>
        </w:rPr>
        <w:t>.</w:t>
      </w:r>
    </w:p>
    <w:p w14:paraId="5091B0ED" w14:textId="77777777" w:rsidR="000447D7" w:rsidRPr="007F3EE1" w:rsidRDefault="000447D7" w:rsidP="005F6231">
      <w:pPr>
        <w:spacing w:before="80" w:after="80" w:line="240" w:lineRule="auto"/>
        <w:rPr>
          <w:rFonts w:ascii="HendersonSansW00-BasicLight" w:hAnsi="HendersonSansW00-BasicLight"/>
          <w:sz w:val="18"/>
          <w:szCs w:val="18"/>
          <w:lang w:val="es-ES"/>
        </w:rPr>
      </w:pPr>
      <w:r w:rsidRPr="007F3EE1">
        <w:rPr>
          <w:rFonts w:ascii="HendersonSansW00-BasicLight" w:hAnsi="HendersonSansW00-BasicLight"/>
          <w:b/>
          <w:bCs/>
          <w:sz w:val="18"/>
          <w:szCs w:val="18"/>
          <w:lang w:val="es-ES"/>
        </w:rPr>
        <w:t>Rol</w:t>
      </w:r>
      <w:r w:rsidRPr="007F3EE1">
        <w:rPr>
          <w:rFonts w:ascii="HendersonSansW00-BasicLight" w:hAnsi="HendersonSansW00-BasicLight"/>
          <w:sz w:val="18"/>
          <w:szCs w:val="18"/>
          <w:lang w:val="es-ES"/>
        </w:rPr>
        <w:t>: escoger uno o más roles de la instancia organizacional entre las siguientes opciones:</w:t>
      </w:r>
    </w:p>
    <w:p w14:paraId="78750FCC" w14:textId="77777777" w:rsidR="00BF756F" w:rsidRPr="007F3EE1" w:rsidRDefault="00BF756F" w:rsidP="005F6231">
      <w:pPr>
        <w:pStyle w:val="Prrafodelista"/>
        <w:numPr>
          <w:ilvl w:val="0"/>
          <w:numId w:val="24"/>
        </w:numPr>
        <w:spacing w:before="80" w:after="80" w:line="240" w:lineRule="auto"/>
        <w:contextualSpacing w:val="0"/>
        <w:rPr>
          <w:rFonts w:ascii="HendersonSansW00-BasicLight" w:hAnsi="HendersonSansW00-BasicLight"/>
          <w:sz w:val="18"/>
          <w:szCs w:val="18"/>
          <w:lang w:val="es-ES"/>
        </w:rPr>
        <w:sectPr w:rsidR="00BF756F" w:rsidRPr="007F3EE1" w:rsidSect="00BB6CEF">
          <w:pgSz w:w="12240" w:h="15840"/>
          <w:pgMar w:top="1417" w:right="1701" w:bottom="1417" w:left="1701" w:header="708" w:footer="708" w:gutter="0"/>
          <w:cols w:space="708"/>
          <w:titlePg/>
          <w:docGrid w:linePitch="360"/>
        </w:sectPr>
      </w:pPr>
    </w:p>
    <w:p w14:paraId="4AD84260" w14:textId="77777777" w:rsidR="000447D7" w:rsidRPr="007F3EE1" w:rsidRDefault="000447D7" w:rsidP="005F6231">
      <w:pPr>
        <w:pStyle w:val="Prrafodelista"/>
        <w:numPr>
          <w:ilvl w:val="0"/>
          <w:numId w:val="24"/>
        </w:numPr>
        <w:spacing w:before="80" w:after="80" w:line="240" w:lineRule="auto"/>
        <w:ind w:left="714" w:hanging="357"/>
        <w:contextualSpacing w:val="0"/>
        <w:rPr>
          <w:rFonts w:ascii="HendersonSansW00-BasicLight" w:hAnsi="HendersonSansW00-BasicLight"/>
          <w:sz w:val="18"/>
          <w:szCs w:val="18"/>
          <w:lang w:val="es-ES"/>
        </w:rPr>
      </w:pPr>
      <w:r w:rsidRPr="007F3EE1">
        <w:rPr>
          <w:rFonts w:ascii="HendersonSansW00-BasicLight" w:hAnsi="HendersonSansW00-BasicLight"/>
          <w:sz w:val="18"/>
          <w:szCs w:val="18"/>
          <w:lang w:val="es-ES"/>
        </w:rPr>
        <w:t>Compilador.</w:t>
      </w:r>
    </w:p>
    <w:p w14:paraId="657746C0" w14:textId="77777777" w:rsidR="000447D7" w:rsidRPr="007F3EE1" w:rsidRDefault="000447D7" w:rsidP="005F6231">
      <w:pPr>
        <w:pStyle w:val="Prrafodelista"/>
        <w:numPr>
          <w:ilvl w:val="0"/>
          <w:numId w:val="24"/>
        </w:numPr>
        <w:spacing w:before="80" w:after="80" w:line="240" w:lineRule="auto"/>
        <w:ind w:left="714" w:hanging="357"/>
        <w:contextualSpacing w:val="0"/>
        <w:rPr>
          <w:rFonts w:ascii="HendersonSansW00-BasicLight" w:hAnsi="HendersonSansW00-BasicLight"/>
          <w:sz w:val="18"/>
          <w:szCs w:val="18"/>
          <w:lang w:val="es-ES"/>
        </w:rPr>
      </w:pPr>
      <w:r w:rsidRPr="007F3EE1">
        <w:rPr>
          <w:rFonts w:ascii="HendersonSansW00-BasicLight" w:hAnsi="HendersonSansW00-BasicLight"/>
          <w:sz w:val="18"/>
          <w:szCs w:val="18"/>
          <w:lang w:val="es-ES"/>
        </w:rPr>
        <w:t>Formulador.</w:t>
      </w:r>
    </w:p>
    <w:p w14:paraId="2BE20EDD" w14:textId="77777777" w:rsidR="000447D7" w:rsidRPr="007F3EE1" w:rsidRDefault="000447D7" w:rsidP="005F6231">
      <w:pPr>
        <w:pStyle w:val="Prrafodelista"/>
        <w:numPr>
          <w:ilvl w:val="0"/>
          <w:numId w:val="24"/>
        </w:numPr>
        <w:spacing w:before="80" w:after="80" w:line="240" w:lineRule="auto"/>
        <w:ind w:left="714" w:hanging="357"/>
        <w:contextualSpacing w:val="0"/>
        <w:rPr>
          <w:rFonts w:ascii="HendersonSansW00-BasicLight" w:hAnsi="HendersonSansW00-BasicLight"/>
          <w:sz w:val="18"/>
          <w:szCs w:val="18"/>
          <w:lang w:val="es-ES"/>
        </w:rPr>
      </w:pPr>
      <w:r w:rsidRPr="007F3EE1">
        <w:rPr>
          <w:rFonts w:ascii="HendersonSansW00-BasicLight" w:hAnsi="HendersonSansW00-BasicLight"/>
          <w:sz w:val="18"/>
          <w:szCs w:val="18"/>
          <w:lang w:val="es-ES"/>
        </w:rPr>
        <w:t>Ejecutor.</w:t>
      </w:r>
    </w:p>
    <w:p w14:paraId="1A610955" w14:textId="77777777" w:rsidR="000447D7" w:rsidRPr="007F3EE1" w:rsidRDefault="000447D7" w:rsidP="005F6231">
      <w:pPr>
        <w:pStyle w:val="Prrafodelista"/>
        <w:numPr>
          <w:ilvl w:val="0"/>
          <w:numId w:val="24"/>
        </w:numPr>
        <w:spacing w:before="80" w:after="80" w:line="240" w:lineRule="auto"/>
        <w:ind w:left="714" w:hanging="357"/>
        <w:contextualSpacing w:val="0"/>
        <w:rPr>
          <w:rFonts w:ascii="HendersonSansW00-BasicLight" w:hAnsi="HendersonSansW00-BasicLight"/>
          <w:sz w:val="18"/>
          <w:szCs w:val="18"/>
          <w:lang w:val="es-ES"/>
        </w:rPr>
      </w:pPr>
      <w:r w:rsidRPr="007F3EE1">
        <w:rPr>
          <w:rFonts w:ascii="HendersonSansW00-BasicLight" w:hAnsi="HendersonSansW00-BasicLight"/>
          <w:sz w:val="18"/>
          <w:szCs w:val="18"/>
          <w:lang w:val="es-ES"/>
        </w:rPr>
        <w:t>Asesor.</w:t>
      </w:r>
    </w:p>
    <w:p w14:paraId="17AFBB94" w14:textId="77777777" w:rsidR="000447D7" w:rsidRPr="007F3EE1" w:rsidRDefault="000447D7" w:rsidP="005F6231">
      <w:pPr>
        <w:pStyle w:val="Prrafodelista"/>
        <w:numPr>
          <w:ilvl w:val="0"/>
          <w:numId w:val="24"/>
        </w:numPr>
        <w:spacing w:before="80" w:after="80" w:line="240" w:lineRule="auto"/>
        <w:ind w:left="714" w:hanging="357"/>
        <w:contextualSpacing w:val="0"/>
        <w:rPr>
          <w:rFonts w:ascii="HendersonSansW00-BasicLight" w:hAnsi="HendersonSansW00-BasicLight"/>
          <w:sz w:val="18"/>
          <w:szCs w:val="18"/>
          <w:lang w:val="es-ES"/>
        </w:rPr>
      </w:pPr>
      <w:r w:rsidRPr="007F3EE1">
        <w:rPr>
          <w:rFonts w:ascii="HendersonSansW00-BasicLight" w:hAnsi="HendersonSansW00-BasicLight"/>
          <w:sz w:val="18"/>
          <w:szCs w:val="18"/>
          <w:lang w:val="es-ES"/>
        </w:rPr>
        <w:t>Coordinador.</w:t>
      </w:r>
    </w:p>
    <w:p w14:paraId="4BBBCAFF" w14:textId="77777777" w:rsidR="000447D7" w:rsidRPr="007F3EE1" w:rsidRDefault="000447D7" w:rsidP="005F6231">
      <w:pPr>
        <w:pStyle w:val="Prrafodelista"/>
        <w:numPr>
          <w:ilvl w:val="0"/>
          <w:numId w:val="24"/>
        </w:numPr>
        <w:spacing w:before="80" w:after="80" w:line="240" w:lineRule="auto"/>
        <w:ind w:left="714" w:hanging="357"/>
        <w:contextualSpacing w:val="0"/>
        <w:rPr>
          <w:rFonts w:ascii="HendersonSansW00-BasicLight" w:hAnsi="HendersonSansW00-BasicLight"/>
          <w:sz w:val="18"/>
          <w:szCs w:val="18"/>
          <w:lang w:val="es-ES"/>
        </w:rPr>
      </w:pPr>
      <w:r w:rsidRPr="007F3EE1">
        <w:rPr>
          <w:rFonts w:ascii="HendersonSansW00-BasicLight" w:hAnsi="HendersonSansW00-BasicLight"/>
          <w:sz w:val="18"/>
          <w:szCs w:val="18"/>
          <w:lang w:val="es-ES"/>
        </w:rPr>
        <w:t>Financiador.</w:t>
      </w:r>
    </w:p>
    <w:p w14:paraId="7E67753F" w14:textId="77777777" w:rsidR="000447D7" w:rsidRPr="007F3EE1" w:rsidRDefault="000447D7" w:rsidP="005F6231">
      <w:pPr>
        <w:pStyle w:val="Prrafodelista"/>
        <w:numPr>
          <w:ilvl w:val="0"/>
          <w:numId w:val="24"/>
        </w:numPr>
        <w:spacing w:before="80" w:after="80" w:line="240" w:lineRule="auto"/>
        <w:ind w:left="714" w:hanging="357"/>
        <w:contextualSpacing w:val="0"/>
        <w:rPr>
          <w:rFonts w:ascii="HendersonSansW00-BasicLight" w:hAnsi="HendersonSansW00-BasicLight"/>
          <w:sz w:val="18"/>
          <w:szCs w:val="18"/>
          <w:lang w:val="es-ES"/>
        </w:rPr>
      </w:pPr>
      <w:r w:rsidRPr="007F3EE1">
        <w:rPr>
          <w:rFonts w:ascii="HendersonSansW00-BasicLight" w:hAnsi="HendersonSansW00-BasicLight"/>
          <w:sz w:val="18"/>
          <w:szCs w:val="18"/>
          <w:lang w:val="es-ES"/>
        </w:rPr>
        <w:t>Supervisor.</w:t>
      </w:r>
    </w:p>
    <w:p w14:paraId="3849D58D" w14:textId="77777777" w:rsidR="00BF756F" w:rsidRPr="007F3EE1" w:rsidRDefault="00BF756F" w:rsidP="005F6231">
      <w:pPr>
        <w:pStyle w:val="Prrafodelista"/>
        <w:numPr>
          <w:ilvl w:val="0"/>
          <w:numId w:val="24"/>
        </w:numPr>
        <w:spacing w:before="80" w:after="80" w:line="240" w:lineRule="auto"/>
        <w:ind w:left="714" w:hanging="357"/>
        <w:contextualSpacing w:val="0"/>
        <w:rPr>
          <w:rFonts w:ascii="HendersonSansW00-BasicLight" w:hAnsi="HendersonSansW00-BasicLight"/>
          <w:sz w:val="18"/>
          <w:szCs w:val="18"/>
          <w:lang w:val="es-ES"/>
        </w:rPr>
      </w:pPr>
      <w:r w:rsidRPr="007F3EE1">
        <w:rPr>
          <w:rFonts w:ascii="HendersonSansW00-BasicLight" w:hAnsi="HendersonSansW00-BasicLight"/>
          <w:sz w:val="18"/>
          <w:szCs w:val="18"/>
          <w:lang w:val="es-ES"/>
        </w:rPr>
        <w:t>Colaborador técnico.</w:t>
      </w:r>
    </w:p>
    <w:p w14:paraId="6209DF35" w14:textId="77777777" w:rsidR="000447D7" w:rsidRPr="007F3EE1" w:rsidRDefault="000447D7" w:rsidP="005F6231">
      <w:pPr>
        <w:pStyle w:val="Prrafodelista"/>
        <w:numPr>
          <w:ilvl w:val="0"/>
          <w:numId w:val="24"/>
        </w:numPr>
        <w:spacing w:before="80" w:after="80" w:line="240" w:lineRule="auto"/>
        <w:ind w:left="714" w:hanging="357"/>
        <w:contextualSpacing w:val="0"/>
        <w:rPr>
          <w:rFonts w:ascii="HendersonSansW00-BasicLight" w:hAnsi="HendersonSansW00-BasicLight"/>
          <w:sz w:val="18"/>
          <w:szCs w:val="18"/>
          <w:lang w:val="es-ES"/>
        </w:rPr>
      </w:pPr>
      <w:r w:rsidRPr="007F3EE1">
        <w:rPr>
          <w:rFonts w:ascii="HendersonSansW00-BasicLight" w:hAnsi="HendersonSansW00-BasicLight"/>
          <w:sz w:val="18"/>
          <w:szCs w:val="18"/>
          <w:lang w:val="es-ES"/>
        </w:rPr>
        <w:t>Aprobador.</w:t>
      </w:r>
    </w:p>
    <w:p w14:paraId="3DEBFF78" w14:textId="77777777" w:rsidR="00BF756F" w:rsidRPr="007F3EE1" w:rsidRDefault="00BF756F" w:rsidP="005F6231">
      <w:pPr>
        <w:pStyle w:val="Ttulo2"/>
        <w:rPr>
          <w:rFonts w:ascii="HendersonSansW00-BasicLight" w:hAnsi="HendersonSansW00-BasicLight"/>
          <w:sz w:val="18"/>
          <w:szCs w:val="18"/>
        </w:rPr>
        <w:sectPr w:rsidR="00BF756F" w:rsidRPr="007F3EE1" w:rsidSect="00BB6CEF">
          <w:type w:val="continuous"/>
          <w:pgSz w:w="12240" w:h="15840"/>
          <w:pgMar w:top="1417" w:right="1701" w:bottom="1417" w:left="1701" w:header="708" w:footer="708" w:gutter="0"/>
          <w:pgNumType w:start="0"/>
          <w:cols w:num="3" w:space="708"/>
          <w:titlePg/>
          <w:docGrid w:linePitch="360"/>
        </w:sectPr>
      </w:pPr>
    </w:p>
    <w:p w14:paraId="7C566342" w14:textId="77777777" w:rsidR="007E5F71" w:rsidRDefault="007E5F71">
      <w:pPr>
        <w:spacing w:before="0" w:after="160" w:line="259" w:lineRule="auto"/>
        <w:rPr>
          <w:rFonts w:ascii="HendersonSansW00-BasicLight" w:eastAsiaTheme="majorEastAsia" w:hAnsi="HendersonSansW00-BasicLight" w:cstheme="majorBidi"/>
          <w:b/>
          <w:color w:val="2F5496" w:themeColor="accent1" w:themeShade="BF"/>
          <w:sz w:val="18"/>
          <w:szCs w:val="18"/>
          <w:u w:val="double"/>
          <w:lang w:val="es-MX"/>
        </w:rPr>
      </w:pPr>
      <w:bookmarkStart w:id="17" w:name="_Toc168580113"/>
      <w:r>
        <w:rPr>
          <w:rFonts w:ascii="HendersonSansW00-BasicLight" w:hAnsi="HendersonSansW00-BasicLight"/>
          <w:sz w:val="18"/>
          <w:szCs w:val="18"/>
        </w:rPr>
        <w:br w:type="page"/>
      </w:r>
    </w:p>
    <w:p w14:paraId="434C94C0" w14:textId="3CB16402" w:rsidR="00AA7E3E" w:rsidRPr="007F3EE1" w:rsidRDefault="00AA7E3E" w:rsidP="005F6231">
      <w:pPr>
        <w:pStyle w:val="Ttulo2"/>
        <w:rPr>
          <w:rFonts w:ascii="HendersonSansW00-BasicLight" w:hAnsi="HendersonSansW00-BasicLight"/>
          <w:sz w:val="18"/>
          <w:szCs w:val="18"/>
        </w:rPr>
      </w:pPr>
      <w:r w:rsidRPr="007F3EE1">
        <w:rPr>
          <w:rFonts w:ascii="HendersonSansW00-BasicLight" w:hAnsi="HendersonSansW00-BasicLight"/>
          <w:sz w:val="18"/>
          <w:szCs w:val="18"/>
        </w:rPr>
        <w:lastRenderedPageBreak/>
        <w:t>Beneficiarios del proyecto:</w:t>
      </w:r>
      <w:bookmarkEnd w:id="17"/>
    </w:p>
    <w:p w14:paraId="35EFEF46" w14:textId="77777777" w:rsidR="006F0CB4" w:rsidRPr="007F3EE1" w:rsidRDefault="006F0CB4"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Descripción cualitativa y </w:t>
      </w:r>
      <w:r w:rsidRPr="007F3EE1">
        <w:rPr>
          <w:rFonts w:ascii="HendersonSansW00-BasicLight" w:hAnsi="HendersonSansW00-BasicLight" w:cs="MyriadPro-Regular"/>
          <w:b/>
          <w:bCs/>
          <w:sz w:val="18"/>
          <w:szCs w:val="18"/>
        </w:rPr>
        <w:t>cuantitativa</w:t>
      </w:r>
      <w:r w:rsidRPr="007F3EE1">
        <w:rPr>
          <w:rFonts w:ascii="HendersonSansW00-BasicLight" w:hAnsi="HendersonSansW00-BasicLight" w:cs="MyriadPro-Regular"/>
          <w:sz w:val="18"/>
          <w:szCs w:val="18"/>
        </w:rPr>
        <w:t xml:space="preserve"> de la población objetivo que se va a beneficiar directa e indirectamente con el proyecto. Se incluye de una manera breve quiénes son, dónde están y cuántas son las personas o entidades que se beneficiarán con la operación del proyecto.</w:t>
      </w:r>
    </w:p>
    <w:p w14:paraId="53D44DAA" w14:textId="7DC20A54" w:rsidR="00BE01F6" w:rsidRPr="007F3EE1" w:rsidRDefault="00BE01F6" w:rsidP="005F6231">
      <w:pPr>
        <w:autoSpaceDE w:val="0"/>
        <w:autoSpaceDN w:val="0"/>
        <w:adjustRightInd w:val="0"/>
        <w:spacing w:before="80" w:after="80" w:line="240" w:lineRule="auto"/>
        <w:rPr>
          <w:rFonts w:ascii="HendersonSansW00-BasicLight" w:hAnsi="HendersonSansW00-BasicLight" w:cs="MyriadPro-Regular"/>
          <w:b/>
          <w:bCs/>
          <w:sz w:val="18"/>
          <w:szCs w:val="18"/>
        </w:rPr>
      </w:pPr>
      <w:r w:rsidRPr="007F3EE1">
        <w:rPr>
          <w:rFonts w:ascii="HendersonSansW00-BasicLight" w:hAnsi="HendersonSansW00-BasicLight" w:cs="MyriadPro-Regular"/>
          <w:b/>
          <w:bCs/>
          <w:sz w:val="18"/>
          <w:szCs w:val="18"/>
        </w:rPr>
        <w:t>Beneficiario</w:t>
      </w:r>
      <w:r w:rsidR="00585644" w:rsidRPr="007F3EE1">
        <w:rPr>
          <w:rFonts w:ascii="HendersonSansW00-BasicLight" w:hAnsi="HendersonSansW00-BasicLight" w:cs="MyriadPro-Regular"/>
          <w:b/>
          <w:bCs/>
          <w:sz w:val="18"/>
          <w:szCs w:val="18"/>
        </w:rPr>
        <w:t>(s)</w:t>
      </w:r>
      <w:r w:rsidRPr="007F3EE1">
        <w:rPr>
          <w:rFonts w:ascii="HendersonSansW00-BasicLight" w:hAnsi="HendersonSansW00-BasicLight" w:cs="MyriadPro-Regular"/>
          <w:b/>
          <w:bCs/>
          <w:sz w:val="18"/>
          <w:szCs w:val="18"/>
        </w:rPr>
        <w:t xml:space="preserve"> directo</w:t>
      </w:r>
      <w:r w:rsidR="00585644" w:rsidRPr="007F3EE1">
        <w:rPr>
          <w:rFonts w:ascii="HendersonSansW00-BasicLight" w:hAnsi="HendersonSansW00-BasicLight" w:cs="MyriadPro-Regular"/>
          <w:b/>
          <w:bCs/>
          <w:sz w:val="18"/>
          <w:szCs w:val="18"/>
        </w:rPr>
        <w:t>(s)</w:t>
      </w:r>
      <w:r w:rsidRPr="007F3EE1">
        <w:rPr>
          <w:rFonts w:ascii="HendersonSansW00-BasicLight" w:hAnsi="HendersonSansW00-BasicLight" w:cs="MyriadPro-Regular"/>
          <w:b/>
          <w:bCs/>
          <w:sz w:val="18"/>
          <w:szCs w:val="18"/>
        </w:rPr>
        <w:t>:</w:t>
      </w:r>
    </w:p>
    <w:p w14:paraId="12B4573D" w14:textId="4B6AF52F" w:rsidR="00BE01F6" w:rsidRPr="007F3EE1" w:rsidRDefault="00585644" w:rsidP="005F6231">
      <w:pPr>
        <w:pStyle w:val="Prrafodelista"/>
        <w:numPr>
          <w:ilvl w:val="0"/>
          <w:numId w:val="8"/>
        </w:numPr>
        <w:autoSpaceDE w:val="0"/>
        <w:autoSpaceDN w:val="0"/>
        <w:adjustRightInd w:val="0"/>
        <w:spacing w:before="80" w:after="80" w:line="240" w:lineRule="auto"/>
        <w:contextualSpacing w:val="0"/>
        <w:rPr>
          <w:rFonts w:ascii="HendersonSansW00-BasicLight" w:hAnsi="HendersonSansW00-BasicLight" w:cs="MyriadPro-Regular"/>
          <w:sz w:val="18"/>
          <w:szCs w:val="18"/>
        </w:rPr>
      </w:pPr>
      <w:proofErr w:type="spellStart"/>
      <w:r w:rsidRPr="007F3EE1">
        <w:rPr>
          <w:rFonts w:ascii="HendersonSansW00-BasicLight" w:hAnsi="HendersonSansW00-BasicLight" w:cs="MyriadPro-Regular"/>
          <w:sz w:val="18"/>
          <w:szCs w:val="18"/>
        </w:rPr>
        <w:t>xxxxxxxxxxxxxxxxx</w:t>
      </w:r>
      <w:proofErr w:type="spellEnd"/>
      <w:r w:rsidR="00BE01F6" w:rsidRPr="007F3EE1">
        <w:rPr>
          <w:rFonts w:ascii="HendersonSansW00-BasicLight" w:hAnsi="HendersonSansW00-BasicLight" w:cs="MyriadPro-Regular"/>
          <w:sz w:val="18"/>
          <w:szCs w:val="18"/>
        </w:rPr>
        <w:t>.</w:t>
      </w:r>
    </w:p>
    <w:p w14:paraId="2B8388E4" w14:textId="37502BA7" w:rsidR="00BE01F6" w:rsidRPr="007F3EE1" w:rsidRDefault="00BE01F6" w:rsidP="005F6231">
      <w:pPr>
        <w:autoSpaceDE w:val="0"/>
        <w:autoSpaceDN w:val="0"/>
        <w:adjustRightInd w:val="0"/>
        <w:spacing w:before="80" w:after="80" w:line="240" w:lineRule="auto"/>
        <w:rPr>
          <w:rFonts w:ascii="HendersonSansW00-BasicLight" w:hAnsi="HendersonSansW00-BasicLight" w:cs="MyriadPro-Regular"/>
          <w:b/>
          <w:bCs/>
          <w:sz w:val="18"/>
          <w:szCs w:val="18"/>
        </w:rPr>
      </w:pPr>
      <w:r w:rsidRPr="007F3EE1">
        <w:rPr>
          <w:rFonts w:ascii="HendersonSansW00-BasicLight" w:hAnsi="HendersonSansW00-BasicLight" w:cs="MyriadPro-Regular"/>
          <w:b/>
          <w:bCs/>
          <w:sz w:val="18"/>
          <w:szCs w:val="18"/>
        </w:rPr>
        <w:t>Beneficiario</w:t>
      </w:r>
      <w:r w:rsidR="00585644" w:rsidRPr="007F3EE1">
        <w:rPr>
          <w:rFonts w:ascii="HendersonSansW00-BasicLight" w:hAnsi="HendersonSansW00-BasicLight" w:cs="MyriadPro-Regular"/>
          <w:b/>
          <w:bCs/>
          <w:sz w:val="18"/>
          <w:szCs w:val="18"/>
        </w:rPr>
        <w:t>(</w:t>
      </w:r>
      <w:r w:rsidRPr="007F3EE1">
        <w:rPr>
          <w:rFonts w:ascii="HendersonSansW00-BasicLight" w:hAnsi="HendersonSansW00-BasicLight" w:cs="MyriadPro-Regular"/>
          <w:b/>
          <w:bCs/>
          <w:sz w:val="18"/>
          <w:szCs w:val="18"/>
        </w:rPr>
        <w:t>s</w:t>
      </w:r>
      <w:r w:rsidR="00585644" w:rsidRPr="007F3EE1">
        <w:rPr>
          <w:rFonts w:ascii="HendersonSansW00-BasicLight" w:hAnsi="HendersonSansW00-BasicLight" w:cs="MyriadPro-Regular"/>
          <w:b/>
          <w:bCs/>
          <w:sz w:val="18"/>
          <w:szCs w:val="18"/>
        </w:rPr>
        <w:t>)</w:t>
      </w:r>
      <w:r w:rsidRPr="007F3EE1">
        <w:rPr>
          <w:rFonts w:ascii="HendersonSansW00-BasicLight" w:hAnsi="HendersonSansW00-BasicLight" w:cs="MyriadPro-Regular"/>
          <w:b/>
          <w:bCs/>
          <w:sz w:val="18"/>
          <w:szCs w:val="18"/>
        </w:rPr>
        <w:t xml:space="preserve"> indirecto</w:t>
      </w:r>
      <w:r w:rsidR="00585644" w:rsidRPr="007F3EE1">
        <w:rPr>
          <w:rFonts w:ascii="HendersonSansW00-BasicLight" w:hAnsi="HendersonSansW00-BasicLight" w:cs="MyriadPro-Regular"/>
          <w:b/>
          <w:bCs/>
          <w:sz w:val="18"/>
          <w:szCs w:val="18"/>
        </w:rPr>
        <w:t>(</w:t>
      </w:r>
      <w:r w:rsidRPr="007F3EE1">
        <w:rPr>
          <w:rFonts w:ascii="HendersonSansW00-BasicLight" w:hAnsi="HendersonSansW00-BasicLight" w:cs="MyriadPro-Regular"/>
          <w:b/>
          <w:bCs/>
          <w:sz w:val="18"/>
          <w:szCs w:val="18"/>
        </w:rPr>
        <w:t>s</w:t>
      </w:r>
      <w:r w:rsidR="00585644" w:rsidRPr="007F3EE1">
        <w:rPr>
          <w:rFonts w:ascii="HendersonSansW00-BasicLight" w:hAnsi="HendersonSansW00-BasicLight" w:cs="MyriadPro-Regular"/>
          <w:b/>
          <w:bCs/>
          <w:sz w:val="18"/>
          <w:szCs w:val="18"/>
        </w:rPr>
        <w:t>)</w:t>
      </w:r>
      <w:r w:rsidRPr="007F3EE1">
        <w:rPr>
          <w:rFonts w:ascii="HendersonSansW00-BasicLight" w:hAnsi="HendersonSansW00-BasicLight" w:cs="MyriadPro-Regular"/>
          <w:b/>
          <w:bCs/>
          <w:sz w:val="18"/>
          <w:szCs w:val="18"/>
        </w:rPr>
        <w:t>:</w:t>
      </w:r>
    </w:p>
    <w:p w14:paraId="70276279" w14:textId="50EB7C1A" w:rsidR="00BE01F6" w:rsidRPr="007F3EE1" w:rsidRDefault="00585644" w:rsidP="005F6231">
      <w:pPr>
        <w:pStyle w:val="Prrafodelista"/>
        <w:numPr>
          <w:ilvl w:val="0"/>
          <w:numId w:val="7"/>
        </w:numPr>
        <w:autoSpaceDE w:val="0"/>
        <w:autoSpaceDN w:val="0"/>
        <w:adjustRightInd w:val="0"/>
        <w:spacing w:before="80" w:after="80" w:line="240" w:lineRule="auto"/>
        <w:contextualSpacing w:val="0"/>
        <w:rPr>
          <w:rFonts w:ascii="HendersonSansW00-BasicLight" w:hAnsi="HendersonSansW00-BasicLight" w:cs="MyriadPro-Regular"/>
          <w:sz w:val="18"/>
          <w:szCs w:val="18"/>
        </w:rPr>
      </w:pPr>
      <w:proofErr w:type="spellStart"/>
      <w:r w:rsidRPr="007F3EE1">
        <w:rPr>
          <w:rFonts w:ascii="HendersonSansW00-BasicLight" w:hAnsi="HendersonSansW00-BasicLight" w:cs="MyriadPro-Regular"/>
          <w:sz w:val="18"/>
          <w:szCs w:val="18"/>
        </w:rPr>
        <w:t>xxxxxxxxx</w:t>
      </w:r>
      <w:proofErr w:type="spellEnd"/>
      <w:r w:rsidR="00BE01F6" w:rsidRPr="007F3EE1">
        <w:rPr>
          <w:rFonts w:ascii="HendersonSansW00-BasicLight" w:hAnsi="HendersonSansW00-BasicLight" w:cs="MyriadPro-Regular"/>
          <w:sz w:val="18"/>
          <w:szCs w:val="18"/>
        </w:rPr>
        <w:t>.</w:t>
      </w:r>
    </w:p>
    <w:p w14:paraId="689FDC5D" w14:textId="6225838D" w:rsidR="00BE01F6" w:rsidRPr="007F3EE1" w:rsidRDefault="00585644" w:rsidP="005F6231">
      <w:pPr>
        <w:pStyle w:val="Prrafodelista"/>
        <w:numPr>
          <w:ilvl w:val="0"/>
          <w:numId w:val="7"/>
        </w:numPr>
        <w:autoSpaceDE w:val="0"/>
        <w:autoSpaceDN w:val="0"/>
        <w:adjustRightInd w:val="0"/>
        <w:spacing w:before="80" w:after="80" w:line="240" w:lineRule="auto"/>
        <w:contextualSpacing w:val="0"/>
        <w:rPr>
          <w:rFonts w:ascii="HendersonSansW00-BasicLight" w:hAnsi="HendersonSansW00-BasicLight" w:cs="MyriadPro-Regular"/>
          <w:sz w:val="18"/>
          <w:szCs w:val="18"/>
        </w:rPr>
      </w:pPr>
      <w:proofErr w:type="spellStart"/>
      <w:r w:rsidRPr="007F3EE1">
        <w:rPr>
          <w:rFonts w:ascii="HendersonSansW00-BasicLight" w:hAnsi="HendersonSansW00-BasicLight" w:cs="MyriadPro-Regular"/>
          <w:sz w:val="18"/>
          <w:szCs w:val="18"/>
        </w:rPr>
        <w:t>xxxxxxxxx</w:t>
      </w:r>
      <w:proofErr w:type="spellEnd"/>
      <w:r w:rsidR="00BE01F6" w:rsidRPr="007F3EE1">
        <w:rPr>
          <w:rFonts w:ascii="HendersonSansW00-BasicLight" w:hAnsi="HendersonSansW00-BasicLight" w:cs="MyriadPro-Regular"/>
          <w:sz w:val="18"/>
          <w:szCs w:val="18"/>
        </w:rPr>
        <w:t>.</w:t>
      </w:r>
    </w:p>
    <w:p w14:paraId="6BF365E9" w14:textId="7620362C" w:rsidR="00AA7E3E" w:rsidRPr="007F3EE1" w:rsidRDefault="00AA7E3E" w:rsidP="005F6231">
      <w:pPr>
        <w:pStyle w:val="Ttulo2"/>
        <w:rPr>
          <w:rFonts w:ascii="HendersonSansW00-BasicLight" w:hAnsi="HendersonSansW00-BasicLight"/>
          <w:sz w:val="18"/>
          <w:szCs w:val="18"/>
        </w:rPr>
      </w:pPr>
      <w:bookmarkStart w:id="18" w:name="_Toc168580114"/>
      <w:r w:rsidRPr="007F3EE1">
        <w:rPr>
          <w:rFonts w:ascii="HendersonSansW00-BasicLight" w:hAnsi="HendersonSansW00-BasicLight"/>
          <w:sz w:val="18"/>
          <w:szCs w:val="18"/>
        </w:rPr>
        <w:t>Costos</w:t>
      </w:r>
      <w:r w:rsidR="00454AF5" w:rsidRPr="007F3EE1">
        <w:rPr>
          <w:rFonts w:ascii="HendersonSansW00-BasicLight" w:hAnsi="HendersonSansW00-BasicLight"/>
          <w:sz w:val="18"/>
          <w:szCs w:val="18"/>
        </w:rPr>
        <w:t>,</w:t>
      </w:r>
      <w:r w:rsidRPr="007F3EE1">
        <w:rPr>
          <w:rFonts w:ascii="HendersonSansW00-BasicLight" w:hAnsi="HendersonSansW00-BasicLight"/>
          <w:sz w:val="18"/>
          <w:szCs w:val="18"/>
        </w:rPr>
        <w:t xml:space="preserve"> ingresos </w:t>
      </w:r>
      <w:r w:rsidR="00454AF5" w:rsidRPr="007F3EE1">
        <w:rPr>
          <w:rFonts w:ascii="HendersonSansW00-BasicLight" w:hAnsi="HendersonSansW00-BasicLight"/>
          <w:sz w:val="18"/>
          <w:szCs w:val="18"/>
        </w:rPr>
        <w:t xml:space="preserve">y presupuesto </w:t>
      </w:r>
      <w:r w:rsidRPr="007F3EE1">
        <w:rPr>
          <w:rFonts w:ascii="HendersonSansW00-BasicLight" w:hAnsi="HendersonSansW00-BasicLight"/>
          <w:sz w:val="18"/>
          <w:szCs w:val="18"/>
        </w:rPr>
        <w:t>del proyecto:</w:t>
      </w:r>
      <w:bookmarkEnd w:id="18"/>
    </w:p>
    <w:p w14:paraId="5AE3438B" w14:textId="416A33E7" w:rsidR="005A6EB6" w:rsidRPr="007F3EE1" w:rsidRDefault="008F1104"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Corresponde</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a</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la</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inclusión</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de</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los</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costos e</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ingresos</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totales</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del</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proyecto,</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tanto de</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la</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inversión</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como</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de</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operación</w:t>
      </w:r>
      <w:r w:rsidR="00A20B74"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y mantenimiento del proyecto.</w:t>
      </w:r>
      <w:r w:rsidR="00454AF5" w:rsidRPr="007F3EE1">
        <w:rPr>
          <w:rFonts w:ascii="HendersonSansW00-BasicLight" w:hAnsi="HendersonSansW00-BasicLight" w:cs="MyriadPro-Regular"/>
          <w:sz w:val="18"/>
          <w:szCs w:val="18"/>
        </w:rPr>
        <w:t xml:space="preserve"> Asimismo, se detallará el presupuesto requerido.</w:t>
      </w:r>
    </w:p>
    <w:p w14:paraId="2E8E349D" w14:textId="656C9963" w:rsidR="00454AF5" w:rsidRPr="007F3EE1" w:rsidRDefault="00454AF5"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Favor indicar de dónde se obtiene la estimación de los recursos: cotizaciones, información provista por la entidad beneficiaria/ejecutora del proyecto, estimaciones realizadas a partir de costos incurridos en proyectos similares realizados en el período 202xx-202x., etc.</w:t>
      </w:r>
    </w:p>
    <w:p w14:paraId="21D6A879" w14:textId="77777777" w:rsidR="00EF6373" w:rsidRPr="007F3EE1" w:rsidRDefault="00EF6373" w:rsidP="00EF6373">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b/>
          <w:bCs/>
          <w:sz w:val="18"/>
          <w:szCs w:val="18"/>
        </w:rPr>
        <w:t>Consideraciones</w:t>
      </w:r>
      <w:r w:rsidRPr="007F3EE1">
        <w:rPr>
          <w:rFonts w:ascii="HendersonSansW00-BasicLight" w:hAnsi="HendersonSansW00-BasicLight" w:cs="MyriadPro-Regular"/>
          <w:sz w:val="18"/>
          <w:szCs w:val="18"/>
        </w:rPr>
        <w:t>:</w:t>
      </w:r>
    </w:p>
    <w:p w14:paraId="4309FCFA" w14:textId="77777777" w:rsidR="00EF6373" w:rsidRPr="007F3EE1" w:rsidRDefault="00EF6373" w:rsidP="00EF6373">
      <w:pPr>
        <w:pStyle w:val="Prrafodelista"/>
        <w:numPr>
          <w:ilvl w:val="0"/>
          <w:numId w:val="33"/>
        </w:numPr>
        <w:spacing w:before="80" w:after="80" w:line="240" w:lineRule="auto"/>
        <w:ind w:left="142" w:hanging="153"/>
        <w:contextualSpacing w:val="0"/>
        <w:jc w:val="both"/>
        <w:rPr>
          <w:rFonts w:ascii="HendersonSansW00-BasicLight" w:hAnsi="HendersonSansW00-BasicLight"/>
          <w:sz w:val="18"/>
          <w:szCs w:val="18"/>
          <w:lang w:val="es-MX"/>
        </w:rPr>
      </w:pPr>
      <w:r w:rsidRPr="007F3EE1">
        <w:rPr>
          <w:rFonts w:ascii="HendersonSansW00-BasicLight" w:hAnsi="HendersonSansW00-BasicLight"/>
          <w:sz w:val="18"/>
          <w:szCs w:val="18"/>
          <w:lang w:val="es-MX"/>
        </w:rPr>
        <w:t>Las estimaciones de los costos pueden generarse mediante cotizaciones para determinar los precios de mercado. Se aconseja un mínimo de tres cotizaciones. Los montos deben incluir el Impuesto al Valor Agregado (IVA).</w:t>
      </w:r>
    </w:p>
    <w:p w14:paraId="713AE68C" w14:textId="77777777" w:rsidR="00EF6373" w:rsidRPr="007F3EE1" w:rsidRDefault="00EF6373" w:rsidP="00EF6373">
      <w:pPr>
        <w:pStyle w:val="Prrafodelista"/>
        <w:numPr>
          <w:ilvl w:val="0"/>
          <w:numId w:val="33"/>
        </w:numPr>
        <w:spacing w:before="80" w:after="80" w:line="240" w:lineRule="auto"/>
        <w:ind w:left="142" w:hanging="153"/>
        <w:contextualSpacing w:val="0"/>
        <w:jc w:val="both"/>
        <w:rPr>
          <w:rFonts w:ascii="HendersonSansW00-BasicLight" w:hAnsi="HendersonSansW00-BasicLight"/>
          <w:sz w:val="18"/>
          <w:szCs w:val="18"/>
          <w:lang w:val="es-MX"/>
        </w:rPr>
      </w:pPr>
      <w:r w:rsidRPr="007F3EE1">
        <w:rPr>
          <w:rFonts w:ascii="HendersonSansW00-BasicLight" w:hAnsi="HendersonSansW00-BasicLight"/>
          <w:sz w:val="18"/>
          <w:szCs w:val="18"/>
          <w:lang w:val="es-MX"/>
        </w:rPr>
        <w:t xml:space="preserve">Considerar un porcentaje de incremento de los costos por concepto de inflación. </w:t>
      </w:r>
    </w:p>
    <w:p w14:paraId="7BAB7FFE" w14:textId="77777777" w:rsidR="00EF6373" w:rsidRPr="007F3EE1" w:rsidRDefault="00EF6373" w:rsidP="00EF6373">
      <w:pPr>
        <w:pStyle w:val="Prrafodelista"/>
        <w:numPr>
          <w:ilvl w:val="0"/>
          <w:numId w:val="33"/>
        </w:numPr>
        <w:spacing w:before="80" w:after="80" w:line="240" w:lineRule="auto"/>
        <w:ind w:left="142" w:hanging="153"/>
        <w:contextualSpacing w:val="0"/>
        <w:jc w:val="both"/>
        <w:rPr>
          <w:rFonts w:ascii="HendersonSansW00-BasicLight" w:hAnsi="HendersonSansW00-BasicLight"/>
          <w:sz w:val="18"/>
          <w:szCs w:val="18"/>
          <w:lang w:val="es-MX"/>
        </w:rPr>
      </w:pPr>
      <w:r w:rsidRPr="007F3EE1">
        <w:rPr>
          <w:rFonts w:ascii="HendersonSansW00-BasicLight" w:hAnsi="HendersonSansW00-BasicLight"/>
          <w:sz w:val="18"/>
          <w:szCs w:val="18"/>
          <w:lang w:val="es-MX"/>
        </w:rPr>
        <w:t>Hacer la conversión a colones de aquellos gastos en moneda extranjera, indicando fuera de la tabla el monto original y el tipo de cambio utilizado.</w:t>
      </w:r>
    </w:p>
    <w:p w14:paraId="7D5A2C47" w14:textId="77777777" w:rsidR="00EF6373" w:rsidRPr="007F3EE1" w:rsidRDefault="00EF6373" w:rsidP="00EF6373">
      <w:pPr>
        <w:pStyle w:val="Prrafodelista"/>
        <w:numPr>
          <w:ilvl w:val="0"/>
          <w:numId w:val="33"/>
        </w:numPr>
        <w:spacing w:before="80" w:after="80" w:line="240" w:lineRule="auto"/>
        <w:ind w:left="142" w:hanging="153"/>
        <w:contextualSpacing w:val="0"/>
        <w:jc w:val="both"/>
        <w:rPr>
          <w:rFonts w:ascii="HendersonSansW00-BasicLight" w:hAnsi="HendersonSansW00-BasicLight"/>
          <w:sz w:val="18"/>
          <w:szCs w:val="18"/>
          <w:lang w:val="es-MX"/>
        </w:rPr>
      </w:pPr>
      <w:r w:rsidRPr="007F3EE1">
        <w:rPr>
          <w:rFonts w:ascii="HendersonSansW00-BasicLight" w:hAnsi="HendersonSansW00-BasicLight" w:cs="MyriadPro-Regular"/>
          <w:sz w:val="18"/>
          <w:szCs w:val="18"/>
        </w:rPr>
        <w:t xml:space="preserve">En el caso de proyectos externos ejecutados por una </w:t>
      </w:r>
      <w:r w:rsidRPr="007F3EE1">
        <w:rPr>
          <w:rFonts w:ascii="HendersonSansW00-BasicLight" w:hAnsi="HendersonSansW00-BasicLight" w:cs="MyriadPro-Regular"/>
          <w:b/>
          <w:bCs/>
          <w:sz w:val="18"/>
          <w:szCs w:val="18"/>
        </w:rPr>
        <w:t>organización No pública</w:t>
      </w:r>
      <w:r w:rsidRPr="007F3EE1">
        <w:rPr>
          <w:rFonts w:ascii="HendersonSansW00-BasicLight" w:hAnsi="HendersonSansW00-BasicLight" w:cs="MyriadPro-Regular"/>
          <w:sz w:val="18"/>
          <w:szCs w:val="18"/>
        </w:rPr>
        <w:t xml:space="preserve">, y que el ICD requiera transferirle recurso: El </w:t>
      </w:r>
      <w:proofErr w:type="spellStart"/>
      <w:r w:rsidRPr="007F3EE1">
        <w:rPr>
          <w:rFonts w:ascii="HendersonSansW00-BasicLight" w:hAnsi="HendersonSansW00-BasicLight" w:cs="MyriadPro-Regular"/>
          <w:sz w:val="18"/>
          <w:szCs w:val="18"/>
        </w:rPr>
        <w:t>ReP</w:t>
      </w:r>
      <w:proofErr w:type="spellEnd"/>
      <w:r w:rsidRPr="007F3EE1">
        <w:rPr>
          <w:rFonts w:ascii="HendersonSansW00-BasicLight" w:hAnsi="HendersonSansW00-BasicLight" w:cs="MyriadPro-Regular"/>
          <w:sz w:val="18"/>
          <w:szCs w:val="18"/>
        </w:rPr>
        <w:t xml:space="preserve"> externo deberá entregar a la contraparte ICD: copia documental de todo el proceso de contratación que se está realizando que demuestre que se ha buscado la mejora oferta. Para ello, deberá la </w:t>
      </w:r>
      <w:r w:rsidRPr="007F3EE1">
        <w:rPr>
          <w:rFonts w:ascii="HendersonSansW00-BasicLight" w:hAnsi="HendersonSansW00-BasicLight" w:cs="MyriadPro-Regular"/>
          <w:b/>
          <w:bCs/>
          <w:sz w:val="18"/>
          <w:szCs w:val="18"/>
        </w:rPr>
        <w:t>organización No pública</w:t>
      </w:r>
      <w:r w:rsidRPr="007F3EE1">
        <w:rPr>
          <w:rFonts w:ascii="HendersonSansW00-BasicLight" w:hAnsi="HendersonSansW00-BasicLight" w:cs="MyriadPro-Regular"/>
          <w:sz w:val="18"/>
          <w:szCs w:val="18"/>
        </w:rPr>
        <w:t xml:space="preserve"> realizar un concurso, o en su defecto, recibir como mínimo cotizaciones de tres diferentes oferentes que se dediquen al giro propio de lo que se va a adquirir, según especificaciones técnicas. (es decir, que exista una relación directa entre la naturaleza del proyecto y la del giro propio del negocio del oferente</w:t>
      </w:r>
      <w:r w:rsidRPr="007F3EE1">
        <w:rPr>
          <w:rStyle w:val="Refdenotaalpie"/>
          <w:rFonts w:ascii="HendersonSansW00-BasicLight" w:hAnsi="HendersonSansW00-BasicLight" w:cs="Open Sans"/>
          <w:color w:val="323232"/>
          <w:sz w:val="18"/>
          <w:szCs w:val="18"/>
        </w:rPr>
        <w:footnoteReference w:id="2"/>
      </w:r>
      <w:r w:rsidRPr="007F3EE1">
        <w:rPr>
          <w:rFonts w:ascii="HendersonSansW00-BasicLight" w:hAnsi="HendersonSansW00-BasicLight" w:cs="MyriadPro-Regular"/>
          <w:sz w:val="18"/>
          <w:szCs w:val="18"/>
        </w:rPr>
        <w:t>).</w:t>
      </w:r>
    </w:p>
    <w:p w14:paraId="51D98BD7" w14:textId="77777777" w:rsidR="00EF6373" w:rsidRPr="007F3EE1" w:rsidRDefault="00EF6373" w:rsidP="005F6231">
      <w:pPr>
        <w:spacing w:before="80" w:after="80" w:line="240" w:lineRule="auto"/>
        <w:jc w:val="both"/>
        <w:rPr>
          <w:rFonts w:ascii="HendersonSansW00-BasicLight" w:hAnsi="HendersonSansW00-BasicLight" w:cs="MyriadPro-Regular"/>
          <w:sz w:val="18"/>
          <w:szCs w:val="18"/>
          <w:lang w:val="es-MX"/>
        </w:rPr>
      </w:pPr>
    </w:p>
    <w:p w14:paraId="0E1ADC7A" w14:textId="77777777" w:rsidR="00F324A3" w:rsidRPr="007F3EE1" w:rsidRDefault="00F324A3">
      <w:pPr>
        <w:spacing w:before="0" w:after="160" w:line="259" w:lineRule="auto"/>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br w:type="page"/>
      </w:r>
    </w:p>
    <w:p w14:paraId="3788F0B7" w14:textId="77777777" w:rsidR="00F324A3" w:rsidRPr="007F3EE1" w:rsidRDefault="00F324A3" w:rsidP="005F6231">
      <w:pPr>
        <w:spacing w:before="80" w:after="80" w:line="240" w:lineRule="auto"/>
        <w:jc w:val="both"/>
        <w:rPr>
          <w:rFonts w:ascii="HendersonSansW00-BasicLight" w:hAnsi="HendersonSansW00-BasicLight" w:cs="MyriadPro-Regular"/>
          <w:sz w:val="18"/>
          <w:szCs w:val="18"/>
        </w:rPr>
        <w:sectPr w:rsidR="00F324A3" w:rsidRPr="007F3EE1" w:rsidSect="00BB6CEF">
          <w:footerReference w:type="default" r:id="rId18"/>
          <w:type w:val="continuous"/>
          <w:pgSz w:w="12240" w:h="15840"/>
          <w:pgMar w:top="1417" w:right="1701" w:bottom="1417" w:left="1701" w:header="708" w:footer="708" w:gutter="0"/>
          <w:pgNumType w:start="11"/>
          <w:cols w:space="708"/>
          <w:titlePg/>
          <w:docGrid w:linePitch="360"/>
        </w:sectPr>
      </w:pPr>
    </w:p>
    <w:p w14:paraId="0F7FF3A8" w14:textId="40C7F5C7" w:rsidR="003C33DA" w:rsidRPr="007F3EE1" w:rsidRDefault="004A1325"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lastRenderedPageBreak/>
        <w:t>Del Excel “</w:t>
      </w:r>
      <w:r w:rsidRPr="007F3EE1">
        <w:rPr>
          <w:rFonts w:ascii="HendersonSansW00-BasicLight" w:hAnsi="HendersonSansW00-BasicLight" w:cs="MyriadPro-Regular"/>
          <w:b/>
          <w:bCs/>
          <w:color w:val="00D2AA"/>
          <w:sz w:val="18"/>
          <w:szCs w:val="18"/>
        </w:rPr>
        <w:t>Tablas del Proyecto</w:t>
      </w:r>
      <w:r w:rsidRPr="007F3EE1">
        <w:rPr>
          <w:rFonts w:ascii="HendersonSansW00-BasicLight" w:hAnsi="HendersonSansW00-BasicLight" w:cs="MyriadPro-Regular"/>
          <w:sz w:val="18"/>
          <w:szCs w:val="18"/>
        </w:rPr>
        <w:t xml:space="preserve">”, </w:t>
      </w:r>
      <w:r w:rsidR="005D1AF5" w:rsidRPr="007F3EE1">
        <w:rPr>
          <w:rFonts w:ascii="HendersonSansW00-BasicLight" w:hAnsi="HendersonSansW00-BasicLight" w:cs="MyriadPro-Regular"/>
          <w:sz w:val="18"/>
          <w:szCs w:val="18"/>
        </w:rPr>
        <w:t>complete</w:t>
      </w:r>
      <w:r w:rsidRPr="007F3EE1">
        <w:rPr>
          <w:rFonts w:ascii="HendersonSansW00-BasicLight" w:hAnsi="HendersonSansW00-BasicLight" w:cs="MyriadPro-Regular"/>
          <w:sz w:val="18"/>
          <w:szCs w:val="18"/>
        </w:rPr>
        <w:t xml:space="preserve"> la pestaña </w:t>
      </w:r>
      <w:r w:rsidR="00A665B7" w:rsidRPr="007F3EE1">
        <w:rPr>
          <w:rFonts w:ascii="HendersonSansW00-BasicLight" w:hAnsi="HendersonSansW00-BasicLight" w:cs="MyriadPro-Regular"/>
          <w:sz w:val="18"/>
          <w:szCs w:val="18"/>
        </w:rPr>
        <w:t>“</w:t>
      </w:r>
      <w:r w:rsidR="000B412D" w:rsidRPr="007F3EE1">
        <w:rPr>
          <w:rFonts w:ascii="HendersonSansW00-BasicLight" w:hAnsi="HendersonSansW00-BasicLight" w:cs="MyriadPro-Regular"/>
          <w:b/>
          <w:bCs/>
          <w:color w:val="00D2AA"/>
          <w:sz w:val="18"/>
          <w:szCs w:val="18"/>
        </w:rPr>
        <w:t xml:space="preserve">1. </w:t>
      </w:r>
      <w:r w:rsidR="00A665B7" w:rsidRPr="007F3EE1">
        <w:rPr>
          <w:rFonts w:ascii="HendersonSansW00-BasicLight" w:hAnsi="HendersonSansW00-BasicLight" w:cs="MyriadPro-Regular"/>
          <w:b/>
          <w:bCs/>
          <w:color w:val="00D2AA"/>
          <w:sz w:val="18"/>
          <w:szCs w:val="18"/>
        </w:rPr>
        <w:t>Lista de costos</w:t>
      </w:r>
      <w:r w:rsidR="00A665B7" w:rsidRPr="007F3EE1">
        <w:rPr>
          <w:rFonts w:ascii="HendersonSansW00-BasicLight" w:hAnsi="HendersonSansW00-BasicLight" w:cs="MyriadPro-Regular"/>
          <w:sz w:val="18"/>
          <w:szCs w:val="18"/>
        </w:rPr>
        <w:t>” identificando todos los gastos asociados con el proyecto</w:t>
      </w:r>
      <w:r w:rsidR="005D1AF5" w:rsidRPr="007F3EE1">
        <w:rPr>
          <w:rFonts w:ascii="HendersonSansW00-BasicLight" w:hAnsi="HendersonSansW00-BasicLight" w:cs="MyriadPro-Regular"/>
          <w:sz w:val="18"/>
          <w:szCs w:val="18"/>
        </w:rPr>
        <w:t xml:space="preserve"> (no es necesario pegar la tabla aquí, es solo un insumo para el paso siguiente)</w:t>
      </w:r>
      <w:r w:rsidR="003C33DA" w:rsidRPr="007F3EE1">
        <w:rPr>
          <w:rFonts w:ascii="HendersonSansW00-BasicLight" w:hAnsi="HendersonSansW00-BasicLight" w:cs="MyriadPro-Regular"/>
          <w:sz w:val="18"/>
          <w:szCs w:val="18"/>
        </w:rPr>
        <w:t>:</w:t>
      </w:r>
    </w:p>
    <w:p w14:paraId="1DCE2822" w14:textId="77777777" w:rsidR="003C33DA" w:rsidRPr="007F3EE1" w:rsidRDefault="003C33DA"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noProof/>
          <w:sz w:val="18"/>
          <w:szCs w:val="18"/>
        </w:rPr>
        <w:drawing>
          <wp:inline distT="0" distB="0" distL="0" distR="0" wp14:anchorId="0F852875" wp14:editId="51CEEC17">
            <wp:extent cx="7076652" cy="4537490"/>
            <wp:effectExtent l="171450" t="171450" r="162560" b="168275"/>
            <wp:docPr id="3566210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21057" name=""/>
                    <pic:cNvPicPr/>
                  </pic:nvPicPr>
                  <pic:blipFill>
                    <a:blip r:embed="rId19"/>
                    <a:stretch>
                      <a:fillRect/>
                    </a:stretch>
                  </pic:blipFill>
                  <pic:spPr>
                    <a:xfrm>
                      <a:off x="0" y="0"/>
                      <a:ext cx="7082319" cy="4541123"/>
                    </a:xfrm>
                    <a:prstGeom prst="rect">
                      <a:avLst/>
                    </a:prstGeom>
                    <a:ln>
                      <a:noFill/>
                    </a:ln>
                    <a:effectLst>
                      <a:outerShdw blurRad="190500" algn="tl" rotWithShape="0">
                        <a:srgbClr val="000000">
                          <a:alpha val="70000"/>
                        </a:srgbClr>
                      </a:outerShdw>
                    </a:effectLst>
                  </pic:spPr>
                </pic:pic>
              </a:graphicData>
            </a:graphic>
          </wp:inline>
        </w:drawing>
      </w:r>
    </w:p>
    <w:p w14:paraId="7DF7E2C3" w14:textId="77777777" w:rsidR="00FB0124" w:rsidRPr="007F3EE1" w:rsidRDefault="00FB0124">
      <w:pPr>
        <w:spacing w:before="0" w:after="160" w:line="259" w:lineRule="auto"/>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br w:type="page"/>
      </w:r>
    </w:p>
    <w:p w14:paraId="0686E510" w14:textId="2F5CD1F4" w:rsidR="003C33DA" w:rsidRPr="007F3EE1" w:rsidRDefault="00FB0124"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lastRenderedPageBreak/>
        <w:t>Si así lo requiere, p</w:t>
      </w:r>
      <w:r w:rsidR="003C33DA" w:rsidRPr="007F3EE1">
        <w:rPr>
          <w:rFonts w:ascii="HendersonSansW00-BasicLight" w:hAnsi="HendersonSansW00-BasicLight" w:cs="MyriadPro-Regular"/>
          <w:sz w:val="18"/>
          <w:szCs w:val="18"/>
        </w:rPr>
        <w:t>ara hacer una mejor identificación de los gastos, puede apoyarse de la pestaña auxiliar “</w:t>
      </w:r>
      <w:r w:rsidR="005D1AF5" w:rsidRPr="007F3EE1">
        <w:rPr>
          <w:rFonts w:ascii="HendersonSansW00-BasicLight" w:hAnsi="HendersonSansW00-BasicLight" w:cs="MyriadPro-Regular"/>
          <w:b/>
          <w:bCs/>
          <w:color w:val="00D2AA"/>
          <w:sz w:val="18"/>
          <w:szCs w:val="18"/>
        </w:rPr>
        <w:t xml:space="preserve">2. </w:t>
      </w:r>
      <w:r w:rsidRPr="007F3EE1">
        <w:rPr>
          <w:rFonts w:ascii="HendersonSansW00-BasicLight" w:hAnsi="HendersonSansW00-BasicLight" w:cs="MyriadPro-Regular"/>
          <w:b/>
          <w:bCs/>
          <w:color w:val="00D2AA"/>
          <w:sz w:val="18"/>
          <w:szCs w:val="18"/>
        </w:rPr>
        <w:t>Detalle de costos</w:t>
      </w:r>
      <w:r w:rsidRPr="007F3EE1">
        <w:rPr>
          <w:rFonts w:ascii="HendersonSansW00-BasicLight" w:hAnsi="HendersonSansW00-BasicLight" w:cs="MyriadPro-Regular"/>
          <w:sz w:val="18"/>
          <w:szCs w:val="18"/>
        </w:rPr>
        <w:t>”:</w:t>
      </w:r>
    </w:p>
    <w:p w14:paraId="3E258294" w14:textId="549B541D" w:rsidR="00FB0124" w:rsidRPr="007F3EE1" w:rsidRDefault="00FB0124"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noProof/>
          <w:sz w:val="18"/>
          <w:szCs w:val="18"/>
        </w:rPr>
        <w:drawing>
          <wp:inline distT="0" distB="0" distL="0" distR="0" wp14:anchorId="65F6C25C" wp14:editId="4CD88260">
            <wp:extent cx="8257540" cy="4534535"/>
            <wp:effectExtent l="171450" t="171450" r="162560" b="170815"/>
            <wp:docPr id="475690748"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690748" name="Imagen 1" descr="Interfaz de usuario gráfica, Texto, Aplicación&#10;&#10;Descripción generada automáticamente"/>
                    <pic:cNvPicPr/>
                  </pic:nvPicPr>
                  <pic:blipFill>
                    <a:blip r:embed="rId20"/>
                    <a:stretch>
                      <a:fillRect/>
                    </a:stretch>
                  </pic:blipFill>
                  <pic:spPr>
                    <a:xfrm>
                      <a:off x="0" y="0"/>
                      <a:ext cx="8257540" cy="4534535"/>
                    </a:xfrm>
                    <a:prstGeom prst="rect">
                      <a:avLst/>
                    </a:prstGeom>
                    <a:ln>
                      <a:noFill/>
                    </a:ln>
                    <a:effectLst>
                      <a:outerShdw blurRad="190500" algn="tl" rotWithShape="0">
                        <a:srgbClr val="000000">
                          <a:alpha val="70000"/>
                        </a:srgbClr>
                      </a:outerShdw>
                    </a:effectLst>
                  </pic:spPr>
                </pic:pic>
              </a:graphicData>
            </a:graphic>
          </wp:inline>
        </w:drawing>
      </w:r>
    </w:p>
    <w:p w14:paraId="3FE8A32F" w14:textId="77777777" w:rsidR="003C33DA" w:rsidRPr="007F3EE1" w:rsidRDefault="003C33DA" w:rsidP="005F6231">
      <w:pPr>
        <w:spacing w:before="80" w:after="80" w:line="240" w:lineRule="auto"/>
        <w:jc w:val="both"/>
        <w:rPr>
          <w:rFonts w:ascii="HendersonSansW00-BasicLight" w:hAnsi="HendersonSansW00-BasicLight" w:cs="MyriadPro-Regular"/>
          <w:sz w:val="18"/>
          <w:szCs w:val="18"/>
        </w:rPr>
      </w:pPr>
    </w:p>
    <w:p w14:paraId="168BFE4C" w14:textId="1F7D0A7D" w:rsidR="00EF6373" w:rsidRPr="007F3EE1" w:rsidRDefault="00FB0124" w:rsidP="005F6231">
      <w:p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lastRenderedPageBreak/>
        <w:t>Una vez identificados los costos, c</w:t>
      </w:r>
      <w:r w:rsidR="00EF6373" w:rsidRPr="007F3EE1">
        <w:rPr>
          <w:rFonts w:ascii="HendersonSansW00-BasicLight" w:hAnsi="HendersonSansW00-BasicLight" w:cs="MyriadPro-Regular"/>
          <w:sz w:val="18"/>
          <w:szCs w:val="18"/>
        </w:rPr>
        <w:t>omplete la pestaña “</w:t>
      </w:r>
      <w:r w:rsidR="005D1AF5" w:rsidRPr="007F3EE1">
        <w:rPr>
          <w:rFonts w:ascii="HendersonSansW00-BasicLight" w:hAnsi="HendersonSansW00-BasicLight" w:cs="MyriadPro-Regular"/>
          <w:b/>
          <w:bCs/>
          <w:color w:val="00D2AA"/>
          <w:sz w:val="18"/>
          <w:szCs w:val="18"/>
        </w:rPr>
        <w:t>3.</w:t>
      </w:r>
      <w:r w:rsidR="00EF6373" w:rsidRPr="007F3EE1">
        <w:rPr>
          <w:rFonts w:ascii="HendersonSansW00-BasicLight" w:hAnsi="HendersonSansW00-BasicLight" w:cs="MyriadPro-Regular"/>
          <w:b/>
          <w:bCs/>
          <w:color w:val="00D2AA"/>
          <w:sz w:val="18"/>
          <w:szCs w:val="18"/>
        </w:rPr>
        <w:t xml:space="preserve"> Costos del Proyecto</w:t>
      </w:r>
      <w:r w:rsidR="00EF6373" w:rsidRPr="007F3EE1">
        <w:rPr>
          <w:rFonts w:ascii="HendersonSansW00-BasicLight" w:hAnsi="HendersonSansW00-BasicLight" w:cs="MyriadPro-Regular"/>
          <w:sz w:val="18"/>
          <w:szCs w:val="18"/>
        </w:rPr>
        <w:t>” del Excel “</w:t>
      </w:r>
      <w:r w:rsidR="00EF6373" w:rsidRPr="007F3EE1">
        <w:rPr>
          <w:rFonts w:ascii="HendersonSansW00-BasicLight" w:hAnsi="HendersonSansW00-BasicLight" w:cs="MyriadPro-Regular"/>
          <w:b/>
          <w:bCs/>
          <w:color w:val="00D2AA"/>
          <w:sz w:val="18"/>
          <w:szCs w:val="18"/>
        </w:rPr>
        <w:t>Tablas del Proyecto</w:t>
      </w:r>
      <w:r w:rsidR="00EF6373" w:rsidRPr="007F3EE1">
        <w:rPr>
          <w:rFonts w:ascii="HendersonSansW00-BasicLight" w:hAnsi="HendersonSansW00-BasicLight" w:cs="MyriadPro-Regular"/>
          <w:sz w:val="18"/>
          <w:szCs w:val="18"/>
        </w:rPr>
        <w:t>”, y copie y pegue la tabla aquí:</w:t>
      </w:r>
    </w:p>
    <w:p w14:paraId="3ABA2A32" w14:textId="051356A8" w:rsidR="00EF6373" w:rsidRPr="007F3EE1" w:rsidRDefault="00EF6373" w:rsidP="001004E9">
      <w:pPr>
        <w:pStyle w:val="Descripcin"/>
        <w:jc w:val="center"/>
        <w:rPr>
          <w:rFonts w:ascii="HendersonSansW00-BasicLight" w:hAnsi="HendersonSansW00-BasicLight"/>
          <w:b/>
          <w:bCs/>
          <w:color w:val="CEAC65"/>
        </w:rPr>
      </w:pPr>
      <w:bookmarkStart w:id="19" w:name="_Toc168580309"/>
      <w:r w:rsidRPr="007F3EE1">
        <w:rPr>
          <w:rFonts w:ascii="HendersonSansW00-BasicLight" w:hAnsi="HendersonSansW00-BasicLight"/>
          <w:b/>
          <w:bCs/>
          <w:color w:val="CEAC65"/>
        </w:rPr>
        <w:t xml:space="preserve">Tabla </w:t>
      </w:r>
      <w:r w:rsidRPr="007F3EE1">
        <w:rPr>
          <w:rFonts w:ascii="HendersonSansW00-BasicLight" w:hAnsi="HendersonSansW00-BasicLight"/>
          <w:b/>
          <w:bCs/>
          <w:color w:val="CEAC65"/>
        </w:rPr>
        <w:fldChar w:fldCharType="begin"/>
      </w:r>
      <w:r w:rsidRPr="007F3EE1">
        <w:rPr>
          <w:rFonts w:ascii="HendersonSansW00-BasicLight" w:hAnsi="HendersonSansW00-BasicLight"/>
          <w:b/>
          <w:bCs/>
          <w:color w:val="CEAC65"/>
        </w:rPr>
        <w:instrText xml:space="preserve"> SEQ Tabla \* ARABIC </w:instrText>
      </w:r>
      <w:r w:rsidRPr="007F3EE1">
        <w:rPr>
          <w:rFonts w:ascii="HendersonSansW00-BasicLight" w:hAnsi="HendersonSansW00-BasicLight"/>
          <w:b/>
          <w:bCs/>
          <w:color w:val="CEAC65"/>
        </w:rPr>
        <w:fldChar w:fldCharType="separate"/>
      </w:r>
      <w:r w:rsidRPr="007F3EE1">
        <w:rPr>
          <w:rFonts w:ascii="HendersonSansW00-BasicLight" w:hAnsi="HendersonSansW00-BasicLight"/>
          <w:b/>
          <w:bCs/>
          <w:color w:val="CEAC65"/>
        </w:rPr>
        <w:t>4</w:t>
      </w:r>
      <w:r w:rsidRPr="007F3EE1">
        <w:rPr>
          <w:rFonts w:ascii="HendersonSansW00-BasicLight" w:hAnsi="HendersonSansW00-BasicLight"/>
          <w:b/>
          <w:bCs/>
          <w:color w:val="CEAC65"/>
        </w:rPr>
        <w:fldChar w:fldCharType="end"/>
      </w:r>
      <w:r w:rsidRPr="007F3EE1">
        <w:rPr>
          <w:rFonts w:ascii="HendersonSansW00-BasicLight" w:hAnsi="HendersonSansW00-BasicLight"/>
          <w:b/>
          <w:bCs/>
          <w:color w:val="CEAC65"/>
        </w:rPr>
        <w:t>. Costos del proyecto</w:t>
      </w:r>
      <w:bookmarkEnd w:id="19"/>
    </w:p>
    <w:p w14:paraId="27C68D60" w14:textId="77777777" w:rsidR="000E690B" w:rsidRPr="007F3EE1" w:rsidRDefault="000E690B" w:rsidP="00EF6373">
      <w:pPr>
        <w:spacing w:before="80" w:after="80" w:line="240" w:lineRule="auto"/>
        <w:jc w:val="center"/>
        <w:rPr>
          <w:rFonts w:ascii="HendersonSansW00-BasicLight" w:hAnsi="HendersonSansW00-BasicLight" w:cs="MyriadPro-Regular"/>
          <w:b/>
          <w:bCs/>
          <w:i/>
          <w:iCs/>
          <w:sz w:val="18"/>
          <w:szCs w:val="18"/>
        </w:rPr>
      </w:pPr>
    </w:p>
    <w:p w14:paraId="3315836E" w14:textId="63E5B8F9" w:rsidR="00EF6373" w:rsidRPr="007F3EE1" w:rsidRDefault="00411C96" w:rsidP="00FB0124">
      <w:pPr>
        <w:spacing w:before="80" w:after="80" w:line="240" w:lineRule="auto"/>
        <w:jc w:val="center"/>
        <w:rPr>
          <w:rFonts w:ascii="HendersonSansW00-BasicLight" w:hAnsi="HendersonSansW00-BasicLight" w:cs="MyriadPro-Regular"/>
          <w:sz w:val="18"/>
          <w:szCs w:val="18"/>
        </w:rPr>
      </w:pPr>
      <w:r w:rsidRPr="007F3EE1">
        <w:rPr>
          <w:rFonts w:ascii="HendersonSansW00-BasicLight" w:hAnsi="HendersonSansW00-BasicLight" w:cs="MyriadPro-Regular"/>
          <w:noProof/>
          <w:sz w:val="18"/>
          <w:szCs w:val="18"/>
        </w:rPr>
        <w:drawing>
          <wp:inline distT="0" distB="0" distL="0" distR="0" wp14:anchorId="7C7ED97D" wp14:editId="296A8F31">
            <wp:extent cx="7344800" cy="3077004"/>
            <wp:effectExtent l="0" t="0" r="8890" b="9525"/>
            <wp:docPr id="442913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13768" name=""/>
                    <pic:cNvPicPr/>
                  </pic:nvPicPr>
                  <pic:blipFill>
                    <a:blip r:embed="rId21"/>
                    <a:stretch>
                      <a:fillRect/>
                    </a:stretch>
                  </pic:blipFill>
                  <pic:spPr>
                    <a:xfrm>
                      <a:off x="0" y="0"/>
                      <a:ext cx="7344800" cy="3077004"/>
                    </a:xfrm>
                    <a:prstGeom prst="rect">
                      <a:avLst/>
                    </a:prstGeom>
                  </pic:spPr>
                </pic:pic>
              </a:graphicData>
            </a:graphic>
          </wp:inline>
        </w:drawing>
      </w:r>
    </w:p>
    <w:p w14:paraId="401BDFC3" w14:textId="77777777" w:rsidR="007F0010" w:rsidRPr="007F3EE1" w:rsidRDefault="007F0010" w:rsidP="00FB0124">
      <w:pPr>
        <w:spacing w:before="80" w:after="80" w:line="240" w:lineRule="auto"/>
        <w:jc w:val="center"/>
        <w:rPr>
          <w:rFonts w:ascii="HendersonSansW00-BasicLight" w:hAnsi="HendersonSansW00-BasicLight" w:cs="MyriadPro-Regular"/>
          <w:sz w:val="18"/>
          <w:szCs w:val="18"/>
        </w:rPr>
      </w:pPr>
    </w:p>
    <w:p w14:paraId="71BEDC2D" w14:textId="38DD0947" w:rsidR="007F0010" w:rsidRPr="007F3EE1" w:rsidRDefault="007F0010" w:rsidP="007F0010">
      <w:pPr>
        <w:pStyle w:val="Prrafodelista"/>
        <w:numPr>
          <w:ilvl w:val="0"/>
          <w:numId w:val="43"/>
        </w:numPr>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En caso de montos en dólares la conversión se realizó usando </w:t>
      </w:r>
      <w:r w:rsidR="00F31C46" w:rsidRPr="007F3EE1">
        <w:rPr>
          <w:rFonts w:ascii="HendersonSansW00-BasicLight" w:hAnsi="HendersonSansW00-BasicLight" w:cs="MyriadPro-Regular"/>
          <w:sz w:val="18"/>
          <w:szCs w:val="18"/>
        </w:rPr>
        <w:t xml:space="preserve">el tipo de cambio </w:t>
      </w:r>
      <w:r w:rsidRPr="007F3EE1">
        <w:rPr>
          <w:rFonts w:ascii="HendersonSansW00-BasicLight" w:hAnsi="HendersonSansW00-BasicLight" w:cs="MyriadPro-Regular"/>
          <w:sz w:val="18"/>
          <w:szCs w:val="18"/>
        </w:rPr>
        <w:t xml:space="preserve">establecido </w:t>
      </w:r>
      <w:r w:rsidR="007F1673" w:rsidRPr="007F3EE1">
        <w:rPr>
          <w:rFonts w:ascii="HendersonSansW00-BasicLight" w:hAnsi="HendersonSansW00-BasicLight" w:cs="MyriadPro-Regular"/>
          <w:sz w:val="18"/>
          <w:szCs w:val="18"/>
        </w:rPr>
        <w:t xml:space="preserve">por el Ministerio de Hacienda </w:t>
      </w:r>
      <w:r w:rsidRPr="007F3EE1">
        <w:rPr>
          <w:rFonts w:ascii="HendersonSansW00-BasicLight" w:hAnsi="HendersonSansW00-BasicLight" w:cs="MyriadPro-Regular"/>
          <w:sz w:val="18"/>
          <w:szCs w:val="18"/>
        </w:rPr>
        <w:t>en los</w:t>
      </w:r>
      <w:r w:rsidR="007F1673"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w:t>
      </w:r>
      <w:r w:rsidRPr="007F3EE1">
        <w:rPr>
          <w:rFonts w:ascii="HendersonSansW00-BasicLight" w:hAnsi="HendersonSansW00-BasicLight"/>
          <w:sz w:val="18"/>
          <w:szCs w:val="18"/>
        </w:rPr>
        <w:t>Lineamientos Técnicos sobre el Presupuesto de la República” del año en curso o del año entrante, según corresponda. Consultar con la UPLA o Presupuesto de la UAFI.</w:t>
      </w:r>
    </w:p>
    <w:p w14:paraId="3BC81960" w14:textId="0DA0ED5E" w:rsidR="00F31C46" w:rsidRPr="007F3EE1" w:rsidRDefault="00F31C46" w:rsidP="007F0010">
      <w:pPr>
        <w:pStyle w:val="Prrafodelista"/>
        <w:numPr>
          <w:ilvl w:val="0"/>
          <w:numId w:val="42"/>
        </w:numPr>
        <w:spacing w:before="0" w:after="160" w:line="259"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 xml:space="preserve">Indicar </w:t>
      </w:r>
      <w:r w:rsidR="004C2F28" w:rsidRPr="007F3EE1">
        <w:rPr>
          <w:rFonts w:ascii="HendersonSansW00-BasicLight" w:hAnsi="HendersonSansW00-BasicLight" w:cs="MyriadPro-Regular"/>
          <w:sz w:val="18"/>
          <w:szCs w:val="18"/>
        </w:rPr>
        <w:t xml:space="preserve">cómo se </w:t>
      </w:r>
      <w:r w:rsidRPr="007F3EE1">
        <w:rPr>
          <w:rFonts w:ascii="HendersonSansW00-BasicLight" w:hAnsi="HendersonSansW00-BasicLight"/>
          <w:sz w:val="18"/>
          <w:szCs w:val="18"/>
          <w:lang w:val="es-MX"/>
        </w:rPr>
        <w:t>estima</w:t>
      </w:r>
      <w:r w:rsidR="004C2F28" w:rsidRPr="007F3EE1">
        <w:rPr>
          <w:rFonts w:ascii="HendersonSansW00-BasicLight" w:hAnsi="HendersonSansW00-BasicLight"/>
          <w:sz w:val="18"/>
          <w:szCs w:val="18"/>
          <w:lang w:val="es-MX"/>
        </w:rPr>
        <w:t>ron los costos (ejemplo</w:t>
      </w:r>
      <w:r w:rsidR="00F60EDA" w:rsidRPr="007F3EE1">
        <w:rPr>
          <w:rFonts w:ascii="HendersonSansW00-BasicLight" w:hAnsi="HendersonSansW00-BasicLight"/>
          <w:sz w:val="18"/>
          <w:szCs w:val="18"/>
          <w:lang w:val="es-MX"/>
        </w:rPr>
        <w:t>s</w:t>
      </w:r>
      <w:r w:rsidR="004C2F28" w:rsidRPr="007F3EE1">
        <w:rPr>
          <w:rFonts w:ascii="HendersonSansW00-BasicLight" w:hAnsi="HendersonSansW00-BasicLight"/>
          <w:sz w:val="18"/>
          <w:szCs w:val="18"/>
          <w:lang w:val="es-MX"/>
        </w:rPr>
        <w:t xml:space="preserve">: promedio de tres </w:t>
      </w:r>
      <w:r w:rsidRPr="007F3EE1">
        <w:rPr>
          <w:rFonts w:ascii="HendersonSansW00-BasicLight" w:hAnsi="HendersonSansW00-BasicLight"/>
          <w:sz w:val="18"/>
          <w:szCs w:val="18"/>
          <w:lang w:val="es-MX"/>
        </w:rPr>
        <w:t>cotizaciones</w:t>
      </w:r>
      <w:r w:rsidR="004C2F28" w:rsidRPr="007F3EE1">
        <w:rPr>
          <w:rFonts w:ascii="HendersonSansW00-BasicLight" w:hAnsi="HendersonSansW00-BasicLight"/>
          <w:sz w:val="18"/>
          <w:szCs w:val="18"/>
          <w:lang w:val="es-MX"/>
        </w:rPr>
        <w:t xml:space="preserve">, </w:t>
      </w:r>
      <w:r w:rsidR="00F60EDA" w:rsidRPr="007F3EE1">
        <w:rPr>
          <w:rFonts w:ascii="HendersonSansW00-BasicLight" w:hAnsi="HendersonSansW00-BasicLight"/>
          <w:sz w:val="18"/>
          <w:szCs w:val="18"/>
          <w:lang w:val="es-MX"/>
        </w:rPr>
        <w:t xml:space="preserve">la proyección se basa en estimaciones de costos en función de años anteriores, con base en los gastos operativos de la entidad </w:t>
      </w:r>
      <w:proofErr w:type="spellStart"/>
      <w:r w:rsidR="00F60EDA" w:rsidRPr="007F3EE1">
        <w:rPr>
          <w:rFonts w:ascii="HendersonSansW00-BasicLight" w:hAnsi="HendersonSansW00-BasicLight"/>
          <w:sz w:val="18"/>
          <w:szCs w:val="18"/>
          <w:lang w:val="es-MX"/>
        </w:rPr>
        <w:t>xxxxxx</w:t>
      </w:r>
      <w:proofErr w:type="spellEnd"/>
      <w:r w:rsidRPr="007F3EE1">
        <w:rPr>
          <w:rFonts w:ascii="HendersonSansW00-BasicLight" w:hAnsi="HendersonSansW00-BasicLight"/>
          <w:sz w:val="18"/>
          <w:szCs w:val="18"/>
          <w:lang w:val="es-MX"/>
        </w:rPr>
        <w:t>).</w:t>
      </w:r>
    </w:p>
    <w:p w14:paraId="1B875F65" w14:textId="068238D7" w:rsidR="00F31C46" w:rsidRPr="007F3EE1" w:rsidRDefault="00F31C46">
      <w:pPr>
        <w:spacing w:before="0" w:after="160" w:line="259" w:lineRule="auto"/>
        <w:rPr>
          <w:rFonts w:ascii="HendersonSansW00-BasicLight" w:hAnsi="HendersonSansW00-BasicLight" w:cs="MyriadPro-Regular"/>
          <w:sz w:val="18"/>
          <w:szCs w:val="18"/>
          <w:lang w:val="es-MX"/>
        </w:rPr>
        <w:sectPr w:rsidR="00F31C46" w:rsidRPr="007F3EE1" w:rsidSect="00A4154A">
          <w:pgSz w:w="15840" w:h="12240" w:orient="landscape"/>
          <w:pgMar w:top="1701" w:right="1418" w:bottom="1701" w:left="1418" w:header="709" w:footer="709" w:gutter="0"/>
          <w:pgNumType w:start="11"/>
          <w:cols w:space="708"/>
          <w:titlePg/>
          <w:docGrid w:linePitch="360"/>
        </w:sectPr>
      </w:pPr>
    </w:p>
    <w:p w14:paraId="01D93FC1" w14:textId="106CFC7D" w:rsidR="00E4622C" w:rsidRPr="007F3EE1" w:rsidRDefault="00E4622C" w:rsidP="00E4622C">
      <w:pPr>
        <w:rPr>
          <w:rFonts w:ascii="HendersonSansW00-BasicLight" w:hAnsi="HendersonSansW00-BasicLight"/>
          <w:sz w:val="18"/>
          <w:szCs w:val="18"/>
        </w:rPr>
      </w:pPr>
      <w:r w:rsidRPr="007F3EE1">
        <w:rPr>
          <w:rFonts w:ascii="HendersonSansW00-BasicLight" w:hAnsi="HendersonSansW00-BasicLight"/>
          <w:sz w:val="18"/>
          <w:szCs w:val="18"/>
        </w:rPr>
        <w:lastRenderedPageBreak/>
        <w:t xml:space="preserve">En el caso de proyectos con </w:t>
      </w:r>
      <w:r w:rsidRPr="007F3EE1">
        <w:rPr>
          <w:rFonts w:ascii="HendersonSansW00-BasicLight" w:hAnsi="HendersonSansW00-BasicLight"/>
          <w:sz w:val="18"/>
          <w:szCs w:val="18"/>
          <w:u w:val="single"/>
        </w:rPr>
        <w:t>múltiples costos durante dos o más años</w:t>
      </w:r>
      <w:r w:rsidRPr="007F3EE1">
        <w:rPr>
          <w:rFonts w:ascii="HendersonSansW00-BasicLight" w:hAnsi="HendersonSansW00-BasicLight"/>
          <w:sz w:val="18"/>
          <w:szCs w:val="18"/>
        </w:rPr>
        <w:t xml:space="preserve">, favor completar </w:t>
      </w:r>
      <w:r w:rsidR="00A4154A" w:rsidRPr="007F3EE1">
        <w:rPr>
          <w:rFonts w:ascii="HendersonSansW00-BasicLight" w:hAnsi="HendersonSansW00-BasicLight"/>
          <w:sz w:val="18"/>
          <w:szCs w:val="18"/>
        </w:rPr>
        <w:t>en el Excel “</w:t>
      </w:r>
      <w:r w:rsidR="00A4154A" w:rsidRPr="007F3EE1">
        <w:rPr>
          <w:rFonts w:ascii="HendersonSansW00-BasicLight" w:hAnsi="HendersonSansW00-BasicLight"/>
          <w:b/>
          <w:bCs/>
          <w:color w:val="00D2AA"/>
          <w:sz w:val="18"/>
          <w:szCs w:val="18"/>
        </w:rPr>
        <w:t>Tablas de</w:t>
      </w:r>
      <w:r w:rsidR="000B412D" w:rsidRPr="007F3EE1">
        <w:rPr>
          <w:rFonts w:ascii="HendersonSansW00-BasicLight" w:hAnsi="HendersonSansW00-BasicLight"/>
          <w:b/>
          <w:bCs/>
          <w:color w:val="00D2AA"/>
          <w:sz w:val="18"/>
          <w:szCs w:val="18"/>
        </w:rPr>
        <w:t>l proyecto</w:t>
      </w:r>
      <w:r w:rsidR="000B412D" w:rsidRPr="007F3EE1">
        <w:rPr>
          <w:rFonts w:ascii="HendersonSansW00-BasicLight" w:hAnsi="HendersonSansW00-BasicLight"/>
          <w:sz w:val="18"/>
          <w:szCs w:val="18"/>
        </w:rPr>
        <w:t>” la pestaña “</w:t>
      </w:r>
      <w:r w:rsidR="000E690B" w:rsidRPr="007F3EE1">
        <w:rPr>
          <w:rFonts w:ascii="HendersonSansW00-BasicLight" w:hAnsi="HendersonSansW00-BasicLight"/>
          <w:b/>
          <w:bCs/>
          <w:color w:val="00D2AA"/>
          <w:sz w:val="18"/>
          <w:szCs w:val="18"/>
        </w:rPr>
        <w:t>4.</w:t>
      </w:r>
      <w:r w:rsidR="0024719F" w:rsidRPr="007F3EE1">
        <w:rPr>
          <w:rFonts w:ascii="HendersonSansW00-BasicLight" w:hAnsi="HendersonSansW00-BasicLight"/>
          <w:b/>
          <w:bCs/>
          <w:color w:val="00D2AA"/>
          <w:sz w:val="18"/>
          <w:szCs w:val="18"/>
        </w:rPr>
        <w:t xml:space="preserve"> Flujo de costos</w:t>
      </w:r>
      <w:r w:rsidR="0024719F" w:rsidRPr="007F3EE1">
        <w:rPr>
          <w:rFonts w:ascii="HendersonSansW00-BasicLight" w:hAnsi="HendersonSansW00-BasicLight"/>
          <w:sz w:val="18"/>
          <w:szCs w:val="18"/>
        </w:rPr>
        <w:t>” y copie y pegue</w:t>
      </w:r>
      <w:r w:rsidR="00E17414" w:rsidRPr="007F3EE1">
        <w:rPr>
          <w:rFonts w:ascii="HendersonSansW00-BasicLight" w:hAnsi="HendersonSansW00-BasicLight"/>
          <w:sz w:val="18"/>
          <w:szCs w:val="18"/>
        </w:rPr>
        <w:t xml:space="preserve"> la tabla aquí</w:t>
      </w:r>
      <w:r w:rsidRPr="007F3EE1">
        <w:rPr>
          <w:rFonts w:ascii="HendersonSansW00-BasicLight" w:hAnsi="HendersonSansW00-BasicLight"/>
          <w:sz w:val="18"/>
          <w:szCs w:val="18"/>
        </w:rPr>
        <w:t>:</w:t>
      </w:r>
    </w:p>
    <w:p w14:paraId="030C7FCB" w14:textId="37A1105A" w:rsidR="00E17414" w:rsidRPr="007F3EE1" w:rsidRDefault="00F77DAA" w:rsidP="00D030F2">
      <w:pPr>
        <w:jc w:val="center"/>
        <w:rPr>
          <w:lang w:val="es-MX"/>
        </w:rPr>
      </w:pPr>
      <w:bookmarkStart w:id="20" w:name="_Toc168580310"/>
      <w:r w:rsidRPr="00D030F2">
        <w:rPr>
          <w:rFonts w:ascii="HendersonSansW00-BasicLight" w:hAnsi="HendersonSansW00-BasicLight"/>
          <w:b/>
          <w:bCs/>
          <w:i/>
          <w:iCs/>
          <w:color w:val="CEAC65"/>
          <w:sz w:val="18"/>
          <w:szCs w:val="18"/>
        </w:rPr>
        <w:t xml:space="preserve">Tabla </w:t>
      </w:r>
      <w:r w:rsidRPr="00D030F2">
        <w:rPr>
          <w:rFonts w:ascii="HendersonSansW00-BasicLight" w:hAnsi="HendersonSansW00-BasicLight"/>
          <w:b/>
          <w:bCs/>
          <w:i/>
          <w:iCs/>
          <w:color w:val="CEAC65"/>
          <w:sz w:val="18"/>
          <w:szCs w:val="18"/>
        </w:rPr>
        <w:fldChar w:fldCharType="begin"/>
      </w:r>
      <w:r w:rsidRPr="00D030F2">
        <w:rPr>
          <w:rFonts w:ascii="HendersonSansW00-BasicLight" w:hAnsi="HendersonSansW00-BasicLight"/>
          <w:b/>
          <w:bCs/>
          <w:i/>
          <w:iCs/>
          <w:color w:val="CEAC65"/>
          <w:sz w:val="18"/>
          <w:szCs w:val="18"/>
        </w:rPr>
        <w:instrText xml:space="preserve"> SEQ Tabla \* ARABIC </w:instrText>
      </w:r>
      <w:r w:rsidRPr="00D030F2">
        <w:rPr>
          <w:rFonts w:ascii="HendersonSansW00-BasicLight" w:hAnsi="HendersonSansW00-BasicLight"/>
          <w:b/>
          <w:bCs/>
          <w:i/>
          <w:iCs/>
          <w:color w:val="CEAC65"/>
          <w:sz w:val="18"/>
          <w:szCs w:val="18"/>
        </w:rPr>
        <w:fldChar w:fldCharType="separate"/>
      </w:r>
      <w:r w:rsidR="001853DD" w:rsidRPr="00D030F2">
        <w:rPr>
          <w:rFonts w:ascii="HendersonSansW00-BasicLight" w:hAnsi="HendersonSansW00-BasicLight"/>
          <w:b/>
          <w:bCs/>
          <w:i/>
          <w:iCs/>
          <w:color w:val="CEAC65"/>
          <w:sz w:val="18"/>
          <w:szCs w:val="18"/>
        </w:rPr>
        <w:t>5</w:t>
      </w:r>
      <w:r w:rsidRPr="00D030F2">
        <w:rPr>
          <w:rFonts w:ascii="HendersonSansW00-BasicLight" w:hAnsi="HendersonSansW00-BasicLight"/>
          <w:b/>
          <w:bCs/>
          <w:i/>
          <w:iCs/>
          <w:color w:val="CEAC65"/>
          <w:sz w:val="18"/>
          <w:szCs w:val="18"/>
        </w:rPr>
        <w:fldChar w:fldCharType="end"/>
      </w:r>
      <w:r w:rsidRPr="00D030F2">
        <w:rPr>
          <w:rFonts w:ascii="HendersonSansW00-BasicLight" w:hAnsi="HendersonSansW00-BasicLight"/>
          <w:b/>
          <w:bCs/>
          <w:i/>
          <w:iCs/>
          <w:color w:val="CEAC65"/>
          <w:sz w:val="18"/>
          <w:szCs w:val="18"/>
        </w:rPr>
        <w:t>. Flujo de costos durante la vida útil del proyecto</w:t>
      </w:r>
      <w:r w:rsidR="00605C91" w:rsidRPr="007F3EE1">
        <w:rPr>
          <w:noProof/>
          <w:lang w:val="es-MX"/>
        </w:rPr>
        <w:drawing>
          <wp:inline distT="0" distB="0" distL="0" distR="0" wp14:anchorId="5E7827D3" wp14:editId="2B1D0324">
            <wp:extent cx="7886700" cy="2228824"/>
            <wp:effectExtent l="171450" t="171450" r="171450" b="172085"/>
            <wp:docPr id="7550190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19053" name=""/>
                    <pic:cNvPicPr/>
                  </pic:nvPicPr>
                  <pic:blipFill>
                    <a:blip r:embed="rId22"/>
                    <a:stretch>
                      <a:fillRect/>
                    </a:stretch>
                  </pic:blipFill>
                  <pic:spPr>
                    <a:xfrm>
                      <a:off x="0" y="0"/>
                      <a:ext cx="7935431" cy="2242596"/>
                    </a:xfrm>
                    <a:prstGeom prst="rect">
                      <a:avLst/>
                    </a:prstGeom>
                    <a:ln>
                      <a:noFill/>
                    </a:ln>
                    <a:effectLst>
                      <a:outerShdw blurRad="190500" algn="tl" rotWithShape="0">
                        <a:srgbClr val="000000">
                          <a:alpha val="70000"/>
                        </a:srgbClr>
                      </a:outerShdw>
                    </a:effectLst>
                  </pic:spPr>
                </pic:pic>
              </a:graphicData>
            </a:graphic>
          </wp:inline>
        </w:drawing>
      </w:r>
      <w:bookmarkEnd w:id="20"/>
    </w:p>
    <w:p w14:paraId="3D92C512" w14:textId="77777777" w:rsidR="00ED06A9" w:rsidRPr="007F3EE1" w:rsidRDefault="00ED06A9" w:rsidP="00D030F2">
      <w:pPr>
        <w:rPr>
          <w:sz w:val="18"/>
          <w:szCs w:val="18"/>
          <w:lang w:val="es-MX"/>
        </w:rPr>
      </w:pPr>
      <w:r w:rsidRPr="007F3EE1">
        <w:rPr>
          <w:sz w:val="18"/>
          <w:szCs w:val="18"/>
          <w:lang w:val="es-MX"/>
        </w:rPr>
        <w:br w:type="page"/>
      </w:r>
    </w:p>
    <w:p w14:paraId="1936A2E0" w14:textId="6B83E270" w:rsidR="00066879" w:rsidRPr="007F3EE1" w:rsidRDefault="00E4622C" w:rsidP="00E4622C">
      <w:pPr>
        <w:jc w:val="both"/>
        <w:rPr>
          <w:rFonts w:ascii="HendersonSansW00-BasicLight" w:hAnsi="HendersonSansW00-BasicLight"/>
          <w:sz w:val="18"/>
          <w:szCs w:val="18"/>
        </w:rPr>
      </w:pPr>
      <w:r w:rsidRPr="007F3EE1">
        <w:rPr>
          <w:rFonts w:ascii="HendersonSansW00-BasicLight" w:hAnsi="HendersonSansW00-BasicLight"/>
          <w:sz w:val="18"/>
          <w:szCs w:val="18"/>
        </w:rPr>
        <w:lastRenderedPageBreak/>
        <w:t xml:space="preserve">En el caso donde, además del ICD, haya una o más organizaciones aportando recursos, favor completar </w:t>
      </w:r>
      <w:r w:rsidR="00605C91" w:rsidRPr="007F3EE1">
        <w:rPr>
          <w:rFonts w:ascii="HendersonSansW00-BasicLight" w:hAnsi="HendersonSansW00-BasicLight"/>
          <w:sz w:val="18"/>
          <w:szCs w:val="18"/>
        </w:rPr>
        <w:t>del</w:t>
      </w:r>
      <w:r w:rsidRPr="007F3EE1">
        <w:rPr>
          <w:rFonts w:ascii="HendersonSansW00-BasicLight" w:hAnsi="HendersonSansW00-BasicLight"/>
          <w:sz w:val="18"/>
          <w:szCs w:val="18"/>
        </w:rPr>
        <w:t xml:space="preserve"> </w:t>
      </w:r>
      <w:r w:rsidR="00605C91" w:rsidRPr="007F3EE1">
        <w:rPr>
          <w:rFonts w:ascii="HendersonSansW00-BasicLight" w:hAnsi="HendersonSansW00-BasicLight"/>
          <w:sz w:val="18"/>
          <w:szCs w:val="18"/>
        </w:rPr>
        <w:t>Excel “</w:t>
      </w:r>
      <w:r w:rsidR="00605C91" w:rsidRPr="007F3EE1">
        <w:rPr>
          <w:rFonts w:ascii="HendersonSansW00-BasicLight" w:hAnsi="HendersonSansW00-BasicLight"/>
          <w:b/>
          <w:bCs/>
          <w:color w:val="00D2AA"/>
          <w:sz w:val="18"/>
          <w:szCs w:val="18"/>
        </w:rPr>
        <w:t>Tablas del proyecto</w:t>
      </w:r>
      <w:r w:rsidR="00605C91" w:rsidRPr="007F3EE1">
        <w:rPr>
          <w:rFonts w:ascii="HendersonSansW00-BasicLight" w:hAnsi="HendersonSansW00-BasicLight"/>
          <w:sz w:val="18"/>
          <w:szCs w:val="18"/>
        </w:rPr>
        <w:t>” la pestaña “</w:t>
      </w:r>
      <w:r w:rsidR="00605C91" w:rsidRPr="007F3EE1">
        <w:rPr>
          <w:rFonts w:ascii="HendersonSansW00-BasicLight" w:hAnsi="HendersonSansW00-BasicLight"/>
          <w:b/>
          <w:bCs/>
          <w:color w:val="00D2AA"/>
          <w:sz w:val="18"/>
          <w:szCs w:val="18"/>
        </w:rPr>
        <w:t>5. Presupuesto por entidad”</w:t>
      </w:r>
      <w:r w:rsidR="00066879" w:rsidRPr="007F3EE1">
        <w:rPr>
          <w:rFonts w:ascii="HendersonSansW00-BasicLight" w:hAnsi="HendersonSansW00-BasicLight"/>
          <w:b/>
          <w:bCs/>
          <w:color w:val="00D2AA"/>
          <w:sz w:val="18"/>
          <w:szCs w:val="18"/>
        </w:rPr>
        <w:t xml:space="preserve">. </w:t>
      </w:r>
      <w:r w:rsidR="00066879" w:rsidRPr="007F3EE1">
        <w:rPr>
          <w:rFonts w:ascii="HendersonSansW00-BasicLight" w:hAnsi="HendersonSansW00-BasicLight"/>
          <w:sz w:val="18"/>
          <w:szCs w:val="18"/>
        </w:rPr>
        <w:t>C</w:t>
      </w:r>
      <w:r w:rsidR="00605C91" w:rsidRPr="007F3EE1">
        <w:rPr>
          <w:rFonts w:ascii="HendersonSansW00-BasicLight" w:hAnsi="HendersonSansW00-BasicLight"/>
          <w:sz w:val="18"/>
          <w:szCs w:val="18"/>
        </w:rPr>
        <w:t>opie y pegue la tabla aquí</w:t>
      </w:r>
      <w:r w:rsidR="00066879" w:rsidRPr="007F3EE1">
        <w:rPr>
          <w:rFonts w:ascii="HendersonSansW00-BasicLight" w:hAnsi="HendersonSansW00-BasicLight"/>
          <w:sz w:val="18"/>
          <w:szCs w:val="18"/>
        </w:rPr>
        <w:t>:</w:t>
      </w:r>
    </w:p>
    <w:p w14:paraId="4F712E90" w14:textId="77777777" w:rsidR="001004E9" w:rsidRPr="007F3EE1" w:rsidRDefault="001004E9" w:rsidP="009A55E4">
      <w:pPr>
        <w:pStyle w:val="Descripcin"/>
        <w:spacing w:before="0" w:after="0"/>
        <w:jc w:val="center"/>
        <w:rPr>
          <w:rFonts w:ascii="HendersonSansW00-BasicLight" w:hAnsi="HendersonSansW00-BasicLight"/>
          <w:b/>
          <w:bCs/>
          <w:color w:val="CEAC65"/>
        </w:rPr>
      </w:pPr>
      <w:bookmarkStart w:id="21" w:name="_Toc168580311"/>
      <w:r w:rsidRPr="007F3EE1">
        <w:rPr>
          <w:rFonts w:ascii="HendersonSansW00-BasicLight" w:hAnsi="HendersonSansW00-BasicLight"/>
          <w:b/>
          <w:bCs/>
          <w:color w:val="CEAC65"/>
        </w:rPr>
        <w:t xml:space="preserve">Tabla </w:t>
      </w:r>
      <w:r w:rsidRPr="007F3EE1">
        <w:rPr>
          <w:rFonts w:ascii="HendersonSansW00-BasicLight" w:hAnsi="HendersonSansW00-BasicLight"/>
          <w:b/>
          <w:bCs/>
          <w:color w:val="CEAC65"/>
        </w:rPr>
        <w:fldChar w:fldCharType="begin"/>
      </w:r>
      <w:r w:rsidRPr="007F3EE1">
        <w:rPr>
          <w:rFonts w:ascii="HendersonSansW00-BasicLight" w:hAnsi="HendersonSansW00-BasicLight"/>
          <w:b/>
          <w:bCs/>
          <w:color w:val="CEAC65"/>
        </w:rPr>
        <w:instrText xml:space="preserve"> SEQ Tabla \* ARABIC </w:instrText>
      </w:r>
      <w:r w:rsidRPr="007F3EE1">
        <w:rPr>
          <w:rFonts w:ascii="HendersonSansW00-BasicLight" w:hAnsi="HendersonSansW00-BasicLight"/>
          <w:b/>
          <w:bCs/>
          <w:color w:val="CEAC65"/>
        </w:rPr>
        <w:fldChar w:fldCharType="separate"/>
      </w:r>
      <w:r w:rsidRPr="007F3EE1">
        <w:rPr>
          <w:rFonts w:ascii="HendersonSansW00-BasicLight" w:hAnsi="HendersonSansW00-BasicLight"/>
          <w:b/>
          <w:bCs/>
          <w:color w:val="CEAC65"/>
        </w:rPr>
        <w:t>5</w:t>
      </w:r>
      <w:r w:rsidRPr="007F3EE1">
        <w:rPr>
          <w:rFonts w:ascii="HendersonSansW00-BasicLight" w:hAnsi="HendersonSansW00-BasicLight"/>
          <w:b/>
          <w:bCs/>
          <w:color w:val="CEAC65"/>
        </w:rPr>
        <w:fldChar w:fldCharType="end"/>
      </w:r>
      <w:r w:rsidRPr="007F3EE1">
        <w:rPr>
          <w:rFonts w:ascii="HendersonSansW00-BasicLight" w:hAnsi="HendersonSansW00-BasicLight"/>
          <w:b/>
          <w:bCs/>
          <w:color w:val="CEAC65"/>
        </w:rPr>
        <w:t>. Flujo de costos durante la vida útil del proyecto</w:t>
      </w:r>
      <w:bookmarkEnd w:id="21"/>
    </w:p>
    <w:p w14:paraId="39A02326" w14:textId="449F83FC" w:rsidR="001004E9" w:rsidRPr="007F3EE1" w:rsidRDefault="00ED06A9" w:rsidP="007E5F71">
      <w:pPr>
        <w:jc w:val="center"/>
      </w:pPr>
      <w:r w:rsidRPr="007F3EE1">
        <w:rPr>
          <w:noProof/>
        </w:rPr>
        <w:drawing>
          <wp:inline distT="0" distB="0" distL="0" distR="0" wp14:anchorId="48AD532E" wp14:editId="0723E2DA">
            <wp:extent cx="6060008" cy="3806190"/>
            <wp:effectExtent l="171450" t="171450" r="169545" b="175260"/>
            <wp:docPr id="159716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641" name=""/>
                    <pic:cNvPicPr/>
                  </pic:nvPicPr>
                  <pic:blipFill>
                    <a:blip r:embed="rId23"/>
                    <a:stretch>
                      <a:fillRect/>
                    </a:stretch>
                  </pic:blipFill>
                  <pic:spPr>
                    <a:xfrm>
                      <a:off x="0" y="0"/>
                      <a:ext cx="6094028" cy="3827557"/>
                    </a:xfrm>
                    <a:prstGeom prst="rect">
                      <a:avLst/>
                    </a:prstGeom>
                    <a:ln>
                      <a:noFill/>
                    </a:ln>
                    <a:effectLst>
                      <a:outerShdw blurRad="190500" algn="tl" rotWithShape="0">
                        <a:srgbClr val="000000">
                          <a:alpha val="70000"/>
                        </a:srgbClr>
                      </a:outerShdw>
                    </a:effectLst>
                  </pic:spPr>
                </pic:pic>
              </a:graphicData>
            </a:graphic>
          </wp:inline>
        </w:drawing>
      </w:r>
    </w:p>
    <w:p w14:paraId="34ABB711" w14:textId="77777777" w:rsidR="009A55E4" w:rsidRPr="007F3EE1" w:rsidRDefault="009A55E4" w:rsidP="007E5F71">
      <w:pPr>
        <w:spacing w:line="240" w:lineRule="auto"/>
        <w:rPr>
          <w:rFonts w:eastAsia="Times New Roman" w:cs="Calibri"/>
          <w:color w:val="000000"/>
          <w:lang w:eastAsia="es-CR"/>
        </w:rPr>
      </w:pPr>
      <w:r w:rsidRPr="007F3EE1">
        <w:rPr>
          <w:rFonts w:eastAsia="Times New Roman" w:cs="Calibri"/>
          <w:b/>
          <w:bCs/>
          <w:color w:val="FF0000"/>
          <w:lang w:eastAsia="es-CR"/>
        </w:rPr>
        <w:t>Atención</w:t>
      </w:r>
      <w:r w:rsidRPr="007F3EE1">
        <w:rPr>
          <w:rFonts w:eastAsia="Times New Roman" w:cs="Calibri"/>
          <w:color w:val="000000"/>
          <w:lang w:eastAsia="es-CR"/>
        </w:rPr>
        <w:t xml:space="preserve">: Se incluirá únicamente gastos directos, pues estos son los que implicarán erogaciones presupuestarias por parte de los involucrados. Los valores que arroje esta tabla serán </w:t>
      </w:r>
      <w:proofErr w:type="gramStart"/>
      <w:r w:rsidRPr="007F3EE1">
        <w:rPr>
          <w:rFonts w:eastAsia="Times New Roman" w:cs="Calibri"/>
          <w:color w:val="000000"/>
          <w:lang w:eastAsia="es-CR"/>
        </w:rPr>
        <w:t>los montos a incluir</w:t>
      </w:r>
      <w:proofErr w:type="gramEnd"/>
      <w:r w:rsidRPr="007F3EE1">
        <w:rPr>
          <w:rFonts w:eastAsia="Times New Roman" w:cs="Calibri"/>
          <w:color w:val="000000"/>
          <w:lang w:eastAsia="es-CR"/>
        </w:rPr>
        <w:t xml:space="preserve"> en los anteproyectos de presupuesto de cada entidad.</w:t>
      </w:r>
    </w:p>
    <w:p w14:paraId="1838D410" w14:textId="40EA2C24" w:rsidR="009A55E4" w:rsidRPr="007F3EE1" w:rsidRDefault="009A55E4" w:rsidP="009A55E4">
      <w:pPr>
        <w:rPr>
          <w:rFonts w:ascii="HendersonSansW00-BasicLight" w:hAnsi="HendersonSansW00-BasicLight"/>
          <w:sz w:val="18"/>
          <w:szCs w:val="18"/>
        </w:rPr>
        <w:sectPr w:rsidR="009A55E4" w:rsidRPr="007F3EE1" w:rsidSect="00ED06A9">
          <w:footerReference w:type="first" r:id="rId24"/>
          <w:pgSz w:w="15840" w:h="12240" w:orient="landscape"/>
          <w:pgMar w:top="1701" w:right="1418" w:bottom="1701" w:left="1418" w:header="709" w:footer="709" w:gutter="0"/>
          <w:cols w:space="708"/>
          <w:titlePg/>
          <w:docGrid w:linePitch="360"/>
        </w:sectPr>
      </w:pPr>
    </w:p>
    <w:p w14:paraId="73998584" w14:textId="2E6EBCA3" w:rsidR="00AA7E3E" w:rsidRPr="007F3EE1" w:rsidRDefault="00ED06A9" w:rsidP="005F6231">
      <w:pPr>
        <w:pStyle w:val="Ttulo2"/>
        <w:rPr>
          <w:rFonts w:ascii="HendersonSansW00-BasicLight" w:hAnsi="HendersonSansW00-BasicLight"/>
          <w:sz w:val="18"/>
          <w:szCs w:val="18"/>
        </w:rPr>
      </w:pPr>
      <w:bookmarkStart w:id="22" w:name="_Toc168580115"/>
      <w:r w:rsidRPr="007F3EE1">
        <w:rPr>
          <w:rFonts w:ascii="HendersonSansW00-BasicLight" w:hAnsi="HendersonSansW00-BasicLight"/>
          <w:sz w:val="18"/>
          <w:szCs w:val="18"/>
        </w:rPr>
        <w:lastRenderedPageBreak/>
        <w:t>Posibles fuentes de financi</w:t>
      </w:r>
      <w:r w:rsidR="001A07D1" w:rsidRPr="007F3EE1">
        <w:rPr>
          <w:rFonts w:ascii="HendersonSansW00-BasicLight" w:hAnsi="HendersonSansW00-BasicLight"/>
          <w:sz w:val="18"/>
          <w:szCs w:val="18"/>
        </w:rPr>
        <w:t>ami</w:t>
      </w:r>
      <w:r w:rsidRPr="007F3EE1">
        <w:rPr>
          <w:rFonts w:ascii="HendersonSansW00-BasicLight" w:hAnsi="HendersonSansW00-BasicLight"/>
          <w:sz w:val="18"/>
          <w:szCs w:val="18"/>
        </w:rPr>
        <w:t>ento</w:t>
      </w:r>
      <w:bookmarkEnd w:id="22"/>
    </w:p>
    <w:p w14:paraId="5ECDFC5D" w14:textId="67263AB0" w:rsidR="002F5A96" w:rsidRPr="007F3EE1" w:rsidRDefault="00CB4C4A"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S</w:t>
      </w:r>
      <w:r w:rsidR="002F5A96" w:rsidRPr="007F3EE1">
        <w:rPr>
          <w:rFonts w:ascii="HendersonSansW00-BasicLight" w:hAnsi="HendersonSansW00-BasicLight" w:cs="MyriadPro-Regular"/>
          <w:sz w:val="18"/>
          <w:szCs w:val="18"/>
        </w:rPr>
        <w:t xml:space="preserve">eñalar las </w:t>
      </w:r>
      <w:r w:rsidRPr="007F3EE1">
        <w:rPr>
          <w:rFonts w:ascii="HendersonSansW00-BasicLight" w:hAnsi="HendersonSansW00-BasicLight" w:cs="MyriadPro-Regular"/>
          <w:sz w:val="18"/>
          <w:szCs w:val="18"/>
        </w:rPr>
        <w:t xml:space="preserve">posibles </w:t>
      </w:r>
      <w:r w:rsidR="002F5A96" w:rsidRPr="007F3EE1">
        <w:rPr>
          <w:rFonts w:ascii="HendersonSansW00-BasicLight" w:hAnsi="HendersonSansW00-BasicLight" w:cs="MyriadPro-Regular"/>
          <w:sz w:val="18"/>
          <w:szCs w:val="18"/>
        </w:rPr>
        <w:t>fuentes de financiamiento que</w:t>
      </w:r>
      <w:r w:rsidR="00702E38" w:rsidRPr="007F3EE1">
        <w:rPr>
          <w:rFonts w:ascii="HendersonSansW00-BasicLight" w:hAnsi="HendersonSansW00-BasicLight" w:cs="MyriadPro-Regular"/>
          <w:sz w:val="18"/>
          <w:szCs w:val="18"/>
        </w:rPr>
        <w:t xml:space="preserve"> </w:t>
      </w:r>
      <w:r w:rsidRPr="007F3EE1">
        <w:rPr>
          <w:rFonts w:ascii="HendersonSansW00-BasicLight" w:hAnsi="HendersonSansW00-BasicLight" w:cs="MyriadPro-Regular"/>
          <w:sz w:val="18"/>
          <w:szCs w:val="18"/>
        </w:rPr>
        <w:t>a</w:t>
      </w:r>
      <w:r w:rsidR="002F5A96" w:rsidRPr="007F3EE1">
        <w:rPr>
          <w:rFonts w:ascii="HendersonSansW00-BasicLight" w:hAnsi="HendersonSansW00-BasicLight" w:cs="MyriadPro-Regular"/>
          <w:sz w:val="18"/>
          <w:szCs w:val="18"/>
        </w:rPr>
        <w:t>porta</w:t>
      </w:r>
      <w:r w:rsidRPr="007F3EE1">
        <w:rPr>
          <w:rFonts w:ascii="HendersonSansW00-BasicLight" w:hAnsi="HendersonSansW00-BasicLight" w:cs="MyriadPro-Regular"/>
          <w:sz w:val="18"/>
          <w:szCs w:val="18"/>
        </w:rPr>
        <w:t>rán</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los</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recursos</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para</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la ejecución</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y</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operación</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del</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proyecto</w:t>
      </w:r>
      <w:r w:rsidR="00005E00" w:rsidRPr="007F3EE1">
        <w:rPr>
          <w:rFonts w:ascii="HendersonSansW00-BasicLight" w:hAnsi="HendersonSansW00-BasicLight" w:cs="MyriadPro-Regular"/>
          <w:sz w:val="18"/>
          <w:szCs w:val="18"/>
        </w:rPr>
        <w:t>, por parte de cada entidad</w:t>
      </w:r>
      <w:r w:rsidR="00BF0465" w:rsidRPr="007F3EE1">
        <w:rPr>
          <w:rFonts w:ascii="HendersonSansW00-BasicLight" w:hAnsi="HendersonSansW00-BasicLight" w:cs="MyriadPro-Regular"/>
          <w:sz w:val="18"/>
          <w:szCs w:val="18"/>
        </w:rPr>
        <w:t>.</w:t>
      </w:r>
    </w:p>
    <w:p w14:paraId="01E278DD" w14:textId="6CEF9179" w:rsidR="00F31C46" w:rsidRPr="007F3EE1" w:rsidRDefault="00F31C46"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Ejemplo:</w:t>
      </w:r>
    </w:p>
    <w:p w14:paraId="26F667DA" w14:textId="08C22E11" w:rsidR="00F31C46" w:rsidRPr="007F3EE1" w:rsidRDefault="00F31C46"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noProof/>
          <w:sz w:val="18"/>
          <w:szCs w:val="18"/>
        </w:rPr>
        <w:drawing>
          <wp:inline distT="0" distB="0" distL="0" distR="0" wp14:anchorId="1C6DFE92" wp14:editId="7D4841CC">
            <wp:extent cx="5612130" cy="1529080"/>
            <wp:effectExtent l="171450" t="171450" r="179070" b="166370"/>
            <wp:docPr id="2024706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0647" name=""/>
                    <pic:cNvPicPr/>
                  </pic:nvPicPr>
                  <pic:blipFill>
                    <a:blip r:embed="rId25"/>
                    <a:stretch>
                      <a:fillRect/>
                    </a:stretch>
                  </pic:blipFill>
                  <pic:spPr>
                    <a:xfrm>
                      <a:off x="0" y="0"/>
                      <a:ext cx="5612130" cy="1529080"/>
                    </a:xfrm>
                    <a:prstGeom prst="rect">
                      <a:avLst/>
                    </a:prstGeom>
                    <a:ln>
                      <a:noFill/>
                    </a:ln>
                    <a:effectLst>
                      <a:outerShdw blurRad="190500" algn="tl" rotWithShape="0">
                        <a:srgbClr val="000000">
                          <a:alpha val="70000"/>
                        </a:srgbClr>
                      </a:outerShdw>
                    </a:effectLst>
                  </pic:spPr>
                </pic:pic>
              </a:graphicData>
            </a:graphic>
          </wp:inline>
        </w:drawing>
      </w:r>
    </w:p>
    <w:p w14:paraId="2889A2C1" w14:textId="4EE7EF12" w:rsidR="00952E7F" w:rsidRPr="007F3EE1" w:rsidRDefault="00952E7F"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noProof/>
          <w:sz w:val="18"/>
          <w:szCs w:val="18"/>
        </w:rPr>
        <w:drawing>
          <wp:inline distT="0" distB="0" distL="0" distR="0" wp14:anchorId="32CB64D9" wp14:editId="14F400BB">
            <wp:extent cx="5612130" cy="600075"/>
            <wp:effectExtent l="171450" t="171450" r="179070" b="180975"/>
            <wp:docPr id="631405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0522" name=""/>
                    <pic:cNvPicPr/>
                  </pic:nvPicPr>
                  <pic:blipFill>
                    <a:blip r:embed="rId26"/>
                    <a:stretch>
                      <a:fillRect/>
                    </a:stretch>
                  </pic:blipFill>
                  <pic:spPr>
                    <a:xfrm>
                      <a:off x="0" y="0"/>
                      <a:ext cx="5612130" cy="600075"/>
                    </a:xfrm>
                    <a:prstGeom prst="rect">
                      <a:avLst/>
                    </a:prstGeom>
                    <a:ln>
                      <a:noFill/>
                    </a:ln>
                    <a:effectLst>
                      <a:outerShdw blurRad="190500" algn="tl" rotWithShape="0">
                        <a:srgbClr val="000000">
                          <a:alpha val="70000"/>
                        </a:srgbClr>
                      </a:outerShdw>
                    </a:effectLst>
                  </pic:spPr>
                </pic:pic>
              </a:graphicData>
            </a:graphic>
          </wp:inline>
        </w:drawing>
      </w:r>
    </w:p>
    <w:p w14:paraId="3B6DA60F" w14:textId="77777777" w:rsidR="001210BD" w:rsidRPr="007F3EE1" w:rsidRDefault="001210BD">
      <w:pPr>
        <w:spacing w:before="0" w:after="160" w:line="259" w:lineRule="auto"/>
        <w:rPr>
          <w:rFonts w:ascii="HendersonSansW00-BasicLight" w:eastAsiaTheme="majorEastAsia" w:hAnsi="HendersonSansW00-BasicLight" w:cstheme="majorBidi"/>
          <w:b/>
          <w:color w:val="2F5496" w:themeColor="accent1" w:themeShade="BF"/>
          <w:sz w:val="18"/>
          <w:szCs w:val="18"/>
          <w:u w:val="double"/>
          <w:lang w:val="es-MX"/>
        </w:rPr>
      </w:pPr>
      <w:r w:rsidRPr="007F3EE1">
        <w:rPr>
          <w:rFonts w:ascii="HendersonSansW00-BasicLight" w:hAnsi="HendersonSansW00-BasicLight"/>
          <w:sz w:val="18"/>
          <w:szCs w:val="18"/>
        </w:rPr>
        <w:br w:type="page"/>
      </w:r>
    </w:p>
    <w:p w14:paraId="63A40C1E" w14:textId="4B5FF603" w:rsidR="00AA7E3E" w:rsidRPr="007F3EE1" w:rsidRDefault="00AA7E3E" w:rsidP="005F6231">
      <w:pPr>
        <w:pStyle w:val="Ttulo2"/>
        <w:rPr>
          <w:rFonts w:ascii="HendersonSansW00-BasicLight" w:hAnsi="HendersonSansW00-BasicLight"/>
          <w:sz w:val="18"/>
          <w:szCs w:val="18"/>
        </w:rPr>
      </w:pPr>
      <w:bookmarkStart w:id="23" w:name="_Toc168580116"/>
      <w:r w:rsidRPr="007F3EE1">
        <w:rPr>
          <w:rFonts w:ascii="HendersonSansW00-BasicLight" w:hAnsi="HendersonSansW00-BasicLight"/>
          <w:sz w:val="18"/>
          <w:szCs w:val="18"/>
        </w:rPr>
        <w:lastRenderedPageBreak/>
        <w:t>Cronograma del proyecto:</w:t>
      </w:r>
      <w:bookmarkEnd w:id="23"/>
    </w:p>
    <w:p w14:paraId="64BFA006" w14:textId="43DEA878" w:rsidR="002F5A96" w:rsidRPr="007F3EE1" w:rsidRDefault="00697475"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Pr>
          <w:rFonts w:ascii="HendersonSansW00-BasicLight" w:hAnsi="HendersonSansW00-BasicLight" w:cs="MyriadPro-Regular"/>
          <w:sz w:val="18"/>
          <w:szCs w:val="18"/>
          <w:lang w:val="es-MX"/>
        </w:rPr>
        <w:t xml:space="preserve">Desarrollar el listado de actividades requeridas para llevar a cabo el proyecto, incluye la </w:t>
      </w:r>
      <w:r w:rsidR="002F5A96" w:rsidRPr="007F3EE1">
        <w:rPr>
          <w:rFonts w:ascii="HendersonSansW00-BasicLight" w:hAnsi="HendersonSansW00-BasicLight" w:cs="MyriadPro-Regular"/>
          <w:sz w:val="18"/>
          <w:szCs w:val="18"/>
        </w:rPr>
        <w:t>estimación</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de</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las</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fechas</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de</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inicio</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de</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la ejecución y</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finalización de cada una.</w:t>
      </w:r>
    </w:p>
    <w:p w14:paraId="6AE70F8F" w14:textId="7C517308" w:rsidR="00697475" w:rsidRDefault="00E14BE4"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En el Excel “</w:t>
      </w:r>
      <w:r w:rsidRPr="007F3EE1">
        <w:rPr>
          <w:rFonts w:ascii="HendersonSansW00-BasicLight" w:hAnsi="HendersonSansW00-BasicLight"/>
          <w:b/>
          <w:bCs/>
          <w:color w:val="00D2AA"/>
          <w:sz w:val="18"/>
          <w:szCs w:val="18"/>
        </w:rPr>
        <w:t>Tablas del proyecto</w:t>
      </w:r>
      <w:r w:rsidRPr="007F3EE1">
        <w:rPr>
          <w:rFonts w:ascii="HendersonSansW00-BasicLight" w:hAnsi="HendersonSansW00-BasicLight" w:cs="MyriadPro-Regular"/>
          <w:sz w:val="18"/>
          <w:szCs w:val="18"/>
        </w:rPr>
        <w:t>” f</w:t>
      </w:r>
      <w:r w:rsidR="00D75B4B" w:rsidRPr="007F3EE1">
        <w:rPr>
          <w:rFonts w:ascii="HendersonSansW00-BasicLight" w:hAnsi="HendersonSansW00-BasicLight" w:cs="MyriadPro-Regular"/>
          <w:sz w:val="18"/>
          <w:szCs w:val="18"/>
        </w:rPr>
        <w:t xml:space="preserve">avor llenar </w:t>
      </w:r>
      <w:r w:rsidR="00300865">
        <w:rPr>
          <w:rFonts w:ascii="HendersonSansW00-BasicLight" w:hAnsi="HendersonSansW00-BasicLight" w:cs="MyriadPro-Regular"/>
          <w:sz w:val="18"/>
          <w:szCs w:val="18"/>
        </w:rPr>
        <w:t>una</w:t>
      </w:r>
      <w:r w:rsidR="00697475">
        <w:rPr>
          <w:rFonts w:ascii="HendersonSansW00-BasicLight" w:hAnsi="HendersonSansW00-BasicLight" w:cs="MyriadPro-Regular"/>
          <w:sz w:val="18"/>
          <w:szCs w:val="18"/>
        </w:rPr>
        <w:t xml:space="preserve"> de las siguientes pestañas, según corresponda:</w:t>
      </w:r>
    </w:p>
    <w:p w14:paraId="473406FF" w14:textId="35959F96" w:rsidR="00697475" w:rsidRPr="00697475" w:rsidRDefault="00697475" w:rsidP="00697475">
      <w:pPr>
        <w:pStyle w:val="Prrafodelista"/>
        <w:numPr>
          <w:ilvl w:val="0"/>
          <w:numId w:val="42"/>
        </w:numPr>
        <w:autoSpaceDE w:val="0"/>
        <w:autoSpaceDN w:val="0"/>
        <w:adjustRightInd w:val="0"/>
        <w:spacing w:before="80" w:after="80" w:line="240" w:lineRule="auto"/>
        <w:jc w:val="both"/>
        <w:rPr>
          <w:rFonts w:ascii="HendersonSansW00-BasicLight" w:hAnsi="HendersonSansW00-BasicLight" w:cs="MyriadPro-Regular"/>
          <w:sz w:val="18"/>
          <w:szCs w:val="18"/>
        </w:rPr>
      </w:pPr>
      <w:r w:rsidRPr="00697475">
        <w:rPr>
          <w:rFonts w:ascii="HendersonSansW00-BasicLight" w:hAnsi="HendersonSansW00-BasicLight" w:cs="MyriadPro-Regular"/>
          <w:sz w:val="18"/>
          <w:szCs w:val="18"/>
        </w:rPr>
        <w:t>Pestaña</w:t>
      </w:r>
      <w:r w:rsidR="00D75B4B" w:rsidRPr="00697475">
        <w:rPr>
          <w:rFonts w:ascii="HendersonSansW00-BasicLight" w:hAnsi="HendersonSansW00-BasicLight" w:cs="MyriadPro-Regular"/>
          <w:sz w:val="18"/>
          <w:szCs w:val="18"/>
        </w:rPr>
        <w:t xml:space="preserve"> </w:t>
      </w:r>
      <w:r w:rsidR="00694AF8" w:rsidRPr="00697475">
        <w:rPr>
          <w:rFonts w:ascii="HendersonSansW00-BasicLight" w:hAnsi="HendersonSansW00-BasicLight" w:cs="MyriadPro-Regular"/>
          <w:sz w:val="18"/>
          <w:szCs w:val="18"/>
        </w:rPr>
        <w:t>“</w:t>
      </w:r>
      <w:r w:rsidR="00E14BE4" w:rsidRPr="00697475">
        <w:rPr>
          <w:rFonts w:ascii="HendersonSansW00-BasicLight" w:hAnsi="HendersonSansW00-BasicLight"/>
          <w:b/>
          <w:bCs/>
          <w:color w:val="00D2AA"/>
          <w:sz w:val="18"/>
          <w:szCs w:val="18"/>
        </w:rPr>
        <w:t xml:space="preserve">6.1. </w:t>
      </w:r>
      <w:r w:rsidR="00694AF8" w:rsidRPr="00697475">
        <w:rPr>
          <w:rFonts w:ascii="HendersonSansW00-BasicLight" w:hAnsi="HendersonSansW00-BasicLight"/>
          <w:b/>
          <w:bCs/>
          <w:color w:val="00D2AA"/>
          <w:sz w:val="18"/>
          <w:szCs w:val="18"/>
        </w:rPr>
        <w:t>Cronograma</w:t>
      </w:r>
      <w:r w:rsidR="00694AF8" w:rsidRPr="00697475">
        <w:rPr>
          <w:rFonts w:ascii="HendersonSansW00-BasicLight" w:hAnsi="HendersonSansW00-BasicLight" w:cs="MyriadPro-Regular"/>
          <w:sz w:val="18"/>
          <w:szCs w:val="18"/>
        </w:rPr>
        <w:t xml:space="preserve">” </w:t>
      </w:r>
      <w:r w:rsidR="00E14BE4" w:rsidRPr="00697475">
        <w:rPr>
          <w:rFonts w:ascii="HendersonSansW00-BasicLight" w:hAnsi="HendersonSansW00-BasicLight" w:cs="MyriadPro-Regular"/>
          <w:sz w:val="18"/>
          <w:szCs w:val="18"/>
        </w:rPr>
        <w:t xml:space="preserve">para proyectos </w:t>
      </w:r>
      <w:r w:rsidRPr="00697475">
        <w:rPr>
          <w:rFonts w:ascii="HendersonSansW00-BasicLight" w:hAnsi="HendersonSansW00-BasicLight" w:cs="MyriadPro-Regular"/>
          <w:sz w:val="18"/>
          <w:szCs w:val="18"/>
        </w:rPr>
        <w:t>No PIP</w:t>
      </w:r>
      <w:r w:rsidR="00300865">
        <w:rPr>
          <w:rFonts w:ascii="HendersonSansW00-BasicLight" w:hAnsi="HendersonSansW00-BasicLight" w:cs="MyriadPro-Regular"/>
          <w:sz w:val="18"/>
          <w:szCs w:val="18"/>
        </w:rPr>
        <w:t>; o</w:t>
      </w:r>
    </w:p>
    <w:p w14:paraId="71494505" w14:textId="77777777" w:rsidR="00697475" w:rsidRDefault="00697475" w:rsidP="00697475">
      <w:pPr>
        <w:pStyle w:val="Prrafodelista"/>
        <w:numPr>
          <w:ilvl w:val="0"/>
          <w:numId w:val="42"/>
        </w:numPr>
        <w:autoSpaceDE w:val="0"/>
        <w:autoSpaceDN w:val="0"/>
        <w:adjustRightInd w:val="0"/>
        <w:spacing w:before="80" w:after="80" w:line="240" w:lineRule="auto"/>
        <w:jc w:val="both"/>
        <w:rPr>
          <w:rFonts w:ascii="HendersonSansW00-BasicLight" w:hAnsi="HendersonSansW00-BasicLight" w:cs="MyriadPro-Regular"/>
          <w:sz w:val="18"/>
          <w:szCs w:val="18"/>
        </w:rPr>
      </w:pPr>
      <w:r w:rsidRPr="00697475">
        <w:rPr>
          <w:rFonts w:ascii="HendersonSansW00-BasicLight" w:hAnsi="HendersonSansW00-BasicLight" w:cs="MyriadPro-Regular"/>
          <w:sz w:val="18"/>
          <w:szCs w:val="18"/>
        </w:rPr>
        <w:t xml:space="preserve">Pestaña </w:t>
      </w:r>
      <w:r w:rsidR="00E14BE4" w:rsidRPr="00697475">
        <w:rPr>
          <w:rFonts w:ascii="HendersonSansW00-BasicLight" w:hAnsi="HendersonSansW00-BasicLight" w:cs="MyriadPro-Regular"/>
          <w:sz w:val="18"/>
          <w:szCs w:val="18"/>
        </w:rPr>
        <w:t>“</w:t>
      </w:r>
      <w:r w:rsidR="00E14BE4" w:rsidRPr="00697475">
        <w:rPr>
          <w:rFonts w:ascii="HendersonSansW00-BasicLight" w:hAnsi="HendersonSansW00-BasicLight"/>
          <w:b/>
          <w:bCs/>
          <w:color w:val="00D2AA"/>
          <w:sz w:val="18"/>
          <w:szCs w:val="18"/>
        </w:rPr>
        <w:t>6.2. Cronograma</w:t>
      </w:r>
      <w:r w:rsidRPr="00697475">
        <w:rPr>
          <w:rFonts w:ascii="HendersonSansW00-BasicLight" w:hAnsi="HendersonSansW00-BasicLight"/>
          <w:b/>
          <w:bCs/>
          <w:color w:val="00D2AA"/>
          <w:sz w:val="18"/>
          <w:szCs w:val="18"/>
        </w:rPr>
        <w:t xml:space="preserve"> No OP</w:t>
      </w:r>
      <w:r w:rsidR="00E14BE4" w:rsidRPr="00697475">
        <w:rPr>
          <w:rFonts w:ascii="HendersonSansW00-BasicLight" w:hAnsi="HendersonSansW00-BasicLight" w:cs="MyriadPro-Regular"/>
          <w:sz w:val="18"/>
          <w:szCs w:val="18"/>
        </w:rPr>
        <w:t xml:space="preserve">” para proyectos </w:t>
      </w:r>
      <w:r w:rsidRPr="00697475">
        <w:rPr>
          <w:rFonts w:ascii="HendersonSansW00-BasicLight" w:hAnsi="HendersonSansW00-BasicLight" w:cs="MyriadPro-Regular"/>
          <w:sz w:val="18"/>
          <w:szCs w:val="18"/>
        </w:rPr>
        <w:t>PIP que No son Obra Pública</w:t>
      </w:r>
      <w:r>
        <w:rPr>
          <w:rFonts w:ascii="HendersonSansW00-BasicLight" w:hAnsi="HendersonSansW00-BasicLight" w:cs="MyriadPro-Regular"/>
          <w:sz w:val="18"/>
          <w:szCs w:val="18"/>
        </w:rPr>
        <w:t>,</w:t>
      </w:r>
      <w:r w:rsidRPr="00697475">
        <w:rPr>
          <w:rFonts w:ascii="HendersonSansW00-BasicLight" w:hAnsi="HendersonSansW00-BasicLight" w:cs="MyriadPro-Regular"/>
          <w:sz w:val="18"/>
          <w:szCs w:val="18"/>
        </w:rPr>
        <w:t xml:space="preserve"> o en su defecto</w:t>
      </w:r>
      <w:r w:rsidR="00E14BE4" w:rsidRPr="00697475">
        <w:rPr>
          <w:rFonts w:ascii="HendersonSansW00-BasicLight" w:hAnsi="HendersonSansW00-BasicLight" w:cs="MyriadPro-Regular"/>
          <w:sz w:val="18"/>
          <w:szCs w:val="18"/>
        </w:rPr>
        <w:t>,</w:t>
      </w:r>
    </w:p>
    <w:p w14:paraId="22E9C21C" w14:textId="5FCAB485" w:rsidR="00697475" w:rsidRDefault="00697475" w:rsidP="00697475">
      <w:pPr>
        <w:pStyle w:val="Prrafodelista"/>
        <w:numPr>
          <w:ilvl w:val="0"/>
          <w:numId w:val="42"/>
        </w:numPr>
        <w:autoSpaceDE w:val="0"/>
        <w:autoSpaceDN w:val="0"/>
        <w:adjustRightInd w:val="0"/>
        <w:spacing w:before="80" w:after="80" w:line="240" w:lineRule="auto"/>
        <w:jc w:val="both"/>
        <w:rPr>
          <w:rFonts w:ascii="HendersonSansW00-BasicLight" w:hAnsi="HendersonSansW00-BasicLight" w:cs="MyriadPro-Regular"/>
          <w:sz w:val="18"/>
          <w:szCs w:val="18"/>
        </w:rPr>
      </w:pPr>
      <w:r w:rsidRPr="00697475">
        <w:rPr>
          <w:rFonts w:ascii="HendersonSansW00-BasicLight" w:hAnsi="HendersonSansW00-BasicLight" w:cs="MyriadPro-Regular"/>
          <w:sz w:val="18"/>
          <w:szCs w:val="18"/>
        </w:rPr>
        <w:t>Pestaña “</w:t>
      </w:r>
      <w:r w:rsidRPr="00697475">
        <w:rPr>
          <w:rFonts w:ascii="HendersonSansW00-BasicLight" w:hAnsi="HendersonSansW00-BasicLight"/>
          <w:b/>
          <w:bCs/>
          <w:color w:val="00D2AA"/>
          <w:sz w:val="18"/>
          <w:szCs w:val="18"/>
        </w:rPr>
        <w:t>6.</w:t>
      </w:r>
      <w:r>
        <w:rPr>
          <w:rFonts w:ascii="HendersonSansW00-BasicLight" w:hAnsi="HendersonSansW00-BasicLight"/>
          <w:b/>
          <w:bCs/>
          <w:color w:val="00D2AA"/>
          <w:sz w:val="18"/>
          <w:szCs w:val="18"/>
        </w:rPr>
        <w:t>3</w:t>
      </w:r>
      <w:r w:rsidRPr="00697475">
        <w:rPr>
          <w:rFonts w:ascii="HendersonSansW00-BasicLight" w:hAnsi="HendersonSansW00-BasicLight"/>
          <w:b/>
          <w:bCs/>
          <w:color w:val="00D2AA"/>
          <w:sz w:val="18"/>
          <w:szCs w:val="18"/>
        </w:rPr>
        <w:t>. Cronograma OP</w:t>
      </w:r>
      <w:r w:rsidRPr="00697475">
        <w:rPr>
          <w:rFonts w:ascii="HendersonSansW00-BasicLight" w:hAnsi="HendersonSansW00-BasicLight" w:cs="MyriadPro-Regular"/>
          <w:sz w:val="18"/>
          <w:szCs w:val="18"/>
        </w:rPr>
        <w:t xml:space="preserve">” para proyectos PIP que son </w:t>
      </w:r>
      <w:r>
        <w:rPr>
          <w:rFonts w:ascii="HendersonSansW00-BasicLight" w:hAnsi="HendersonSansW00-BasicLight" w:cs="MyriadPro-Regular"/>
          <w:sz w:val="18"/>
          <w:szCs w:val="18"/>
        </w:rPr>
        <w:t xml:space="preserve">de </w:t>
      </w:r>
      <w:r w:rsidRPr="00697475">
        <w:rPr>
          <w:rFonts w:ascii="HendersonSansW00-BasicLight" w:hAnsi="HendersonSansW00-BasicLight" w:cs="MyriadPro-Regular"/>
          <w:sz w:val="18"/>
          <w:szCs w:val="18"/>
        </w:rPr>
        <w:t>Obra Pública</w:t>
      </w:r>
    </w:p>
    <w:p w14:paraId="4E1F86A8" w14:textId="77777777" w:rsidR="00697475" w:rsidRDefault="00697475" w:rsidP="00697475">
      <w:pPr>
        <w:autoSpaceDE w:val="0"/>
        <w:autoSpaceDN w:val="0"/>
        <w:adjustRightInd w:val="0"/>
        <w:spacing w:before="80" w:after="80" w:line="240" w:lineRule="auto"/>
        <w:jc w:val="both"/>
        <w:rPr>
          <w:rFonts w:ascii="HendersonSansW00-BasicLight" w:hAnsi="HendersonSansW00-BasicLight" w:cs="MyriadPro-Regular"/>
          <w:sz w:val="18"/>
          <w:szCs w:val="18"/>
        </w:rPr>
      </w:pPr>
    </w:p>
    <w:p w14:paraId="73566BF0" w14:textId="3C8A711D" w:rsidR="00800249" w:rsidRDefault="00697475" w:rsidP="00800249">
      <w:pPr>
        <w:autoSpaceDE w:val="0"/>
        <w:autoSpaceDN w:val="0"/>
        <w:adjustRightInd w:val="0"/>
        <w:spacing w:before="80" w:after="80" w:line="240" w:lineRule="auto"/>
        <w:jc w:val="both"/>
        <w:rPr>
          <w:rFonts w:ascii="HendersonSansW00-BasicLight" w:hAnsi="HendersonSansW00-BasicLight" w:cs="MyriadPro-Regular"/>
          <w:sz w:val="18"/>
          <w:szCs w:val="18"/>
        </w:rPr>
      </w:pPr>
      <w:r>
        <w:rPr>
          <w:rFonts w:ascii="HendersonSansW00-BasicLight" w:hAnsi="HendersonSansW00-BasicLight" w:cs="MyriadPro-Regular"/>
          <w:sz w:val="18"/>
          <w:szCs w:val="18"/>
        </w:rPr>
        <w:t xml:space="preserve">Luego copiar y pegar </w:t>
      </w:r>
      <w:r w:rsidR="00800249">
        <w:rPr>
          <w:rFonts w:ascii="HendersonSansW00-BasicLight" w:hAnsi="HendersonSansW00-BasicLight" w:cs="MyriadPro-Regular"/>
          <w:sz w:val="18"/>
          <w:szCs w:val="18"/>
        </w:rPr>
        <w:t xml:space="preserve">aquí </w:t>
      </w:r>
      <w:r>
        <w:rPr>
          <w:rFonts w:ascii="HendersonSansW00-BasicLight" w:hAnsi="HendersonSansW00-BasicLight" w:cs="MyriadPro-Regular"/>
          <w:sz w:val="18"/>
          <w:szCs w:val="18"/>
        </w:rPr>
        <w:t xml:space="preserve">únicamente </w:t>
      </w:r>
      <w:r w:rsidR="00800249">
        <w:rPr>
          <w:rFonts w:ascii="HendersonSansW00-BasicLight" w:hAnsi="HendersonSansW00-BasicLight" w:cs="MyriadPro-Regular"/>
          <w:sz w:val="18"/>
          <w:szCs w:val="18"/>
        </w:rPr>
        <w:t>las tablas: “</w:t>
      </w:r>
      <w:r w:rsidR="00800249" w:rsidRPr="00800249">
        <w:rPr>
          <w:rFonts w:ascii="HendersonSansW00-BasicLight" w:hAnsi="HendersonSansW00-BasicLight" w:cs="MyriadPro-Regular"/>
          <w:sz w:val="18"/>
          <w:szCs w:val="18"/>
        </w:rPr>
        <w:t>Tabla 1. Distribución porcentual de las fases y etapas del proyecto</w:t>
      </w:r>
      <w:r w:rsidR="00800249">
        <w:rPr>
          <w:rFonts w:ascii="HendersonSansW00-BasicLight" w:hAnsi="HendersonSansW00-BasicLight" w:cs="MyriadPro-Regular"/>
          <w:sz w:val="18"/>
          <w:szCs w:val="18"/>
        </w:rPr>
        <w:t>” y “</w:t>
      </w:r>
      <w:r w:rsidR="00800249" w:rsidRPr="00800249">
        <w:rPr>
          <w:rFonts w:ascii="HendersonSansW00-BasicLight" w:hAnsi="HendersonSansW00-BasicLight" w:cs="MyriadPro-Regular"/>
          <w:sz w:val="18"/>
          <w:szCs w:val="18"/>
        </w:rPr>
        <w:t>Tabla 2. Cronograma del proyecto</w:t>
      </w:r>
      <w:r w:rsidR="00800249">
        <w:rPr>
          <w:rFonts w:ascii="HendersonSansW00-BasicLight" w:hAnsi="HendersonSansW00-BasicLight" w:cs="MyriadPro-Regular"/>
          <w:sz w:val="18"/>
          <w:szCs w:val="18"/>
        </w:rPr>
        <w:t>”. Los cuadros “</w:t>
      </w:r>
      <w:r w:rsidR="00800249" w:rsidRPr="00800249">
        <w:rPr>
          <w:rFonts w:ascii="HendersonSansW00-BasicLight" w:hAnsi="HendersonSansW00-BasicLight" w:cs="MyriadPro-Regular"/>
          <w:sz w:val="18"/>
          <w:szCs w:val="18"/>
        </w:rPr>
        <w:t>Tabla 3. Avance del proyecto</w:t>
      </w:r>
      <w:r w:rsidR="00800249">
        <w:rPr>
          <w:rFonts w:ascii="HendersonSansW00-BasicLight" w:hAnsi="HendersonSansW00-BasicLight" w:cs="MyriadPro-Regular"/>
          <w:sz w:val="18"/>
          <w:szCs w:val="18"/>
        </w:rPr>
        <w:t>” y “</w:t>
      </w:r>
      <w:r w:rsidR="00800249" w:rsidRPr="00800249">
        <w:rPr>
          <w:rFonts w:ascii="HendersonSansW00-BasicLight" w:hAnsi="HendersonSansW00-BasicLight" w:cs="MyriadPro-Regular"/>
          <w:sz w:val="18"/>
          <w:szCs w:val="18"/>
        </w:rPr>
        <w:t>Tabla 4. Resumen de avance del proyecto</w:t>
      </w:r>
      <w:r w:rsidR="00800249">
        <w:rPr>
          <w:rFonts w:ascii="HendersonSansW00-BasicLight" w:hAnsi="HendersonSansW00-BasicLight" w:cs="MyriadPro-Regular"/>
          <w:sz w:val="18"/>
          <w:szCs w:val="18"/>
        </w:rPr>
        <w:t>” se emplearán en las rendiciones de cuentas trimestrales.</w:t>
      </w:r>
    </w:p>
    <w:p w14:paraId="1D976C0D" w14:textId="6BC15256" w:rsidR="00D75B4B" w:rsidRPr="00697475" w:rsidRDefault="00D75B4B" w:rsidP="00697475">
      <w:pPr>
        <w:autoSpaceDE w:val="0"/>
        <w:autoSpaceDN w:val="0"/>
        <w:adjustRightInd w:val="0"/>
        <w:spacing w:before="80" w:after="80" w:line="240" w:lineRule="auto"/>
        <w:jc w:val="both"/>
        <w:rPr>
          <w:rFonts w:ascii="HendersonSansW00-BasicLight" w:hAnsi="HendersonSansW00-BasicLight" w:cs="MyriadPro-Regular"/>
          <w:sz w:val="18"/>
          <w:szCs w:val="18"/>
        </w:rPr>
      </w:pPr>
    </w:p>
    <w:p w14:paraId="5AFB5167" w14:textId="4868A14C" w:rsidR="009A0BCA" w:rsidRDefault="009A0BCA" w:rsidP="009A0BCA">
      <w:pPr>
        <w:pStyle w:val="Descripcin"/>
        <w:jc w:val="center"/>
        <w:rPr>
          <w:rFonts w:ascii="HendersonSansW00-BasicLight" w:hAnsi="HendersonSansW00-BasicLight"/>
          <w:b/>
          <w:bCs/>
          <w:color w:val="CEAC65"/>
        </w:rPr>
      </w:pPr>
      <w:bookmarkStart w:id="24" w:name="_Toc168580312"/>
      <w:r w:rsidRPr="007F3EE1">
        <w:rPr>
          <w:rFonts w:ascii="HendersonSansW00-BasicLight" w:hAnsi="HendersonSansW00-BasicLight"/>
          <w:b/>
          <w:bCs/>
          <w:color w:val="CEAC65"/>
        </w:rPr>
        <w:t xml:space="preserve">Tabla </w:t>
      </w:r>
      <w:r w:rsidRPr="007F3EE1">
        <w:rPr>
          <w:rFonts w:ascii="HendersonSansW00-BasicLight" w:hAnsi="HendersonSansW00-BasicLight"/>
          <w:b/>
          <w:bCs/>
          <w:color w:val="CEAC65"/>
        </w:rPr>
        <w:fldChar w:fldCharType="begin"/>
      </w:r>
      <w:r w:rsidRPr="007F3EE1">
        <w:rPr>
          <w:rFonts w:ascii="HendersonSansW00-BasicLight" w:hAnsi="HendersonSansW00-BasicLight"/>
          <w:b/>
          <w:bCs/>
          <w:color w:val="CEAC65"/>
        </w:rPr>
        <w:instrText xml:space="preserve"> SEQ Tabla \* ARABIC </w:instrText>
      </w:r>
      <w:r w:rsidRPr="007F3EE1">
        <w:rPr>
          <w:rFonts w:ascii="HendersonSansW00-BasicLight" w:hAnsi="HendersonSansW00-BasicLight"/>
          <w:b/>
          <w:bCs/>
          <w:color w:val="CEAC65"/>
        </w:rPr>
        <w:fldChar w:fldCharType="separate"/>
      </w:r>
      <w:r w:rsidRPr="007F3EE1">
        <w:rPr>
          <w:rFonts w:ascii="HendersonSansW00-BasicLight" w:hAnsi="HendersonSansW00-BasicLight"/>
          <w:b/>
          <w:bCs/>
          <w:color w:val="CEAC65"/>
        </w:rPr>
        <w:t>7</w:t>
      </w:r>
      <w:r w:rsidRPr="007F3EE1">
        <w:rPr>
          <w:rFonts w:ascii="HendersonSansW00-BasicLight" w:hAnsi="HendersonSansW00-BasicLight"/>
          <w:b/>
          <w:bCs/>
          <w:color w:val="CEAC65"/>
        </w:rPr>
        <w:fldChar w:fldCharType="end"/>
      </w:r>
      <w:r w:rsidRPr="007F3EE1">
        <w:rPr>
          <w:rFonts w:ascii="HendersonSansW00-BasicLight" w:hAnsi="HendersonSansW00-BasicLight"/>
          <w:b/>
          <w:bCs/>
          <w:color w:val="CEAC65"/>
        </w:rPr>
        <w:t xml:space="preserve">. </w:t>
      </w:r>
      <w:r w:rsidRPr="009A0BCA">
        <w:rPr>
          <w:rFonts w:ascii="HendersonSansW00-BasicLight" w:hAnsi="HendersonSansW00-BasicLight"/>
          <w:b/>
          <w:bCs/>
          <w:color w:val="CEAC65"/>
        </w:rPr>
        <w:t>Distribución porcentual de las fases y etapas de</w:t>
      </w:r>
      <w:r w:rsidRPr="007F3EE1">
        <w:rPr>
          <w:rFonts w:ascii="HendersonSansW00-BasicLight" w:hAnsi="HendersonSansW00-BasicLight"/>
          <w:b/>
          <w:bCs/>
          <w:color w:val="CEAC65"/>
        </w:rPr>
        <w:t>l proyecto</w:t>
      </w:r>
      <w:bookmarkEnd w:id="24"/>
    </w:p>
    <w:p w14:paraId="1EF4C32D" w14:textId="02058E10" w:rsidR="009A0BCA" w:rsidRPr="009A0BCA" w:rsidRDefault="00A27B17" w:rsidP="009A0BCA">
      <w:r w:rsidRPr="00A27B17">
        <w:rPr>
          <w:noProof/>
        </w:rPr>
        <w:drawing>
          <wp:inline distT="0" distB="0" distL="0" distR="0" wp14:anchorId="2A27B163" wp14:editId="7889BAE0">
            <wp:extent cx="5612130" cy="1937385"/>
            <wp:effectExtent l="0" t="0" r="7620" b="5715"/>
            <wp:docPr id="5739095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09596" name=""/>
                    <pic:cNvPicPr/>
                  </pic:nvPicPr>
                  <pic:blipFill>
                    <a:blip r:embed="rId27"/>
                    <a:stretch>
                      <a:fillRect/>
                    </a:stretch>
                  </pic:blipFill>
                  <pic:spPr>
                    <a:xfrm>
                      <a:off x="0" y="0"/>
                      <a:ext cx="5612130" cy="1937385"/>
                    </a:xfrm>
                    <a:prstGeom prst="rect">
                      <a:avLst/>
                    </a:prstGeom>
                  </pic:spPr>
                </pic:pic>
              </a:graphicData>
            </a:graphic>
          </wp:inline>
        </w:drawing>
      </w:r>
    </w:p>
    <w:p w14:paraId="7ABE50E4" w14:textId="77777777" w:rsidR="00A27B17" w:rsidRDefault="00A27B17">
      <w:pPr>
        <w:spacing w:before="0" w:after="160" w:line="259" w:lineRule="auto"/>
        <w:rPr>
          <w:rFonts w:ascii="HendersonSansW00-BasicLight" w:hAnsi="HendersonSansW00-BasicLight"/>
          <w:b/>
          <w:bCs/>
          <w:i/>
          <w:iCs/>
          <w:color w:val="CEAC65"/>
          <w:sz w:val="18"/>
          <w:szCs w:val="18"/>
        </w:rPr>
      </w:pPr>
      <w:r>
        <w:rPr>
          <w:rFonts w:ascii="HendersonSansW00-BasicLight" w:hAnsi="HendersonSansW00-BasicLight"/>
          <w:b/>
          <w:bCs/>
          <w:color w:val="CEAC65"/>
        </w:rPr>
        <w:br w:type="page"/>
      </w:r>
    </w:p>
    <w:p w14:paraId="552FBB2E" w14:textId="56D3144A" w:rsidR="00EE78E6" w:rsidRDefault="00EE78E6" w:rsidP="00EE78E6">
      <w:pPr>
        <w:pStyle w:val="Descripcin"/>
        <w:jc w:val="center"/>
        <w:rPr>
          <w:rFonts w:ascii="HendersonSansW00-BasicLight" w:hAnsi="HendersonSansW00-BasicLight"/>
          <w:b/>
          <w:bCs/>
          <w:color w:val="CEAC65"/>
        </w:rPr>
      </w:pPr>
      <w:bookmarkStart w:id="25" w:name="_Toc168580313"/>
      <w:r w:rsidRPr="007F3EE1">
        <w:rPr>
          <w:rFonts w:ascii="HendersonSansW00-BasicLight" w:hAnsi="HendersonSansW00-BasicLight"/>
          <w:b/>
          <w:bCs/>
          <w:color w:val="CEAC65"/>
        </w:rPr>
        <w:lastRenderedPageBreak/>
        <w:t xml:space="preserve">Tabla </w:t>
      </w:r>
      <w:r w:rsidRPr="007F3EE1">
        <w:rPr>
          <w:rFonts w:ascii="HendersonSansW00-BasicLight" w:hAnsi="HendersonSansW00-BasicLight"/>
          <w:b/>
          <w:bCs/>
          <w:color w:val="CEAC65"/>
        </w:rPr>
        <w:fldChar w:fldCharType="begin"/>
      </w:r>
      <w:r w:rsidRPr="007F3EE1">
        <w:rPr>
          <w:rFonts w:ascii="HendersonSansW00-BasicLight" w:hAnsi="HendersonSansW00-BasicLight"/>
          <w:b/>
          <w:bCs/>
          <w:color w:val="CEAC65"/>
        </w:rPr>
        <w:instrText xml:space="preserve"> SEQ Tabla \* ARABIC </w:instrText>
      </w:r>
      <w:r w:rsidRPr="007F3EE1">
        <w:rPr>
          <w:rFonts w:ascii="HendersonSansW00-BasicLight" w:hAnsi="HendersonSansW00-BasicLight"/>
          <w:b/>
          <w:bCs/>
          <w:color w:val="CEAC65"/>
        </w:rPr>
        <w:fldChar w:fldCharType="separate"/>
      </w:r>
      <w:r w:rsidR="009A0BCA">
        <w:rPr>
          <w:rFonts w:ascii="HendersonSansW00-BasicLight" w:hAnsi="HendersonSansW00-BasicLight"/>
          <w:b/>
          <w:bCs/>
          <w:noProof/>
          <w:color w:val="CEAC65"/>
        </w:rPr>
        <w:t>8</w:t>
      </w:r>
      <w:r w:rsidRPr="007F3EE1">
        <w:rPr>
          <w:rFonts w:ascii="HendersonSansW00-BasicLight" w:hAnsi="HendersonSansW00-BasicLight"/>
          <w:b/>
          <w:bCs/>
          <w:color w:val="CEAC65"/>
        </w:rPr>
        <w:fldChar w:fldCharType="end"/>
      </w:r>
      <w:r w:rsidRPr="007F3EE1">
        <w:rPr>
          <w:rFonts w:ascii="HendersonSansW00-BasicLight" w:hAnsi="HendersonSansW00-BasicLight"/>
          <w:b/>
          <w:bCs/>
          <w:color w:val="CEAC65"/>
        </w:rPr>
        <w:t>. Cronograma del proyecto</w:t>
      </w:r>
      <w:bookmarkEnd w:id="25"/>
    </w:p>
    <w:p w14:paraId="787954A3" w14:textId="78475EE9" w:rsidR="0051088E" w:rsidRDefault="00A27B17" w:rsidP="005F6231">
      <w:pPr>
        <w:spacing w:before="80" w:after="80" w:line="240" w:lineRule="auto"/>
        <w:jc w:val="both"/>
        <w:rPr>
          <w:rFonts w:ascii="HendersonSansW00-BasicLight" w:hAnsi="HendersonSansW00-BasicLight"/>
          <w:sz w:val="18"/>
          <w:szCs w:val="18"/>
          <w:u w:val="single"/>
          <w:lang w:val="es-MX"/>
        </w:rPr>
      </w:pPr>
      <w:r w:rsidRPr="00A27B17">
        <w:rPr>
          <w:rFonts w:ascii="HendersonSansW00-BasicLight" w:hAnsi="HendersonSansW00-BasicLight"/>
          <w:noProof/>
          <w:sz w:val="18"/>
          <w:szCs w:val="18"/>
          <w:u w:val="single"/>
          <w:lang w:val="es-MX"/>
        </w:rPr>
        <w:drawing>
          <wp:inline distT="0" distB="0" distL="0" distR="0" wp14:anchorId="6510FB0A" wp14:editId="36C7DC20">
            <wp:extent cx="5612130" cy="4643755"/>
            <wp:effectExtent l="0" t="0" r="7620" b="4445"/>
            <wp:docPr id="530064816" name="Imagen 1" descr="Escala de tiem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64816" name="Imagen 1" descr="Escala de tiempo&#10;&#10;Descripción generada automáticamente con confianza baja"/>
                    <pic:cNvPicPr/>
                  </pic:nvPicPr>
                  <pic:blipFill>
                    <a:blip r:embed="rId28"/>
                    <a:stretch>
                      <a:fillRect/>
                    </a:stretch>
                  </pic:blipFill>
                  <pic:spPr>
                    <a:xfrm>
                      <a:off x="0" y="0"/>
                      <a:ext cx="5612130" cy="4643755"/>
                    </a:xfrm>
                    <a:prstGeom prst="rect">
                      <a:avLst/>
                    </a:prstGeom>
                  </pic:spPr>
                </pic:pic>
              </a:graphicData>
            </a:graphic>
          </wp:inline>
        </w:drawing>
      </w:r>
    </w:p>
    <w:p w14:paraId="3583C80E" w14:textId="77777777" w:rsidR="009A0BCA" w:rsidRDefault="009A0BCA" w:rsidP="005F6231">
      <w:pPr>
        <w:spacing w:before="80" w:after="80" w:line="240" w:lineRule="auto"/>
        <w:jc w:val="both"/>
        <w:rPr>
          <w:rFonts w:ascii="HendersonSansW00-BasicLight" w:hAnsi="HendersonSansW00-BasicLight"/>
          <w:sz w:val="18"/>
          <w:szCs w:val="18"/>
          <w:u w:val="single"/>
          <w:lang w:val="es-MX"/>
        </w:rPr>
      </w:pPr>
    </w:p>
    <w:p w14:paraId="69346203" w14:textId="09572ECF" w:rsidR="00116DF4" w:rsidRPr="007F3EE1" w:rsidRDefault="00116DF4" w:rsidP="005F6231">
      <w:pPr>
        <w:spacing w:before="80" w:after="80" w:line="240" w:lineRule="auto"/>
        <w:jc w:val="both"/>
        <w:rPr>
          <w:rFonts w:ascii="HendersonSansW00-BasicLight" w:hAnsi="HendersonSansW00-BasicLight"/>
          <w:sz w:val="18"/>
          <w:szCs w:val="18"/>
          <w:u w:val="single"/>
          <w:lang w:val="es-MX"/>
        </w:rPr>
      </w:pPr>
      <w:r w:rsidRPr="007F3EE1">
        <w:rPr>
          <w:rFonts w:ascii="HendersonSansW00-BasicLight" w:hAnsi="HendersonSansW00-BasicLight"/>
          <w:sz w:val="18"/>
          <w:szCs w:val="18"/>
          <w:u w:val="single"/>
          <w:lang w:val="es-MX"/>
        </w:rPr>
        <w:t>C</w:t>
      </w:r>
      <w:r w:rsidR="00CB4C4A" w:rsidRPr="007F3EE1">
        <w:rPr>
          <w:rFonts w:ascii="HendersonSansW00-BasicLight" w:hAnsi="HendersonSansW00-BasicLight"/>
          <w:sz w:val="18"/>
          <w:szCs w:val="18"/>
          <w:u w:val="single"/>
          <w:lang w:val="es-MX"/>
        </w:rPr>
        <w:t>ó</w:t>
      </w:r>
      <w:r w:rsidRPr="007F3EE1">
        <w:rPr>
          <w:rFonts w:ascii="HendersonSansW00-BasicLight" w:hAnsi="HendersonSansW00-BasicLight"/>
          <w:sz w:val="18"/>
          <w:szCs w:val="18"/>
          <w:u w:val="single"/>
          <w:lang w:val="es-MX"/>
        </w:rPr>
        <w:t>mo definir actividades y tareas, algunas consideraciones:</w:t>
      </w:r>
    </w:p>
    <w:p w14:paraId="4E8B55D4" w14:textId="44EDB052" w:rsidR="00116DF4" w:rsidRPr="007F3EE1" w:rsidRDefault="00165874" w:rsidP="005F6231">
      <w:pPr>
        <w:pStyle w:val="xmsolistparagraph"/>
        <w:numPr>
          <w:ilvl w:val="0"/>
          <w:numId w:val="13"/>
        </w:numPr>
        <w:shd w:val="clear" w:color="auto" w:fill="FFFFFF"/>
        <w:spacing w:before="80" w:beforeAutospacing="0" w:after="80" w:afterAutospacing="0"/>
        <w:jc w:val="both"/>
        <w:rPr>
          <w:rFonts w:ascii="HendersonSansW00-BasicLight" w:hAnsi="HendersonSansW00-BasicLight" w:cstheme="minorBidi"/>
          <w:sz w:val="18"/>
          <w:szCs w:val="18"/>
          <w:lang w:val="es-MX" w:eastAsia="en-US"/>
        </w:rPr>
      </w:pPr>
      <w:r w:rsidRPr="007F3EE1">
        <w:rPr>
          <w:rFonts w:ascii="HendersonSansW00-BasicLight" w:hAnsi="HendersonSansW00-BasicLight" w:cstheme="minorBidi"/>
          <w:sz w:val="18"/>
          <w:szCs w:val="18"/>
          <w:lang w:val="es-MX" w:eastAsia="en-US"/>
        </w:rPr>
        <w:t>E</w:t>
      </w:r>
      <w:r w:rsidR="00116DF4" w:rsidRPr="007F3EE1">
        <w:rPr>
          <w:rFonts w:ascii="HendersonSansW00-BasicLight" w:hAnsi="HendersonSansW00-BasicLight" w:cstheme="minorBidi"/>
          <w:sz w:val="18"/>
          <w:szCs w:val="18"/>
          <w:lang w:val="es-MX" w:eastAsia="en-US"/>
        </w:rPr>
        <w:t xml:space="preserve">nlistar </w:t>
      </w:r>
      <w:r w:rsidRPr="007F3EE1">
        <w:rPr>
          <w:rFonts w:ascii="HendersonSansW00-BasicLight" w:hAnsi="HendersonSansW00-BasicLight" w:cstheme="minorBidi"/>
          <w:sz w:val="18"/>
          <w:szCs w:val="18"/>
          <w:lang w:val="es-MX" w:eastAsia="en-US"/>
        </w:rPr>
        <w:t xml:space="preserve">las </w:t>
      </w:r>
      <w:r w:rsidR="00116DF4" w:rsidRPr="007F3EE1">
        <w:rPr>
          <w:rFonts w:ascii="HendersonSansW00-BasicLight" w:hAnsi="HendersonSansW00-BasicLight" w:cstheme="minorBidi"/>
          <w:sz w:val="18"/>
          <w:szCs w:val="18"/>
          <w:lang w:val="es-MX" w:eastAsia="en-US"/>
        </w:rPr>
        <w:t xml:space="preserve">actividades </w:t>
      </w:r>
      <w:r w:rsidRPr="007F3EE1">
        <w:rPr>
          <w:rFonts w:ascii="HendersonSansW00-BasicLight" w:hAnsi="HendersonSansW00-BasicLight" w:cstheme="minorBidi"/>
          <w:sz w:val="18"/>
          <w:szCs w:val="18"/>
          <w:lang w:val="es-MX" w:eastAsia="en-US"/>
        </w:rPr>
        <w:t>que permitan llevar a cabo cada etapa, así como aquellas necesarias para cumplir con el objetivo general y los objetivos específicos.</w:t>
      </w:r>
    </w:p>
    <w:p w14:paraId="52688493" w14:textId="547C4E01" w:rsidR="00116DF4" w:rsidRPr="007F3EE1" w:rsidRDefault="00165874" w:rsidP="005F6231">
      <w:pPr>
        <w:pStyle w:val="xmsolistparagraph"/>
        <w:numPr>
          <w:ilvl w:val="0"/>
          <w:numId w:val="13"/>
        </w:numPr>
        <w:shd w:val="clear" w:color="auto" w:fill="FFFFFF"/>
        <w:spacing w:before="80" w:beforeAutospacing="0" w:after="80" w:afterAutospacing="0"/>
        <w:jc w:val="both"/>
        <w:rPr>
          <w:rFonts w:ascii="HendersonSansW00-BasicLight" w:hAnsi="HendersonSansW00-BasicLight" w:cstheme="minorBidi"/>
          <w:sz w:val="18"/>
          <w:szCs w:val="18"/>
          <w:lang w:val="es-MX" w:eastAsia="en-US"/>
        </w:rPr>
      </w:pPr>
      <w:r w:rsidRPr="007F3EE1">
        <w:rPr>
          <w:rFonts w:ascii="HendersonSansW00-BasicLight" w:hAnsi="HendersonSansW00-BasicLight" w:cstheme="minorBidi"/>
          <w:sz w:val="18"/>
          <w:szCs w:val="18"/>
          <w:lang w:val="es-MX" w:eastAsia="en-US"/>
        </w:rPr>
        <w:t xml:space="preserve">Elaborar </w:t>
      </w:r>
      <w:r w:rsidR="00116DF4" w:rsidRPr="007F3EE1">
        <w:rPr>
          <w:rFonts w:ascii="HendersonSansW00-BasicLight" w:hAnsi="HendersonSansW00-BasicLight" w:cstheme="minorBidi"/>
          <w:sz w:val="18"/>
          <w:szCs w:val="18"/>
          <w:lang w:val="es-MX" w:eastAsia="en-US"/>
        </w:rPr>
        <w:t>una lista exhaustiva. El nombre de cada actividad debe ser claro, deben acomodarse en orden cronológico, identificar cuáles van antes y cuáles otras van después, o cuáles se pueden hacer paralelamente, o bien, cuando es necesario que una esté completamente terminada para poder iniciar con otra.</w:t>
      </w:r>
    </w:p>
    <w:p w14:paraId="0EB2DE16" w14:textId="6D929C2E" w:rsidR="00116DF4" w:rsidRPr="007F3EE1" w:rsidRDefault="00116DF4" w:rsidP="005F6231">
      <w:pPr>
        <w:pStyle w:val="xmsolistparagraph"/>
        <w:numPr>
          <w:ilvl w:val="0"/>
          <w:numId w:val="13"/>
        </w:numPr>
        <w:shd w:val="clear" w:color="auto" w:fill="FFFFFF"/>
        <w:spacing w:before="80" w:beforeAutospacing="0" w:after="80" w:afterAutospacing="0"/>
        <w:jc w:val="both"/>
        <w:rPr>
          <w:rFonts w:ascii="HendersonSansW00-BasicLight" w:hAnsi="HendersonSansW00-BasicLight" w:cstheme="minorBidi"/>
          <w:sz w:val="18"/>
          <w:szCs w:val="18"/>
          <w:lang w:val="es-MX" w:eastAsia="en-US"/>
        </w:rPr>
      </w:pPr>
      <w:r w:rsidRPr="007F3EE1">
        <w:rPr>
          <w:rFonts w:ascii="HendersonSansW00-BasicLight" w:hAnsi="HendersonSansW00-BasicLight" w:cstheme="minorBidi"/>
          <w:sz w:val="18"/>
          <w:szCs w:val="18"/>
          <w:lang w:val="es-MX" w:eastAsia="en-US"/>
        </w:rPr>
        <w:t>Responder a la pregunta: ¿Si se realizan todas estas actividades de esta etapa… alcanzamos el objetivo general propuesto?</w:t>
      </w:r>
      <w:r w:rsidR="00165874" w:rsidRPr="007F3EE1">
        <w:rPr>
          <w:rFonts w:ascii="HendersonSansW00-BasicLight" w:hAnsi="HendersonSansW00-BasicLight" w:cstheme="minorBidi"/>
          <w:sz w:val="18"/>
          <w:szCs w:val="18"/>
          <w:lang w:val="es-MX" w:eastAsia="en-US"/>
        </w:rPr>
        <w:t xml:space="preserve"> ¿Si realizamos todas las actividades de esta etapa… estamos ya en condiciones de dar inicio con la siguiente?</w:t>
      </w:r>
    </w:p>
    <w:p w14:paraId="7EFEADEE" w14:textId="4F30F764" w:rsidR="00116DF4" w:rsidRPr="007F3EE1" w:rsidRDefault="00165874" w:rsidP="005F6231">
      <w:pPr>
        <w:pStyle w:val="xmsolistparagraph"/>
        <w:numPr>
          <w:ilvl w:val="0"/>
          <w:numId w:val="13"/>
        </w:numPr>
        <w:shd w:val="clear" w:color="auto" w:fill="FFFFFF"/>
        <w:spacing w:before="80" w:beforeAutospacing="0" w:after="80" w:afterAutospacing="0"/>
        <w:jc w:val="both"/>
        <w:rPr>
          <w:rFonts w:ascii="HendersonSansW00-BasicLight" w:hAnsi="HendersonSansW00-BasicLight" w:cstheme="minorBidi"/>
          <w:sz w:val="18"/>
          <w:szCs w:val="18"/>
          <w:lang w:val="es-MX" w:eastAsia="en-US"/>
        </w:rPr>
      </w:pPr>
      <w:r w:rsidRPr="007F3EE1">
        <w:rPr>
          <w:rFonts w:ascii="HendersonSansW00-BasicLight" w:hAnsi="HendersonSansW00-BasicLight" w:cstheme="minorBidi"/>
          <w:sz w:val="18"/>
          <w:szCs w:val="18"/>
          <w:lang w:val="es-MX" w:eastAsia="en-US"/>
        </w:rPr>
        <w:t>Puede</w:t>
      </w:r>
      <w:r w:rsidR="00116DF4" w:rsidRPr="007F3EE1">
        <w:rPr>
          <w:rFonts w:ascii="HendersonSansW00-BasicLight" w:hAnsi="HendersonSansW00-BasicLight" w:cstheme="minorBidi"/>
          <w:sz w:val="18"/>
          <w:szCs w:val="18"/>
          <w:lang w:val="es-MX" w:eastAsia="en-US"/>
        </w:rPr>
        <w:t xml:space="preserve"> consultar</w:t>
      </w:r>
      <w:r w:rsidRPr="007F3EE1">
        <w:rPr>
          <w:rFonts w:ascii="HendersonSansW00-BasicLight" w:hAnsi="HendersonSansW00-BasicLight" w:cstheme="minorBidi"/>
          <w:sz w:val="18"/>
          <w:szCs w:val="18"/>
          <w:lang w:val="es-MX" w:eastAsia="en-US"/>
        </w:rPr>
        <w:t>se</w:t>
      </w:r>
      <w:r w:rsidR="00116DF4" w:rsidRPr="007F3EE1">
        <w:rPr>
          <w:rFonts w:ascii="HendersonSansW00-BasicLight" w:hAnsi="HendersonSansW00-BasicLight" w:cstheme="minorBidi"/>
          <w:sz w:val="18"/>
          <w:szCs w:val="18"/>
          <w:lang w:val="es-MX" w:eastAsia="en-US"/>
        </w:rPr>
        <w:t xml:space="preserve"> a expertos (juicio de expertos): personas que hayan desarrollado iniciativas similares, para que les orienten no solo sobre los pasos a realizar, sino sobre trabas, problemas, necesidades, riesgos, requerimientos, etc.</w:t>
      </w:r>
    </w:p>
    <w:p w14:paraId="0B638FA8" w14:textId="5BC1C883" w:rsidR="00116DF4" w:rsidRPr="007F3EE1" w:rsidRDefault="00165874" w:rsidP="005F6231">
      <w:pPr>
        <w:pStyle w:val="xmsolistparagraph"/>
        <w:numPr>
          <w:ilvl w:val="0"/>
          <w:numId w:val="13"/>
        </w:numPr>
        <w:shd w:val="clear" w:color="auto" w:fill="FFFFFF"/>
        <w:spacing w:before="80" w:beforeAutospacing="0" w:after="80" w:afterAutospacing="0"/>
        <w:jc w:val="both"/>
        <w:rPr>
          <w:rFonts w:ascii="HendersonSansW00-BasicLight" w:hAnsi="HendersonSansW00-BasicLight" w:cstheme="minorBidi"/>
          <w:sz w:val="18"/>
          <w:szCs w:val="18"/>
          <w:lang w:val="es-MX" w:eastAsia="en-US"/>
        </w:rPr>
      </w:pPr>
      <w:r w:rsidRPr="007F3EE1">
        <w:rPr>
          <w:rFonts w:ascii="HendersonSansW00-BasicLight" w:hAnsi="HendersonSansW00-BasicLight" w:cstheme="minorBidi"/>
          <w:sz w:val="18"/>
          <w:szCs w:val="18"/>
          <w:lang w:val="es-MX" w:eastAsia="en-US"/>
        </w:rPr>
        <w:t>R</w:t>
      </w:r>
      <w:r w:rsidR="00116DF4" w:rsidRPr="007F3EE1">
        <w:rPr>
          <w:rFonts w:ascii="HendersonSansW00-BasicLight" w:hAnsi="HendersonSansW00-BasicLight" w:cstheme="minorBidi"/>
          <w:sz w:val="18"/>
          <w:szCs w:val="18"/>
          <w:lang w:val="es-MX" w:eastAsia="en-US"/>
        </w:rPr>
        <w:t xml:space="preserve">epasar una y otra y otra vez si ese es el orden lógico de las actividades, si faltan unas, o sobran otras. Leer la lista de actividades de arriba hacia abajo y </w:t>
      </w:r>
      <w:r w:rsidR="00116DF4" w:rsidRPr="007F3EE1">
        <w:rPr>
          <w:rFonts w:ascii="HendersonSansW00-BasicLight" w:hAnsi="HendersonSansW00-BasicLight" w:cstheme="minorBidi"/>
          <w:sz w:val="18"/>
          <w:szCs w:val="18"/>
          <w:lang w:val="es-MX" w:eastAsia="en-US"/>
        </w:rPr>
        <w:lastRenderedPageBreak/>
        <w:t>viceversa, y comprobar que tenga lógica, sea exhaustiva y que no se obvien pasos importantes.</w:t>
      </w:r>
    </w:p>
    <w:p w14:paraId="058ACDD1" w14:textId="00D96220" w:rsidR="00116DF4" w:rsidRPr="007F3EE1" w:rsidRDefault="00116DF4" w:rsidP="005F6231">
      <w:pPr>
        <w:pStyle w:val="xmsolistparagraph"/>
        <w:numPr>
          <w:ilvl w:val="0"/>
          <w:numId w:val="13"/>
        </w:numPr>
        <w:shd w:val="clear" w:color="auto" w:fill="FFFFFF"/>
        <w:spacing w:before="80" w:beforeAutospacing="0" w:after="80" w:afterAutospacing="0"/>
        <w:jc w:val="both"/>
        <w:rPr>
          <w:rFonts w:ascii="HendersonSansW00-BasicLight" w:hAnsi="HendersonSansW00-BasicLight" w:cstheme="minorBidi"/>
          <w:sz w:val="18"/>
          <w:szCs w:val="18"/>
          <w:lang w:val="es-MX" w:eastAsia="en-US"/>
        </w:rPr>
      </w:pPr>
      <w:r w:rsidRPr="007F3EE1">
        <w:rPr>
          <w:rFonts w:ascii="HendersonSansW00-BasicLight" w:hAnsi="HendersonSansW00-BasicLight" w:cstheme="minorBidi"/>
          <w:sz w:val="18"/>
          <w:szCs w:val="18"/>
          <w:lang w:val="es-MX" w:eastAsia="en-US"/>
        </w:rPr>
        <w:t>Considerar permisos, trámites o requerimientos que dependan de terceros (permisos municipales/ambientales, aprobación de plazas, aprobación de normativa, autorizaciones,</w:t>
      </w:r>
      <w:r w:rsidR="00165874" w:rsidRPr="007F3EE1">
        <w:rPr>
          <w:rFonts w:ascii="HendersonSansW00-BasicLight" w:hAnsi="HendersonSansW00-BasicLight" w:cstheme="minorBidi"/>
          <w:sz w:val="18"/>
          <w:szCs w:val="18"/>
          <w:lang w:val="es-MX" w:eastAsia="en-US"/>
        </w:rPr>
        <w:t xml:space="preserve"> giro de dineros,</w:t>
      </w:r>
      <w:r w:rsidRPr="007F3EE1">
        <w:rPr>
          <w:rFonts w:ascii="HendersonSansW00-BasicLight" w:hAnsi="HendersonSansW00-BasicLight" w:cstheme="minorBidi"/>
          <w:sz w:val="18"/>
          <w:szCs w:val="18"/>
          <w:lang w:val="es-MX" w:eastAsia="en-US"/>
        </w:rPr>
        <w:t xml:space="preserve"> etc.).</w:t>
      </w:r>
    </w:p>
    <w:p w14:paraId="702B8F42" w14:textId="2FB798D1" w:rsidR="00AA7E3E" w:rsidRPr="007F3EE1" w:rsidRDefault="00745351" w:rsidP="005F6231">
      <w:pPr>
        <w:pStyle w:val="Ttulo2"/>
        <w:rPr>
          <w:rFonts w:ascii="HendersonSansW00-BasicLight" w:hAnsi="HendersonSansW00-BasicLight"/>
          <w:sz w:val="18"/>
          <w:szCs w:val="18"/>
        </w:rPr>
      </w:pPr>
      <w:bookmarkStart w:id="26" w:name="_Toc168580117"/>
      <w:r w:rsidRPr="007F3EE1">
        <w:rPr>
          <w:rFonts w:ascii="HendersonSansW00-BasicLight" w:hAnsi="HendersonSansW00-BasicLight"/>
          <w:sz w:val="18"/>
          <w:szCs w:val="18"/>
        </w:rPr>
        <w:t>Principales</w:t>
      </w:r>
      <w:r w:rsidR="00AA7E3E" w:rsidRPr="007F3EE1">
        <w:rPr>
          <w:rFonts w:ascii="HendersonSansW00-BasicLight" w:hAnsi="HendersonSansW00-BasicLight"/>
          <w:sz w:val="18"/>
          <w:szCs w:val="18"/>
        </w:rPr>
        <w:t xml:space="preserve"> limitaciones:</w:t>
      </w:r>
      <w:bookmarkEnd w:id="26"/>
    </w:p>
    <w:p w14:paraId="4F5D6B3F" w14:textId="444B0FBA" w:rsidR="00526D3E" w:rsidRDefault="00CB4C4A"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w:t>
      </w:r>
      <w:r w:rsidR="002F5A96" w:rsidRPr="007F3EE1">
        <w:rPr>
          <w:rFonts w:ascii="HendersonSansW00-BasicLight" w:hAnsi="HendersonSansW00-BasicLight" w:cs="MyriadPro-Regular"/>
          <w:sz w:val="18"/>
          <w:szCs w:val="18"/>
        </w:rPr>
        <w:t>xplicar</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en forma</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breve</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y</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concisa</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cu</w:t>
      </w:r>
      <w:r w:rsidR="002B4000">
        <w:rPr>
          <w:rFonts w:ascii="HendersonSansW00-BasicLight" w:hAnsi="HendersonSansW00-BasicLight" w:cs="MyriadPro-Regular"/>
          <w:sz w:val="18"/>
          <w:szCs w:val="18"/>
        </w:rPr>
        <w:t>á</w:t>
      </w:r>
      <w:r w:rsidR="002F5A96" w:rsidRPr="007F3EE1">
        <w:rPr>
          <w:rFonts w:ascii="HendersonSansW00-BasicLight" w:hAnsi="HendersonSansW00-BasicLight" w:cs="MyriadPro-Regular"/>
          <w:sz w:val="18"/>
          <w:szCs w:val="18"/>
        </w:rPr>
        <w:t>les</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son</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l</w:t>
      </w:r>
      <w:r w:rsidR="00745351" w:rsidRPr="007F3EE1">
        <w:rPr>
          <w:rFonts w:ascii="HendersonSansW00-BasicLight" w:hAnsi="HendersonSansW00-BasicLight" w:cs="MyriadPro-Regular"/>
          <w:sz w:val="18"/>
          <w:szCs w:val="18"/>
        </w:rPr>
        <w:t>as principales</w:t>
      </w:r>
      <w:r w:rsidR="00DC294E"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restricciones</w:t>
      </w:r>
      <w:r w:rsidR="00745351" w:rsidRPr="007F3EE1">
        <w:rPr>
          <w:rFonts w:ascii="HendersonSansW00-BasicLight" w:hAnsi="HendersonSansW00-BasicLight" w:cs="MyriadPro-Regular"/>
          <w:sz w:val="18"/>
          <w:szCs w:val="18"/>
        </w:rPr>
        <w:t xml:space="preserve"> o</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limitaciones que</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puede</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presentar</w:t>
      </w:r>
      <w:r w:rsidR="00702E38" w:rsidRPr="007F3EE1">
        <w:rPr>
          <w:rFonts w:ascii="HendersonSansW00-BasicLight" w:hAnsi="HendersonSansW00-BasicLight" w:cs="MyriadPro-Regular"/>
          <w:sz w:val="18"/>
          <w:szCs w:val="18"/>
        </w:rPr>
        <w:t xml:space="preserve"> </w:t>
      </w:r>
      <w:r w:rsidR="002F5A96" w:rsidRPr="007F3EE1">
        <w:rPr>
          <w:rFonts w:ascii="HendersonSansW00-BasicLight" w:hAnsi="HendersonSansW00-BasicLight" w:cs="MyriadPro-Regular"/>
          <w:sz w:val="18"/>
          <w:szCs w:val="18"/>
        </w:rPr>
        <w:t>el proyecto</w:t>
      </w:r>
      <w:r w:rsidR="002B4000">
        <w:rPr>
          <w:rFonts w:ascii="HendersonSansW00-BasicLight" w:hAnsi="HendersonSansW00-BasicLight" w:cs="MyriadPro-Regular"/>
          <w:sz w:val="18"/>
          <w:szCs w:val="18"/>
        </w:rPr>
        <w:t xml:space="preserve">, con la finalidad de incorporar estas limitaciones en la planificación del proyecto, porque </w:t>
      </w:r>
      <w:r w:rsidR="00840716">
        <w:rPr>
          <w:rFonts w:ascii="HendersonSansW00-BasicLight" w:hAnsi="HendersonSansW00-BasicLight" w:cs="MyriadPro-Regular"/>
          <w:sz w:val="18"/>
          <w:szCs w:val="18"/>
        </w:rPr>
        <w:t>lo limitan y, por ende, lo condicionan</w:t>
      </w:r>
      <w:r w:rsidR="008E1A4E">
        <w:rPr>
          <w:rFonts w:ascii="HendersonSansW00-BasicLight" w:hAnsi="HendersonSansW00-BasicLight" w:cs="MyriadPro-Regular"/>
          <w:sz w:val="18"/>
          <w:szCs w:val="18"/>
        </w:rPr>
        <w:t>.</w:t>
      </w:r>
      <w:r w:rsidR="00526D3E">
        <w:rPr>
          <w:rFonts w:ascii="HendersonSansW00-BasicLight" w:hAnsi="HendersonSansW00-BasicLight" w:cs="MyriadPro-Regular"/>
          <w:sz w:val="18"/>
          <w:szCs w:val="18"/>
        </w:rPr>
        <w:t xml:space="preserve"> No son lo mismo que los riesgos. </w:t>
      </w:r>
    </w:p>
    <w:p w14:paraId="31E5F64F" w14:textId="35446343" w:rsidR="008E1A4E" w:rsidRDefault="008E1A4E" w:rsidP="00526D3E">
      <w:pPr>
        <w:autoSpaceDE w:val="0"/>
        <w:autoSpaceDN w:val="0"/>
        <w:adjustRightInd w:val="0"/>
        <w:spacing w:before="80" w:after="80" w:line="240" w:lineRule="auto"/>
        <w:jc w:val="center"/>
        <w:rPr>
          <w:rFonts w:ascii="HendersonSansW00-BasicLight" w:hAnsi="HendersonSansW00-BasicLight" w:cs="MyriadPro-Regular"/>
          <w:sz w:val="18"/>
          <w:szCs w:val="18"/>
        </w:rPr>
      </w:pPr>
      <w:r>
        <w:rPr>
          <w:rFonts w:ascii="HendersonSansW00-BasicLight" w:hAnsi="HendersonSansW00-BasicLight" w:cs="MyriadPro-Regular"/>
          <w:sz w:val="18"/>
          <w:szCs w:val="18"/>
        </w:rPr>
        <w:t>Diferencia entre limitaciones y riesgos</w:t>
      </w:r>
    </w:p>
    <w:tbl>
      <w:tblPr>
        <w:tblStyle w:val="Tablaconcuadrcula"/>
        <w:tblW w:w="0" w:type="auto"/>
        <w:tblLook w:val="04A0" w:firstRow="1" w:lastRow="0" w:firstColumn="1" w:lastColumn="0" w:noHBand="0" w:noVBand="1"/>
      </w:tblPr>
      <w:tblGrid>
        <w:gridCol w:w="1271"/>
        <w:gridCol w:w="4253"/>
        <w:gridCol w:w="3304"/>
      </w:tblGrid>
      <w:tr w:rsidR="00BA142E" w14:paraId="711B8F76" w14:textId="77777777" w:rsidTr="00526D3E">
        <w:tc>
          <w:tcPr>
            <w:tcW w:w="1271" w:type="dxa"/>
            <w:shd w:val="clear" w:color="auto" w:fill="2F5496" w:themeFill="accent1" w:themeFillShade="BF"/>
          </w:tcPr>
          <w:p w14:paraId="41130B83" w14:textId="77214D2A" w:rsidR="00BA142E" w:rsidRPr="00526D3E" w:rsidRDefault="00BA142E" w:rsidP="00526D3E">
            <w:pPr>
              <w:autoSpaceDE w:val="0"/>
              <w:autoSpaceDN w:val="0"/>
              <w:adjustRightInd w:val="0"/>
              <w:spacing w:before="80" w:after="80" w:line="240" w:lineRule="auto"/>
              <w:jc w:val="center"/>
              <w:rPr>
                <w:rFonts w:ascii="HendersonSansW00-BasicLight" w:hAnsi="HendersonSansW00-BasicLight" w:cs="MyriadPro-Regular"/>
                <w:b/>
                <w:bCs/>
                <w:color w:val="FFFFFF" w:themeColor="background1"/>
                <w:sz w:val="18"/>
                <w:szCs w:val="18"/>
              </w:rPr>
            </w:pPr>
            <w:r w:rsidRPr="00526D3E">
              <w:rPr>
                <w:rFonts w:ascii="HendersonSansW00-BasicLight" w:hAnsi="HendersonSansW00-BasicLight" w:cs="MyriadPro-Regular"/>
                <w:b/>
                <w:bCs/>
                <w:color w:val="FFFFFF" w:themeColor="background1"/>
                <w:sz w:val="18"/>
                <w:szCs w:val="18"/>
              </w:rPr>
              <w:t>Aspecto</w:t>
            </w:r>
          </w:p>
        </w:tc>
        <w:tc>
          <w:tcPr>
            <w:tcW w:w="4253" w:type="dxa"/>
            <w:shd w:val="clear" w:color="auto" w:fill="2F5496" w:themeFill="accent1" w:themeFillShade="BF"/>
          </w:tcPr>
          <w:p w14:paraId="11F3F38B" w14:textId="67CD8591" w:rsidR="00BA142E" w:rsidRPr="00526D3E" w:rsidRDefault="00BA142E" w:rsidP="00526D3E">
            <w:pPr>
              <w:autoSpaceDE w:val="0"/>
              <w:autoSpaceDN w:val="0"/>
              <w:adjustRightInd w:val="0"/>
              <w:spacing w:before="80" w:after="80" w:line="240" w:lineRule="auto"/>
              <w:jc w:val="center"/>
              <w:rPr>
                <w:rFonts w:ascii="HendersonSansW00-BasicLight" w:hAnsi="HendersonSansW00-BasicLight" w:cs="MyriadPro-Regular"/>
                <w:b/>
                <w:bCs/>
                <w:color w:val="FFFFFF" w:themeColor="background1"/>
                <w:sz w:val="18"/>
                <w:szCs w:val="18"/>
              </w:rPr>
            </w:pPr>
            <w:r w:rsidRPr="00526D3E">
              <w:rPr>
                <w:rFonts w:ascii="HendersonSansW00-BasicLight" w:hAnsi="HendersonSansW00-BasicLight" w:cs="MyriadPro-Regular"/>
                <w:b/>
                <w:bCs/>
                <w:color w:val="FFFFFF" w:themeColor="background1"/>
                <w:sz w:val="18"/>
                <w:szCs w:val="18"/>
              </w:rPr>
              <w:t>Limitaciones</w:t>
            </w:r>
          </w:p>
        </w:tc>
        <w:tc>
          <w:tcPr>
            <w:tcW w:w="3304" w:type="dxa"/>
            <w:shd w:val="clear" w:color="auto" w:fill="2F5496" w:themeFill="accent1" w:themeFillShade="BF"/>
          </w:tcPr>
          <w:p w14:paraId="56D2D3FE" w14:textId="2F9D1E77" w:rsidR="00BA142E" w:rsidRPr="00526D3E" w:rsidRDefault="00BA142E" w:rsidP="00526D3E">
            <w:pPr>
              <w:autoSpaceDE w:val="0"/>
              <w:autoSpaceDN w:val="0"/>
              <w:adjustRightInd w:val="0"/>
              <w:spacing w:before="80" w:after="80" w:line="240" w:lineRule="auto"/>
              <w:jc w:val="center"/>
              <w:rPr>
                <w:rFonts w:ascii="HendersonSansW00-BasicLight" w:hAnsi="HendersonSansW00-BasicLight" w:cs="MyriadPro-Regular"/>
                <w:b/>
                <w:bCs/>
                <w:color w:val="FFFFFF" w:themeColor="background1"/>
                <w:sz w:val="18"/>
                <w:szCs w:val="18"/>
              </w:rPr>
            </w:pPr>
            <w:r w:rsidRPr="00526D3E">
              <w:rPr>
                <w:rFonts w:ascii="HendersonSansW00-BasicLight" w:hAnsi="HendersonSansW00-BasicLight" w:cs="MyriadPro-Regular"/>
                <w:b/>
                <w:bCs/>
                <w:color w:val="FFFFFF" w:themeColor="background1"/>
                <w:sz w:val="18"/>
                <w:szCs w:val="18"/>
              </w:rPr>
              <w:t>Riesgos</w:t>
            </w:r>
          </w:p>
        </w:tc>
      </w:tr>
      <w:tr w:rsidR="00BA142E" w14:paraId="436DD4B5" w14:textId="77777777" w:rsidTr="00526D3E">
        <w:trPr>
          <w:trHeight w:val="283"/>
        </w:trPr>
        <w:tc>
          <w:tcPr>
            <w:tcW w:w="1271" w:type="dxa"/>
          </w:tcPr>
          <w:p w14:paraId="4E17A8CC" w14:textId="70586A04" w:rsidR="00BA142E" w:rsidRPr="00526D3E" w:rsidRDefault="00BA142E"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Naturaleza</w:t>
            </w:r>
          </w:p>
        </w:tc>
        <w:tc>
          <w:tcPr>
            <w:tcW w:w="4253" w:type="dxa"/>
          </w:tcPr>
          <w:p w14:paraId="68C1192F" w14:textId="77777777" w:rsidR="0088292C" w:rsidRPr="00526D3E" w:rsidRDefault="00BA142E"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Ciertos</w:t>
            </w:r>
            <w:r w:rsidR="0088292C" w:rsidRPr="00526D3E">
              <w:rPr>
                <w:rFonts w:ascii="HendersonSansW00-BasicLight" w:hAnsi="HendersonSansW00-BasicLight" w:cs="MyriadPro-Regular"/>
                <w:sz w:val="16"/>
                <w:szCs w:val="16"/>
              </w:rPr>
              <w:t xml:space="preserve"> y</w:t>
            </w:r>
            <w:r w:rsidRPr="00526D3E">
              <w:rPr>
                <w:rFonts w:ascii="HendersonSansW00-BasicLight" w:hAnsi="HendersonSansW00-BasicLight" w:cs="MyriadPro-Regular"/>
                <w:sz w:val="16"/>
                <w:szCs w:val="16"/>
              </w:rPr>
              <w:t xml:space="preserve"> conocidos desde el inicio</w:t>
            </w:r>
            <w:r w:rsidR="0088292C" w:rsidRPr="00526D3E">
              <w:rPr>
                <w:rFonts w:ascii="HendersonSansW00-BasicLight" w:hAnsi="HendersonSansW00-BasicLight" w:cs="MyriadPro-Regular"/>
                <w:sz w:val="16"/>
                <w:szCs w:val="16"/>
              </w:rPr>
              <w:t>.</w:t>
            </w:r>
          </w:p>
          <w:p w14:paraId="638D1683" w14:textId="77777777" w:rsidR="001C0E37" w:rsidRPr="00526D3E" w:rsidRDefault="0088292C"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 xml:space="preserve"> Son inherentes al proyecto y no cambian fácilmente. Al ser</w:t>
            </w:r>
            <w:r w:rsidR="00B7567D" w:rsidRPr="00526D3E">
              <w:rPr>
                <w:rFonts w:ascii="HendersonSansW00-BasicLight" w:hAnsi="HendersonSansW00-BasicLight" w:cs="MyriadPro-Regular"/>
                <w:sz w:val="16"/>
                <w:szCs w:val="16"/>
              </w:rPr>
              <w:t xml:space="preserve"> condiciones fijas</w:t>
            </w:r>
            <w:r w:rsidRPr="00526D3E">
              <w:rPr>
                <w:rFonts w:ascii="HendersonSansW00-BasicLight" w:hAnsi="HendersonSansW00-BasicLight" w:cs="MyriadPro-Regular"/>
                <w:sz w:val="16"/>
                <w:szCs w:val="16"/>
              </w:rPr>
              <w:t xml:space="preserve">, </w:t>
            </w:r>
            <w:r w:rsidR="00B7567D" w:rsidRPr="00526D3E">
              <w:rPr>
                <w:rFonts w:ascii="HendersonSansW00-BasicLight" w:hAnsi="HendersonSansW00-BasicLight" w:cs="MyriadPro-Regular"/>
                <w:sz w:val="16"/>
                <w:szCs w:val="16"/>
              </w:rPr>
              <w:t xml:space="preserve">deben </w:t>
            </w:r>
            <w:r w:rsidR="007D74C2" w:rsidRPr="00526D3E">
              <w:rPr>
                <w:rFonts w:ascii="HendersonSansW00-BasicLight" w:hAnsi="HendersonSansW00-BasicLight" w:cs="MyriadPro-Regular"/>
                <w:sz w:val="16"/>
                <w:szCs w:val="16"/>
              </w:rPr>
              <w:t>considerarse y asumirse</w:t>
            </w:r>
            <w:r w:rsidR="00B7567D" w:rsidRPr="00526D3E">
              <w:rPr>
                <w:rFonts w:ascii="HendersonSansW00-BasicLight" w:hAnsi="HendersonSansW00-BasicLight" w:cs="MyriadPro-Regular"/>
                <w:sz w:val="16"/>
                <w:szCs w:val="16"/>
              </w:rPr>
              <w:t xml:space="preserve"> durante todo el ciclo de vida del proyecto.</w:t>
            </w:r>
          </w:p>
          <w:p w14:paraId="495B9A0D" w14:textId="2EF0D01D" w:rsidR="007D74C2" w:rsidRPr="00526D3E" w:rsidRDefault="007D74C2"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No son eventos, sino restricciones que condicionan el alcance, tiempo, costo y calidad del proyecto.</w:t>
            </w:r>
          </w:p>
        </w:tc>
        <w:tc>
          <w:tcPr>
            <w:tcW w:w="3304" w:type="dxa"/>
          </w:tcPr>
          <w:p w14:paraId="5A31CC0C" w14:textId="7790FD27" w:rsidR="00BA142E" w:rsidRPr="00526D3E" w:rsidRDefault="00031057"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 xml:space="preserve">Eventos o condiciones </w:t>
            </w:r>
            <w:r w:rsidR="00BA142E" w:rsidRPr="00526D3E">
              <w:rPr>
                <w:rFonts w:ascii="HendersonSansW00-BasicLight" w:hAnsi="HendersonSansW00-BasicLight" w:cs="MyriadPro-Regular"/>
                <w:sz w:val="16"/>
                <w:szCs w:val="16"/>
              </w:rPr>
              <w:t>Inciert</w:t>
            </w:r>
            <w:r w:rsidRPr="00526D3E">
              <w:rPr>
                <w:rFonts w:ascii="HendersonSansW00-BasicLight" w:hAnsi="HendersonSansW00-BasicLight" w:cs="MyriadPro-Regular"/>
                <w:sz w:val="16"/>
                <w:szCs w:val="16"/>
              </w:rPr>
              <w:t>a</w:t>
            </w:r>
            <w:r w:rsidR="00BA142E" w:rsidRPr="00526D3E">
              <w:rPr>
                <w:rFonts w:ascii="HendersonSansW00-BasicLight" w:hAnsi="HendersonSansW00-BasicLight" w:cs="MyriadPro-Regular"/>
                <w:sz w:val="16"/>
                <w:szCs w:val="16"/>
              </w:rPr>
              <w:t>s</w:t>
            </w:r>
            <w:r w:rsidRPr="00526D3E">
              <w:rPr>
                <w:rFonts w:ascii="HendersonSansW00-BasicLight" w:hAnsi="HendersonSansW00-BasicLight" w:cs="MyriadPro-Regular"/>
                <w:sz w:val="16"/>
                <w:szCs w:val="16"/>
              </w:rPr>
              <w:t xml:space="preserve">: </w:t>
            </w:r>
            <w:r w:rsidR="00BA142E" w:rsidRPr="00526D3E">
              <w:rPr>
                <w:rFonts w:ascii="HendersonSansW00-BasicLight" w:hAnsi="HendersonSansW00-BasicLight" w:cs="MyriadPro-Regular"/>
                <w:sz w:val="16"/>
                <w:szCs w:val="16"/>
              </w:rPr>
              <w:t>pueden o no ocurrir</w:t>
            </w:r>
          </w:p>
        </w:tc>
      </w:tr>
      <w:tr w:rsidR="00BA142E" w14:paraId="09B440AF" w14:textId="77777777" w:rsidTr="00526D3E">
        <w:trPr>
          <w:trHeight w:val="283"/>
        </w:trPr>
        <w:tc>
          <w:tcPr>
            <w:tcW w:w="1271" w:type="dxa"/>
          </w:tcPr>
          <w:p w14:paraId="4A5DFC23" w14:textId="55868543" w:rsidR="00BA142E" w:rsidRPr="00526D3E" w:rsidRDefault="00BA142E"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Impacto</w:t>
            </w:r>
          </w:p>
        </w:tc>
        <w:tc>
          <w:tcPr>
            <w:tcW w:w="4253" w:type="dxa"/>
          </w:tcPr>
          <w:p w14:paraId="4FE5CB84" w14:textId="77777777" w:rsidR="001C0E37" w:rsidRPr="00526D3E" w:rsidRDefault="001C0E37"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Restricciones o condiciones que limitan las opciones disponibles para el desarrollo o gestión del proyecto</w:t>
            </w:r>
          </w:p>
          <w:p w14:paraId="6785F041" w14:textId="7DAA499F" w:rsidR="007D74C2" w:rsidRPr="00526D3E" w:rsidRDefault="007D74C2"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Determinan los límites dentro de los cuales puede operar el proyecto.</w:t>
            </w:r>
          </w:p>
        </w:tc>
        <w:tc>
          <w:tcPr>
            <w:tcW w:w="3304" w:type="dxa"/>
          </w:tcPr>
          <w:p w14:paraId="185ED8EA" w14:textId="046235C5" w:rsidR="00BA142E" w:rsidRPr="00526D3E" w:rsidRDefault="000C70B9"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Ocurren durante el desarrollo de las actividades y pueden atrasarlas, impedirlas, reducir sus resultados</w:t>
            </w:r>
            <w:r w:rsidR="00B275D8" w:rsidRPr="00526D3E">
              <w:rPr>
                <w:rFonts w:ascii="HendersonSansW00-BasicLight" w:hAnsi="HendersonSansW00-BasicLight" w:cs="MyriadPro-Regular"/>
                <w:sz w:val="16"/>
                <w:szCs w:val="16"/>
              </w:rPr>
              <w:t xml:space="preserve"> o paralizar del todo el avance.</w:t>
            </w:r>
          </w:p>
        </w:tc>
      </w:tr>
      <w:tr w:rsidR="00BA142E" w14:paraId="38D8D561" w14:textId="77777777" w:rsidTr="00526D3E">
        <w:trPr>
          <w:trHeight w:val="283"/>
        </w:trPr>
        <w:tc>
          <w:tcPr>
            <w:tcW w:w="1271" w:type="dxa"/>
          </w:tcPr>
          <w:p w14:paraId="29523D41" w14:textId="492C3AD0" w:rsidR="00BA142E" w:rsidRPr="00526D3E" w:rsidRDefault="00BA142E"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Gestión</w:t>
            </w:r>
          </w:p>
        </w:tc>
        <w:tc>
          <w:tcPr>
            <w:tcW w:w="4253" w:type="dxa"/>
          </w:tcPr>
          <w:p w14:paraId="175374BE" w14:textId="478AB3EF" w:rsidR="00CC2DFC" w:rsidRPr="00CC2DFC" w:rsidRDefault="00CC2DFC" w:rsidP="00526D3E">
            <w:pPr>
              <w:spacing w:before="0" w:after="0" w:line="240" w:lineRule="auto"/>
              <w:jc w:val="both"/>
              <w:rPr>
                <w:rFonts w:ascii="HendersonSansW00-BasicLight" w:hAnsi="HendersonSansW00-BasicLight" w:cs="MyriadPro-Regular"/>
                <w:sz w:val="16"/>
                <w:szCs w:val="16"/>
              </w:rPr>
            </w:pPr>
            <w:r w:rsidRPr="00CC2DFC">
              <w:rPr>
                <w:rFonts w:ascii="HendersonSansW00-BasicLight" w:hAnsi="HendersonSansW00-BasicLight" w:cs="MyriadPro-Regular"/>
                <w:sz w:val="16"/>
                <w:szCs w:val="16"/>
              </w:rPr>
              <w:t>Se identifican y se documentan al inicio del proyecto.</w:t>
            </w:r>
          </w:p>
          <w:p w14:paraId="63222B7A" w14:textId="44347D76" w:rsidR="00B7567D" w:rsidRPr="00526D3E" w:rsidRDefault="00CC2DFC"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La planificación del proyecto se formula teniendo en cuenta estas limitaciones.</w:t>
            </w:r>
          </w:p>
        </w:tc>
        <w:tc>
          <w:tcPr>
            <w:tcW w:w="3304" w:type="dxa"/>
          </w:tcPr>
          <w:p w14:paraId="30EAC01D" w14:textId="01263AB8" w:rsidR="00B275D8" w:rsidRPr="00526D3E" w:rsidRDefault="00B275D8" w:rsidP="00526D3E">
            <w:pPr>
              <w:spacing w:before="0" w:after="0" w:line="240" w:lineRule="auto"/>
              <w:jc w:val="both"/>
              <w:rPr>
                <w:rFonts w:ascii="HendersonSansW00-BasicLight" w:hAnsi="HendersonSansW00-BasicLight" w:cs="MyriadPro-Regular"/>
                <w:sz w:val="16"/>
                <w:szCs w:val="16"/>
              </w:rPr>
            </w:pPr>
            <w:r w:rsidRPr="00B275D8">
              <w:rPr>
                <w:rFonts w:ascii="HendersonSansW00-BasicLight" w:hAnsi="HendersonSansW00-BasicLight" w:cs="MyriadPro-Regular"/>
                <w:sz w:val="16"/>
                <w:szCs w:val="16"/>
              </w:rPr>
              <w:t>Se identifican, analizan y priorizan</w:t>
            </w:r>
            <w:r w:rsidRPr="00526D3E">
              <w:rPr>
                <w:rFonts w:ascii="HendersonSansW00-BasicLight" w:hAnsi="HendersonSansW00-BasicLight" w:cs="MyriadPro-Regular"/>
                <w:sz w:val="16"/>
                <w:szCs w:val="16"/>
              </w:rPr>
              <w:t xml:space="preserve"> a lo largo del proceso</w:t>
            </w:r>
            <w:r w:rsidRPr="00B275D8">
              <w:rPr>
                <w:rFonts w:ascii="HendersonSansW00-BasicLight" w:hAnsi="HendersonSansW00-BasicLight" w:cs="MyriadPro-Regular"/>
                <w:sz w:val="16"/>
                <w:szCs w:val="16"/>
              </w:rPr>
              <w:t>.</w:t>
            </w:r>
            <w:r w:rsidR="00526D3E">
              <w:rPr>
                <w:rFonts w:ascii="HendersonSansW00-BasicLight" w:hAnsi="HendersonSansW00-BasicLight" w:cs="MyriadPro-Regular"/>
                <w:sz w:val="16"/>
                <w:szCs w:val="16"/>
              </w:rPr>
              <w:t xml:space="preserve"> </w:t>
            </w:r>
            <w:r w:rsidRPr="00B275D8">
              <w:rPr>
                <w:rFonts w:ascii="HendersonSansW00-BasicLight" w:hAnsi="HendersonSansW00-BasicLight" w:cs="MyriadPro-Regular"/>
                <w:sz w:val="16"/>
                <w:szCs w:val="16"/>
              </w:rPr>
              <w:t xml:space="preserve">Se </w:t>
            </w:r>
            <w:r w:rsidR="00526D3E">
              <w:rPr>
                <w:rFonts w:ascii="HendersonSansW00-BasicLight" w:hAnsi="HendersonSansW00-BasicLight" w:cs="MyriadPro-Regular"/>
                <w:sz w:val="16"/>
                <w:szCs w:val="16"/>
              </w:rPr>
              <w:t>aplican</w:t>
            </w:r>
            <w:r w:rsidRPr="00B275D8">
              <w:rPr>
                <w:rFonts w:ascii="HendersonSansW00-BasicLight" w:hAnsi="HendersonSansW00-BasicLight" w:cs="MyriadPro-Regular"/>
                <w:sz w:val="16"/>
                <w:szCs w:val="16"/>
              </w:rPr>
              <w:t xml:space="preserve"> </w:t>
            </w:r>
            <w:r w:rsidRPr="00526D3E">
              <w:rPr>
                <w:rFonts w:ascii="HendersonSansW00-BasicLight" w:hAnsi="HendersonSansW00-BasicLight" w:cs="MyriadPro-Regular"/>
                <w:sz w:val="16"/>
                <w:szCs w:val="16"/>
              </w:rPr>
              <w:t xml:space="preserve">medidas de atención </w:t>
            </w:r>
            <w:r w:rsidRPr="00B275D8">
              <w:rPr>
                <w:rFonts w:ascii="HendersonSansW00-BasicLight" w:hAnsi="HendersonSansW00-BasicLight" w:cs="MyriadPro-Regular"/>
                <w:sz w:val="16"/>
                <w:szCs w:val="16"/>
              </w:rPr>
              <w:t>para mitigar los riesgos</w:t>
            </w:r>
            <w:r w:rsidRPr="00526D3E">
              <w:rPr>
                <w:rFonts w:ascii="HendersonSansW00-BasicLight" w:hAnsi="HendersonSansW00-BasicLight" w:cs="MyriadPro-Regular"/>
                <w:sz w:val="16"/>
                <w:szCs w:val="16"/>
              </w:rPr>
              <w:t>.</w:t>
            </w:r>
          </w:p>
        </w:tc>
      </w:tr>
      <w:tr w:rsidR="00BA142E" w14:paraId="3887B928" w14:textId="77777777" w:rsidTr="00526D3E">
        <w:trPr>
          <w:trHeight w:val="283"/>
        </w:trPr>
        <w:tc>
          <w:tcPr>
            <w:tcW w:w="1271" w:type="dxa"/>
          </w:tcPr>
          <w:p w14:paraId="691E3A1F" w14:textId="35790D85" w:rsidR="00BA142E" w:rsidRPr="00526D3E" w:rsidRDefault="00BA142E"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Ejemplos</w:t>
            </w:r>
          </w:p>
        </w:tc>
        <w:tc>
          <w:tcPr>
            <w:tcW w:w="4253" w:type="dxa"/>
          </w:tcPr>
          <w:p w14:paraId="717EB098" w14:textId="3B6D1A55" w:rsidR="00BA142E" w:rsidRPr="00526D3E" w:rsidRDefault="00B13A31"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Limite p</w:t>
            </w:r>
            <w:r w:rsidR="00BA142E" w:rsidRPr="00526D3E">
              <w:rPr>
                <w:rFonts w:ascii="HendersonSansW00-BasicLight" w:hAnsi="HendersonSansW00-BasicLight" w:cs="MyriadPro-Regular"/>
                <w:sz w:val="16"/>
                <w:szCs w:val="16"/>
              </w:rPr>
              <w:t>resupuest</w:t>
            </w:r>
            <w:r w:rsidRPr="00526D3E">
              <w:rPr>
                <w:rFonts w:ascii="HendersonSansW00-BasicLight" w:hAnsi="HendersonSansW00-BasicLight" w:cs="MyriadPro-Regular"/>
                <w:sz w:val="16"/>
                <w:szCs w:val="16"/>
              </w:rPr>
              <w:t>ario dado</w:t>
            </w:r>
            <w:r w:rsidR="00BA142E" w:rsidRPr="00526D3E">
              <w:rPr>
                <w:rFonts w:ascii="HendersonSansW00-BasicLight" w:hAnsi="HendersonSansW00-BasicLight" w:cs="MyriadPro-Regular"/>
                <w:sz w:val="16"/>
                <w:szCs w:val="16"/>
              </w:rPr>
              <w:t>, plazos</w:t>
            </w:r>
            <w:r w:rsidRPr="00526D3E">
              <w:rPr>
                <w:rFonts w:ascii="HendersonSansW00-BasicLight" w:hAnsi="HendersonSansW00-BasicLight" w:cs="MyriadPro-Regular"/>
                <w:sz w:val="16"/>
                <w:szCs w:val="16"/>
              </w:rPr>
              <w:t xml:space="preserve"> máximos de entrega o conclusión</w:t>
            </w:r>
            <w:r w:rsidR="00BA142E" w:rsidRPr="00526D3E">
              <w:rPr>
                <w:rFonts w:ascii="HendersonSansW00-BasicLight" w:hAnsi="HendersonSansW00-BasicLight" w:cs="MyriadPro-Regular"/>
                <w:sz w:val="16"/>
                <w:szCs w:val="16"/>
              </w:rPr>
              <w:t>, requerimientos técnicos</w:t>
            </w:r>
          </w:p>
        </w:tc>
        <w:tc>
          <w:tcPr>
            <w:tcW w:w="3304" w:type="dxa"/>
          </w:tcPr>
          <w:p w14:paraId="2449A690" w14:textId="3E19934E" w:rsidR="00BA142E" w:rsidRPr="00526D3E" w:rsidRDefault="00BA142E" w:rsidP="00526D3E">
            <w:pPr>
              <w:autoSpaceDE w:val="0"/>
              <w:autoSpaceDN w:val="0"/>
              <w:adjustRightInd w:val="0"/>
              <w:spacing w:before="0" w:after="0" w:line="240" w:lineRule="auto"/>
              <w:jc w:val="both"/>
              <w:rPr>
                <w:rFonts w:ascii="HendersonSansW00-BasicLight" w:hAnsi="HendersonSansW00-BasicLight" w:cs="MyriadPro-Regular"/>
                <w:sz w:val="16"/>
                <w:szCs w:val="16"/>
              </w:rPr>
            </w:pPr>
            <w:r w:rsidRPr="00526D3E">
              <w:rPr>
                <w:rFonts w:ascii="HendersonSansW00-BasicLight" w:hAnsi="HendersonSansW00-BasicLight" w:cs="MyriadPro-Regular"/>
                <w:sz w:val="16"/>
                <w:szCs w:val="16"/>
              </w:rPr>
              <w:t>Retrasos</w:t>
            </w:r>
            <w:r w:rsidR="00B20A0F" w:rsidRPr="00526D3E">
              <w:rPr>
                <w:rFonts w:ascii="HendersonSansW00-BasicLight" w:hAnsi="HendersonSansW00-BasicLight" w:cs="MyriadPro-Regular"/>
                <w:sz w:val="16"/>
                <w:szCs w:val="16"/>
              </w:rPr>
              <w:t xml:space="preserve"> en la entrega de materiales</w:t>
            </w:r>
            <w:r w:rsidRPr="00526D3E">
              <w:rPr>
                <w:rFonts w:ascii="HendersonSansW00-BasicLight" w:hAnsi="HendersonSansW00-BasicLight" w:cs="MyriadPro-Regular"/>
                <w:sz w:val="16"/>
                <w:szCs w:val="16"/>
              </w:rPr>
              <w:t>, cambios regulatorios</w:t>
            </w:r>
          </w:p>
        </w:tc>
      </w:tr>
    </w:tbl>
    <w:p w14:paraId="01538FEF" w14:textId="77777777" w:rsidR="008E1A4E" w:rsidRDefault="008E1A4E" w:rsidP="005F6231">
      <w:pPr>
        <w:autoSpaceDE w:val="0"/>
        <w:autoSpaceDN w:val="0"/>
        <w:adjustRightInd w:val="0"/>
        <w:spacing w:before="80" w:after="80" w:line="240" w:lineRule="auto"/>
        <w:jc w:val="both"/>
        <w:rPr>
          <w:rFonts w:ascii="HendersonSansW00-BasicLight" w:hAnsi="HendersonSansW00-BasicLight" w:cs="MyriadPro-Regular"/>
          <w:sz w:val="18"/>
          <w:szCs w:val="18"/>
        </w:rPr>
      </w:pPr>
    </w:p>
    <w:p w14:paraId="7EF9A615" w14:textId="06544B25" w:rsidR="002F5A96" w:rsidRPr="007F3EE1" w:rsidRDefault="002F5A96" w:rsidP="005F6231">
      <w:pPr>
        <w:autoSpaceDE w:val="0"/>
        <w:autoSpaceDN w:val="0"/>
        <w:adjustRightInd w:val="0"/>
        <w:spacing w:before="80" w:after="80" w:line="240" w:lineRule="auto"/>
        <w:jc w:val="both"/>
        <w:rPr>
          <w:rFonts w:ascii="HendersonSansW00-BasicLight" w:hAnsi="HendersonSansW00-BasicLight" w:cs="MyriadPro-Regular"/>
          <w:sz w:val="18"/>
          <w:szCs w:val="18"/>
        </w:rPr>
      </w:pPr>
    </w:p>
    <w:p w14:paraId="0C7D4B2D" w14:textId="77777777" w:rsidR="007E636E" w:rsidRDefault="007E636E" w:rsidP="005F6231">
      <w:pPr>
        <w:pStyle w:val="Ttulo2"/>
        <w:rPr>
          <w:rFonts w:ascii="HendersonSansW00-BasicLight" w:hAnsi="HendersonSansW00-BasicLight"/>
          <w:sz w:val="18"/>
          <w:szCs w:val="18"/>
        </w:rPr>
        <w:sectPr w:rsidR="007E636E" w:rsidSect="00BB6CEF">
          <w:pgSz w:w="12240" w:h="15840"/>
          <w:pgMar w:top="1417" w:right="1701" w:bottom="1417" w:left="1701" w:header="708" w:footer="708" w:gutter="0"/>
          <w:cols w:space="708"/>
          <w:titlePg/>
          <w:docGrid w:linePitch="360"/>
        </w:sectPr>
      </w:pPr>
    </w:p>
    <w:p w14:paraId="6B42602A" w14:textId="42A2B0B4" w:rsidR="00745351" w:rsidRPr="007F3EE1" w:rsidRDefault="00745351" w:rsidP="005F6231">
      <w:pPr>
        <w:pStyle w:val="Ttulo2"/>
        <w:rPr>
          <w:rFonts w:ascii="HendersonSansW00-BasicLight" w:hAnsi="HendersonSansW00-BasicLight"/>
          <w:sz w:val="18"/>
          <w:szCs w:val="18"/>
        </w:rPr>
      </w:pPr>
      <w:bookmarkStart w:id="27" w:name="_Toc168580118"/>
      <w:r w:rsidRPr="00001427">
        <w:rPr>
          <w:rFonts w:ascii="HendersonSansW00-BasicLight" w:hAnsi="HendersonSansW00-BasicLight"/>
          <w:sz w:val="18"/>
          <w:szCs w:val="18"/>
        </w:rPr>
        <w:lastRenderedPageBreak/>
        <w:t xml:space="preserve">Identificación </w:t>
      </w:r>
      <w:r w:rsidR="001853DD" w:rsidRPr="00001427">
        <w:rPr>
          <w:rFonts w:ascii="HendersonSansW00-BasicLight" w:hAnsi="HendersonSansW00-BasicLight"/>
          <w:sz w:val="18"/>
          <w:szCs w:val="18"/>
        </w:rPr>
        <w:t xml:space="preserve">y administración </w:t>
      </w:r>
      <w:r w:rsidRPr="00001427">
        <w:rPr>
          <w:rFonts w:ascii="HendersonSansW00-BasicLight" w:hAnsi="HendersonSansW00-BasicLight"/>
          <w:sz w:val="18"/>
          <w:szCs w:val="18"/>
        </w:rPr>
        <w:t>de</w:t>
      </w:r>
      <w:r w:rsidRPr="007F3EE1">
        <w:rPr>
          <w:rFonts w:ascii="HendersonSansW00-BasicLight" w:hAnsi="HendersonSansW00-BasicLight"/>
          <w:sz w:val="18"/>
          <w:szCs w:val="18"/>
        </w:rPr>
        <w:t xml:space="preserve"> riesgos</w:t>
      </w:r>
      <w:bookmarkEnd w:id="27"/>
    </w:p>
    <w:p w14:paraId="3712C811" w14:textId="16DF4175" w:rsidR="00745351" w:rsidRPr="007F3EE1" w:rsidRDefault="00745351" w:rsidP="005F6231">
      <w:pPr>
        <w:autoSpaceDE w:val="0"/>
        <w:autoSpaceDN w:val="0"/>
        <w:adjustRightInd w:val="0"/>
        <w:spacing w:before="80" w:after="80" w:line="240" w:lineRule="auto"/>
        <w:jc w:val="both"/>
        <w:rPr>
          <w:rFonts w:ascii="HendersonSansW00-BasicLight" w:hAnsi="HendersonSansW00-BasicLight"/>
          <w:sz w:val="18"/>
          <w:szCs w:val="18"/>
          <w:lang w:val="es-ES"/>
        </w:rPr>
      </w:pPr>
      <w:r w:rsidRPr="007F3EE1">
        <w:rPr>
          <w:rFonts w:ascii="HendersonSansW00-BasicLight" w:hAnsi="HendersonSansW00-BasicLight"/>
          <w:sz w:val="18"/>
          <w:szCs w:val="18"/>
        </w:rPr>
        <w:t xml:space="preserve">Es aquel evento o </w:t>
      </w:r>
      <w:r w:rsidRPr="007F3EE1">
        <w:rPr>
          <w:rFonts w:ascii="HendersonSansW00-BasicLight" w:hAnsi="HendersonSansW00-BasicLight"/>
          <w:sz w:val="18"/>
          <w:szCs w:val="18"/>
          <w:lang w:val="es-ES"/>
        </w:rPr>
        <w:t>situación interna o externa que podría producirse en algún momento dado</w:t>
      </w:r>
      <w:r w:rsidR="00410A0D">
        <w:rPr>
          <w:rFonts w:ascii="HendersonSansW00-BasicLight" w:hAnsi="HendersonSansW00-BasicLight"/>
          <w:sz w:val="18"/>
          <w:szCs w:val="18"/>
          <w:lang w:val="es-ES"/>
        </w:rPr>
        <w:t xml:space="preserve"> (es incierto)</w:t>
      </w:r>
      <w:r w:rsidRPr="007F3EE1">
        <w:rPr>
          <w:rFonts w:ascii="HendersonSansW00-BasicLight" w:hAnsi="HendersonSansW00-BasicLight"/>
          <w:sz w:val="18"/>
          <w:szCs w:val="18"/>
          <w:lang w:val="es-ES"/>
        </w:rPr>
        <w:t xml:space="preserve"> y tener consecuencias sobre los objetivos que persigue el proyecto. En otras palabras, es “</w:t>
      </w:r>
      <w:r w:rsidRPr="007F3EE1">
        <w:rPr>
          <w:rFonts w:ascii="HendersonSansW00-BasicLight" w:hAnsi="HendersonSansW00-BasicLight" w:cs="Times New Roman"/>
          <w:i/>
          <w:sz w:val="18"/>
          <w:szCs w:val="18"/>
          <w:lang w:val="es-ES"/>
        </w:rPr>
        <w:t>la posibilidad de que suceda algo que tendría un impacto sobre los objetivos institucionales</w:t>
      </w:r>
      <w:r w:rsidRPr="007F3EE1">
        <w:rPr>
          <w:rFonts w:ascii="HendersonSansW00-BasicLight" w:hAnsi="HendersonSansW00-BasicLight"/>
          <w:sz w:val="18"/>
          <w:szCs w:val="18"/>
          <w:lang w:val="es-ES"/>
        </w:rPr>
        <w:t>” (CGR, 2011, p.2).</w:t>
      </w:r>
    </w:p>
    <w:p w14:paraId="4E72496D" w14:textId="0171C126" w:rsidR="00745351" w:rsidRPr="007F3EE1" w:rsidRDefault="00745351" w:rsidP="005F6231">
      <w:pPr>
        <w:autoSpaceDE w:val="0"/>
        <w:autoSpaceDN w:val="0"/>
        <w:adjustRightInd w:val="0"/>
        <w:spacing w:before="80" w:after="80" w:line="240" w:lineRule="auto"/>
        <w:jc w:val="both"/>
        <w:rPr>
          <w:rFonts w:ascii="HendersonSansW00-BasicLight" w:hAnsi="HendersonSansW00-BasicLight" w:cs="MyriadPro-Regular"/>
          <w:sz w:val="18"/>
          <w:szCs w:val="18"/>
        </w:rPr>
      </w:pPr>
      <w:r w:rsidRPr="007F3EE1">
        <w:rPr>
          <w:rFonts w:ascii="HendersonSansW00-BasicLight" w:hAnsi="HendersonSansW00-BasicLight" w:cs="MyriadPro-Regular"/>
          <w:sz w:val="18"/>
          <w:szCs w:val="18"/>
        </w:rPr>
        <w:t>En función de lo anterior, se solicita la identificación de, al menos, dos riesgos que puedan afectar negativamente la consecución de los objetivos</w:t>
      </w:r>
      <w:r w:rsidR="00E41C62" w:rsidRPr="007F3EE1">
        <w:rPr>
          <w:rFonts w:ascii="HendersonSansW00-BasicLight" w:hAnsi="HendersonSansW00-BasicLight" w:cs="MyriadPro-Regular"/>
          <w:sz w:val="18"/>
          <w:szCs w:val="18"/>
        </w:rPr>
        <w:t xml:space="preserve">, y posteriormente </w:t>
      </w:r>
      <w:r w:rsidR="00E41C62" w:rsidRPr="007F3EE1">
        <w:rPr>
          <w:rFonts w:ascii="HendersonSansW00-BasicLight" w:hAnsi="HendersonSansW00-BasicLight"/>
          <w:sz w:val="18"/>
          <w:szCs w:val="18"/>
        </w:rPr>
        <w:t>para cada r</w:t>
      </w:r>
      <w:r w:rsidRPr="007F3EE1">
        <w:rPr>
          <w:rFonts w:ascii="HendersonSansW00-BasicLight" w:hAnsi="HendersonSansW00-BasicLight"/>
          <w:sz w:val="18"/>
          <w:szCs w:val="18"/>
        </w:rPr>
        <w:t>iesgo identificado, plantee</w:t>
      </w:r>
      <w:r w:rsidR="00001427">
        <w:rPr>
          <w:rFonts w:ascii="HendersonSansW00-BasicLight" w:hAnsi="HendersonSansW00-BasicLight"/>
          <w:sz w:val="18"/>
          <w:szCs w:val="18"/>
        </w:rPr>
        <w:t>,</w:t>
      </w:r>
      <w:r w:rsidRPr="007F3EE1">
        <w:rPr>
          <w:rFonts w:ascii="HendersonSansW00-BasicLight" w:hAnsi="HendersonSansW00-BasicLight"/>
          <w:sz w:val="18"/>
          <w:szCs w:val="18"/>
        </w:rPr>
        <w:t xml:space="preserve"> al menos</w:t>
      </w:r>
      <w:r w:rsidR="00001427">
        <w:rPr>
          <w:rFonts w:ascii="HendersonSansW00-BasicLight" w:hAnsi="HendersonSansW00-BasicLight"/>
          <w:sz w:val="18"/>
          <w:szCs w:val="18"/>
        </w:rPr>
        <w:t>,</w:t>
      </w:r>
      <w:r w:rsidR="00E41C62" w:rsidRPr="007F3EE1">
        <w:rPr>
          <w:rFonts w:ascii="HendersonSansW00-BasicLight" w:hAnsi="HendersonSansW00-BasicLight"/>
          <w:sz w:val="18"/>
          <w:szCs w:val="18"/>
        </w:rPr>
        <w:t xml:space="preserve"> </w:t>
      </w:r>
      <w:r w:rsidRPr="007F3EE1">
        <w:rPr>
          <w:rFonts w:ascii="HendersonSansW00-BasicLight" w:hAnsi="HendersonSansW00-BasicLight"/>
          <w:sz w:val="18"/>
          <w:szCs w:val="18"/>
        </w:rPr>
        <w:t xml:space="preserve">una </w:t>
      </w:r>
      <w:r w:rsidR="00E41C62" w:rsidRPr="007F3EE1">
        <w:rPr>
          <w:rFonts w:ascii="HendersonSansW00-BasicLight" w:hAnsi="HendersonSansW00-BasicLight"/>
          <w:sz w:val="18"/>
          <w:szCs w:val="18"/>
        </w:rPr>
        <w:t xml:space="preserve">medida de atención </w:t>
      </w:r>
      <w:r w:rsidRPr="007F3EE1">
        <w:rPr>
          <w:rFonts w:ascii="HendersonSansW00-BasicLight" w:hAnsi="HendersonSansW00-BasicLight"/>
          <w:sz w:val="18"/>
          <w:szCs w:val="18"/>
        </w:rPr>
        <w:t xml:space="preserve">que permita su </w:t>
      </w:r>
      <w:r w:rsidR="00E41C62" w:rsidRPr="007F3EE1">
        <w:rPr>
          <w:rFonts w:ascii="HendersonSansW00-BasicLight" w:hAnsi="HendersonSansW00-BasicLight"/>
          <w:sz w:val="18"/>
          <w:szCs w:val="18"/>
        </w:rPr>
        <w:t>administración (</w:t>
      </w:r>
      <w:r w:rsidRPr="007F3EE1">
        <w:rPr>
          <w:rFonts w:ascii="HendersonSansW00-BasicLight" w:hAnsi="HendersonSansW00-BasicLight"/>
          <w:sz w:val="18"/>
          <w:szCs w:val="18"/>
        </w:rPr>
        <w:t>prevención, contención</w:t>
      </w:r>
      <w:r w:rsidR="00E41C62" w:rsidRPr="007F3EE1">
        <w:rPr>
          <w:rFonts w:ascii="HendersonSansW00-BasicLight" w:hAnsi="HendersonSansW00-BasicLight"/>
          <w:sz w:val="18"/>
          <w:szCs w:val="18"/>
        </w:rPr>
        <w:t>, reducción</w:t>
      </w:r>
      <w:r w:rsidRPr="007F3EE1">
        <w:rPr>
          <w:rFonts w:ascii="HendersonSansW00-BasicLight" w:hAnsi="HendersonSansW00-BasicLight"/>
          <w:sz w:val="18"/>
          <w:szCs w:val="18"/>
        </w:rPr>
        <w:t xml:space="preserve"> o mitigación</w:t>
      </w:r>
      <w:r w:rsidR="00E41C62" w:rsidRPr="007F3EE1">
        <w:rPr>
          <w:rFonts w:ascii="HendersonSansW00-BasicLight" w:hAnsi="HendersonSansW00-BasicLight"/>
          <w:sz w:val="18"/>
          <w:szCs w:val="18"/>
        </w:rPr>
        <w:t>)</w:t>
      </w:r>
      <w:r w:rsidRPr="007F3EE1">
        <w:rPr>
          <w:rFonts w:ascii="HendersonSansW00-BasicLight" w:hAnsi="HendersonSansW00-BasicLight"/>
          <w:sz w:val="18"/>
          <w:szCs w:val="18"/>
        </w:rPr>
        <w:t>, en el entendido que el riesgo no siempre se puede eliminar del todo, pero s</w:t>
      </w:r>
      <w:r w:rsidR="00E41C62" w:rsidRPr="007F3EE1">
        <w:rPr>
          <w:rFonts w:ascii="HendersonSansW00-BasicLight" w:hAnsi="HendersonSansW00-BasicLight"/>
          <w:sz w:val="18"/>
          <w:szCs w:val="18"/>
        </w:rPr>
        <w:t xml:space="preserve">i gestionar </w:t>
      </w:r>
      <w:r w:rsidRPr="007F3EE1">
        <w:rPr>
          <w:rFonts w:ascii="HendersonSansW00-BasicLight" w:hAnsi="HendersonSansW00-BasicLight"/>
          <w:sz w:val="18"/>
          <w:szCs w:val="18"/>
        </w:rPr>
        <w:t xml:space="preserve">para su control o </w:t>
      </w:r>
      <w:r w:rsidR="00E41C62" w:rsidRPr="007F3EE1">
        <w:rPr>
          <w:rFonts w:ascii="HendersonSansW00-BasicLight" w:hAnsi="HendersonSansW00-BasicLight"/>
          <w:sz w:val="18"/>
          <w:szCs w:val="18"/>
        </w:rPr>
        <w:t>contracción</w:t>
      </w:r>
      <w:r w:rsidRPr="007F3EE1">
        <w:rPr>
          <w:rFonts w:ascii="HendersonSansW00-BasicLight" w:hAnsi="HendersonSansW00-BasicLight"/>
          <w:sz w:val="18"/>
          <w:szCs w:val="18"/>
        </w:rPr>
        <w:t>.</w:t>
      </w:r>
    </w:p>
    <w:p w14:paraId="57F053CC" w14:textId="4516C93F" w:rsidR="00745351" w:rsidRPr="007F3EE1" w:rsidRDefault="00745351" w:rsidP="005F6231">
      <w:pPr>
        <w:spacing w:before="80" w:after="80" w:line="240" w:lineRule="auto"/>
        <w:jc w:val="both"/>
        <w:rPr>
          <w:rFonts w:ascii="HendersonSansW00-BasicLight" w:hAnsi="HendersonSansW00-BasicLight" w:cs="Calibri"/>
          <w:sz w:val="18"/>
          <w:szCs w:val="18"/>
          <w:lang w:val="es-ES"/>
        </w:rPr>
      </w:pPr>
      <w:r w:rsidRPr="007F3EE1">
        <w:rPr>
          <w:rFonts w:ascii="HendersonSansW00-BasicLight" w:hAnsi="HendersonSansW00-BasicLight"/>
          <w:sz w:val="18"/>
          <w:szCs w:val="18"/>
        </w:rPr>
        <w:t xml:space="preserve">Una </w:t>
      </w:r>
      <w:r w:rsidR="00E41C62" w:rsidRPr="007F3EE1">
        <w:rPr>
          <w:rFonts w:ascii="HendersonSansW00-BasicLight" w:hAnsi="HendersonSansW00-BasicLight"/>
          <w:sz w:val="18"/>
          <w:szCs w:val="18"/>
        </w:rPr>
        <w:t>medida de atención del riesgo</w:t>
      </w:r>
      <w:r w:rsidRPr="007F3EE1">
        <w:rPr>
          <w:rFonts w:ascii="HendersonSansW00-BasicLight" w:hAnsi="HendersonSansW00-BasicLight"/>
          <w:sz w:val="18"/>
          <w:szCs w:val="18"/>
        </w:rPr>
        <w:t xml:space="preserve"> es </w:t>
      </w:r>
      <w:r w:rsidRPr="007F3EE1">
        <w:rPr>
          <w:rFonts w:ascii="HendersonSansW00-BasicLight" w:hAnsi="HendersonSansW00-BasicLight" w:cs="Calibri"/>
          <w:sz w:val="18"/>
          <w:szCs w:val="18"/>
          <w:lang w:val="es-ES"/>
        </w:rPr>
        <w:t>la forma en la que se espera abordar el riesgo. Implica la definición de nuevos controles, la mejora de los existentes, la creación de nuevos instrumentos (boletas, guías, otros) o la aplicación de medidas de prevención.</w:t>
      </w:r>
    </w:p>
    <w:p w14:paraId="4985F967" w14:textId="625A4577" w:rsidR="00300865" w:rsidRDefault="00300865" w:rsidP="00300865">
      <w:pPr>
        <w:jc w:val="both"/>
        <w:rPr>
          <w:rFonts w:ascii="HendersonSansW00-BasicLight" w:hAnsi="HendersonSansW00-BasicLight"/>
          <w:sz w:val="18"/>
          <w:szCs w:val="18"/>
        </w:rPr>
      </w:pPr>
      <w:r>
        <w:rPr>
          <w:rFonts w:ascii="HendersonSansW00-BasicLight" w:hAnsi="HendersonSansW00-BasicLight"/>
          <w:sz w:val="18"/>
          <w:szCs w:val="18"/>
        </w:rPr>
        <w:t>F</w:t>
      </w:r>
      <w:r w:rsidRPr="007F3EE1">
        <w:rPr>
          <w:rFonts w:ascii="HendersonSansW00-BasicLight" w:hAnsi="HendersonSansW00-BasicLight"/>
          <w:sz w:val="18"/>
          <w:szCs w:val="18"/>
        </w:rPr>
        <w:t>avor completar del Excel “</w:t>
      </w:r>
      <w:r w:rsidRPr="007F3EE1">
        <w:rPr>
          <w:rFonts w:ascii="HendersonSansW00-BasicLight" w:hAnsi="HendersonSansW00-BasicLight"/>
          <w:b/>
          <w:bCs/>
          <w:color w:val="00D2AA"/>
          <w:sz w:val="18"/>
          <w:szCs w:val="18"/>
        </w:rPr>
        <w:t>Tablas del proyecto</w:t>
      </w:r>
      <w:r w:rsidRPr="007F3EE1">
        <w:rPr>
          <w:rFonts w:ascii="HendersonSansW00-BasicLight" w:hAnsi="HendersonSansW00-BasicLight"/>
          <w:sz w:val="18"/>
          <w:szCs w:val="18"/>
        </w:rPr>
        <w:t>” la pestaña “</w:t>
      </w:r>
      <w:r>
        <w:rPr>
          <w:rFonts w:ascii="HendersonSansW00-BasicLight" w:hAnsi="HendersonSansW00-BasicLight"/>
          <w:b/>
          <w:bCs/>
          <w:color w:val="00D2AA"/>
          <w:sz w:val="18"/>
          <w:szCs w:val="18"/>
        </w:rPr>
        <w:t>7</w:t>
      </w:r>
      <w:r w:rsidRPr="007F3EE1">
        <w:rPr>
          <w:rFonts w:ascii="HendersonSansW00-BasicLight" w:hAnsi="HendersonSansW00-BasicLight"/>
          <w:b/>
          <w:bCs/>
          <w:color w:val="00D2AA"/>
          <w:sz w:val="18"/>
          <w:szCs w:val="18"/>
        </w:rPr>
        <w:t xml:space="preserve">. </w:t>
      </w:r>
      <w:r>
        <w:rPr>
          <w:rFonts w:ascii="HendersonSansW00-BasicLight" w:hAnsi="HendersonSansW00-BasicLight"/>
          <w:b/>
          <w:bCs/>
          <w:color w:val="00D2AA"/>
          <w:sz w:val="18"/>
          <w:szCs w:val="18"/>
        </w:rPr>
        <w:t>Riesgos</w:t>
      </w:r>
      <w:r w:rsidRPr="007F3EE1">
        <w:rPr>
          <w:rFonts w:ascii="HendersonSansW00-BasicLight" w:hAnsi="HendersonSansW00-BasicLight"/>
          <w:b/>
          <w:bCs/>
          <w:color w:val="00D2AA"/>
          <w:sz w:val="18"/>
          <w:szCs w:val="18"/>
        </w:rPr>
        <w:t xml:space="preserve">”. </w:t>
      </w:r>
      <w:r w:rsidRPr="007F3EE1">
        <w:rPr>
          <w:rFonts w:ascii="HendersonSansW00-BasicLight" w:hAnsi="HendersonSansW00-BasicLight"/>
          <w:sz w:val="18"/>
          <w:szCs w:val="18"/>
        </w:rPr>
        <w:t>Copie y pegue la tabla aquí:</w:t>
      </w:r>
    </w:p>
    <w:p w14:paraId="6C3D4EAD" w14:textId="7F593B76" w:rsidR="00300865" w:rsidRPr="007E636E" w:rsidRDefault="00300865" w:rsidP="007E636E">
      <w:pPr>
        <w:pStyle w:val="Descripcin"/>
        <w:jc w:val="center"/>
        <w:rPr>
          <w:rFonts w:ascii="HendersonSansW00-BasicLight" w:hAnsi="HendersonSansW00-BasicLight"/>
          <w:b/>
          <w:bCs/>
          <w:color w:val="CEAC65"/>
        </w:rPr>
      </w:pPr>
      <w:bookmarkStart w:id="28" w:name="_Toc168580314"/>
      <w:r w:rsidRPr="007F3EE1">
        <w:rPr>
          <w:rFonts w:ascii="HendersonSansW00-BasicLight" w:hAnsi="HendersonSansW00-BasicLight"/>
          <w:b/>
          <w:bCs/>
          <w:color w:val="CEAC65"/>
        </w:rPr>
        <w:t xml:space="preserve">Tabla </w:t>
      </w:r>
      <w:r w:rsidRPr="007F3EE1">
        <w:rPr>
          <w:rFonts w:ascii="HendersonSansW00-BasicLight" w:hAnsi="HendersonSansW00-BasicLight"/>
          <w:b/>
          <w:bCs/>
          <w:color w:val="CEAC65"/>
        </w:rPr>
        <w:fldChar w:fldCharType="begin"/>
      </w:r>
      <w:r w:rsidRPr="007F3EE1">
        <w:rPr>
          <w:rFonts w:ascii="HendersonSansW00-BasicLight" w:hAnsi="HendersonSansW00-BasicLight"/>
          <w:b/>
          <w:bCs/>
          <w:color w:val="CEAC65"/>
        </w:rPr>
        <w:instrText xml:space="preserve"> SEQ Tabla \* ARABIC </w:instrText>
      </w:r>
      <w:r w:rsidRPr="007F3EE1">
        <w:rPr>
          <w:rFonts w:ascii="HendersonSansW00-BasicLight" w:hAnsi="HendersonSansW00-BasicLight"/>
          <w:b/>
          <w:bCs/>
          <w:color w:val="CEAC65"/>
        </w:rPr>
        <w:fldChar w:fldCharType="separate"/>
      </w:r>
      <w:r w:rsidRPr="007F3EE1">
        <w:rPr>
          <w:rFonts w:ascii="HendersonSansW00-BasicLight" w:hAnsi="HendersonSansW00-BasicLight"/>
          <w:b/>
          <w:bCs/>
          <w:color w:val="CEAC65"/>
        </w:rPr>
        <w:t>8</w:t>
      </w:r>
      <w:r w:rsidRPr="007F3EE1">
        <w:rPr>
          <w:rFonts w:ascii="HendersonSansW00-BasicLight" w:hAnsi="HendersonSansW00-BasicLight"/>
          <w:b/>
          <w:bCs/>
          <w:color w:val="CEAC65"/>
        </w:rPr>
        <w:fldChar w:fldCharType="end"/>
      </w:r>
      <w:r w:rsidRPr="007F3EE1">
        <w:rPr>
          <w:rFonts w:ascii="HendersonSansW00-BasicLight" w:hAnsi="HendersonSansW00-BasicLight"/>
          <w:b/>
          <w:bCs/>
          <w:color w:val="CEAC65"/>
        </w:rPr>
        <w:t>. Identificación y administración de riesgos asociados al proyecto</w:t>
      </w:r>
      <w:bookmarkEnd w:id="28"/>
    </w:p>
    <w:p w14:paraId="39C5E2F0" w14:textId="536A5012" w:rsidR="007E636E" w:rsidRPr="007F3EE1" w:rsidRDefault="007E636E" w:rsidP="00300865">
      <w:pPr>
        <w:jc w:val="both"/>
        <w:rPr>
          <w:rFonts w:ascii="HendersonSansW00-BasicLight" w:hAnsi="HendersonSansW00-BasicLight"/>
          <w:sz w:val="18"/>
          <w:szCs w:val="18"/>
        </w:rPr>
      </w:pPr>
      <w:r w:rsidRPr="007E636E">
        <w:rPr>
          <w:rFonts w:ascii="HendersonSansW00-BasicLight" w:hAnsi="HendersonSansW00-BasicLight"/>
          <w:noProof/>
          <w:sz w:val="18"/>
          <w:szCs w:val="18"/>
        </w:rPr>
        <w:drawing>
          <wp:inline distT="0" distB="0" distL="0" distR="0" wp14:anchorId="308E9376" wp14:editId="62BB9A0A">
            <wp:extent cx="8330287" cy="1895475"/>
            <wp:effectExtent l="0" t="0" r="0" b="0"/>
            <wp:docPr id="223133861"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33861" name="Imagen 1" descr="Interfaz de usuario gráfica&#10;&#10;Descripción generada automáticamente con confianza baja"/>
                    <pic:cNvPicPr/>
                  </pic:nvPicPr>
                  <pic:blipFill>
                    <a:blip r:embed="rId29"/>
                    <a:stretch>
                      <a:fillRect/>
                    </a:stretch>
                  </pic:blipFill>
                  <pic:spPr>
                    <a:xfrm>
                      <a:off x="0" y="0"/>
                      <a:ext cx="8345729" cy="1898989"/>
                    </a:xfrm>
                    <a:prstGeom prst="rect">
                      <a:avLst/>
                    </a:prstGeom>
                  </pic:spPr>
                </pic:pic>
              </a:graphicData>
            </a:graphic>
          </wp:inline>
        </w:drawing>
      </w:r>
    </w:p>
    <w:p w14:paraId="3DB9B013" w14:textId="44AA2645" w:rsidR="007E636E" w:rsidRPr="007E636E" w:rsidRDefault="007E636E" w:rsidP="007E636E">
      <w:pPr>
        <w:autoSpaceDE w:val="0"/>
        <w:autoSpaceDN w:val="0"/>
        <w:adjustRightInd w:val="0"/>
        <w:spacing w:before="80" w:after="80" w:line="240" w:lineRule="auto"/>
        <w:rPr>
          <w:rFonts w:ascii="HendersonSansW00-BasicLight" w:hAnsi="HendersonSansW00-BasicLight" w:cs="MyriadPro-Regular"/>
          <w:sz w:val="18"/>
          <w:szCs w:val="18"/>
        </w:rPr>
        <w:sectPr w:rsidR="007E636E" w:rsidRPr="007E636E" w:rsidSect="007E636E">
          <w:pgSz w:w="15840" w:h="12240" w:orient="landscape"/>
          <w:pgMar w:top="1701" w:right="1418" w:bottom="1701" w:left="1418" w:header="709" w:footer="709" w:gutter="0"/>
          <w:cols w:space="708"/>
          <w:titlePg/>
          <w:docGrid w:linePitch="360"/>
        </w:sectPr>
      </w:pPr>
    </w:p>
    <w:p w14:paraId="55010325" w14:textId="636BA843" w:rsidR="007E077B" w:rsidRPr="007F3EE1" w:rsidRDefault="007E077B" w:rsidP="005F6231">
      <w:pPr>
        <w:pStyle w:val="Ttulo1"/>
        <w:rPr>
          <w:rFonts w:ascii="HendersonSansW00-BasicLight" w:hAnsi="HendersonSansW00-BasicLight"/>
          <w:sz w:val="18"/>
          <w:szCs w:val="18"/>
        </w:rPr>
      </w:pPr>
      <w:bookmarkStart w:id="29" w:name="_Toc168580119"/>
      <w:r w:rsidRPr="007F3EE1">
        <w:rPr>
          <w:rFonts w:ascii="HendersonSansW00-BasicLight" w:hAnsi="HendersonSansW00-BasicLight"/>
          <w:sz w:val="18"/>
          <w:szCs w:val="18"/>
        </w:rPr>
        <w:lastRenderedPageBreak/>
        <w:t>FUENTES CITADAS Y CONSULTADAS</w:t>
      </w:r>
      <w:bookmarkEnd w:id="29"/>
    </w:p>
    <w:p w14:paraId="184AE428" w14:textId="19F4DA4E" w:rsidR="007E077B" w:rsidRPr="007F3EE1" w:rsidRDefault="007E077B" w:rsidP="005F6231">
      <w:pPr>
        <w:spacing w:before="80" w:after="80" w:line="240" w:lineRule="auto"/>
        <w:jc w:val="both"/>
        <w:rPr>
          <w:rFonts w:ascii="HendersonSansW00-BasicLight" w:hAnsi="HendersonSansW00-BasicLight"/>
          <w:sz w:val="18"/>
          <w:szCs w:val="18"/>
        </w:rPr>
      </w:pPr>
      <w:r w:rsidRPr="007F3EE1">
        <w:rPr>
          <w:rFonts w:ascii="HendersonSansW00-BasicLight" w:hAnsi="HendersonSansW00-BasicLight"/>
          <w:sz w:val="18"/>
          <w:szCs w:val="18"/>
        </w:rPr>
        <w:t>Mencionar los documentos utilizados en la formulación del estudio.</w:t>
      </w:r>
    </w:p>
    <w:p w14:paraId="13A28C9C" w14:textId="77777777" w:rsidR="007E077B" w:rsidRPr="007F3EE1" w:rsidRDefault="007E077B" w:rsidP="005F6231">
      <w:pPr>
        <w:spacing w:before="80" w:after="80" w:line="240" w:lineRule="auto"/>
        <w:rPr>
          <w:rFonts w:ascii="HendersonSansW00-BasicLight" w:eastAsiaTheme="majorEastAsia" w:hAnsi="HendersonSansW00-BasicLight" w:cstheme="majorBidi"/>
          <w:color w:val="2F5496" w:themeColor="accent1" w:themeShade="BF"/>
          <w:spacing w:val="-10"/>
          <w:kern w:val="28"/>
          <w:sz w:val="18"/>
          <w:szCs w:val="18"/>
        </w:rPr>
      </w:pPr>
      <w:r w:rsidRPr="007F3EE1">
        <w:rPr>
          <w:rFonts w:ascii="HendersonSansW00-BasicLight" w:hAnsi="HendersonSansW00-BasicLight"/>
          <w:sz w:val="18"/>
          <w:szCs w:val="18"/>
        </w:rPr>
        <w:br w:type="page"/>
      </w:r>
    </w:p>
    <w:p w14:paraId="2A2AACAA" w14:textId="6503A857" w:rsidR="005A3B25" w:rsidRPr="007F3EE1" w:rsidRDefault="007E077B" w:rsidP="005F6231">
      <w:pPr>
        <w:pStyle w:val="Ttulo1"/>
        <w:rPr>
          <w:rFonts w:ascii="HendersonSansW00-BasicLight" w:hAnsi="HendersonSansW00-BasicLight"/>
          <w:sz w:val="18"/>
          <w:szCs w:val="18"/>
        </w:rPr>
      </w:pPr>
      <w:bookmarkStart w:id="30" w:name="_Toc168580120"/>
      <w:r w:rsidRPr="007F3EE1">
        <w:rPr>
          <w:rFonts w:ascii="HendersonSansW00-BasicLight" w:hAnsi="HendersonSansW00-BasicLight"/>
          <w:sz w:val="18"/>
          <w:szCs w:val="18"/>
        </w:rPr>
        <w:lastRenderedPageBreak/>
        <w:t>ANEXOS</w:t>
      </w:r>
      <w:bookmarkEnd w:id="30"/>
    </w:p>
    <w:p w14:paraId="14F6307A" w14:textId="561E47B7" w:rsidR="007E077B" w:rsidRPr="007F3EE1" w:rsidRDefault="00996F6D" w:rsidP="005F6231">
      <w:pPr>
        <w:spacing w:before="80" w:after="80" w:line="240" w:lineRule="auto"/>
        <w:rPr>
          <w:rFonts w:ascii="HendersonSansW00-BasicLight" w:hAnsi="HendersonSansW00-BasicLight"/>
          <w:sz w:val="18"/>
          <w:szCs w:val="18"/>
        </w:rPr>
      </w:pPr>
      <w:r>
        <w:rPr>
          <w:rFonts w:ascii="HendersonSansW00-BasicLight" w:hAnsi="HendersonSansW00-BasicLight"/>
          <w:sz w:val="18"/>
          <w:szCs w:val="18"/>
        </w:rPr>
        <w:t>S</w:t>
      </w:r>
      <w:r w:rsidR="007E077B" w:rsidRPr="007F3EE1">
        <w:rPr>
          <w:rFonts w:ascii="HendersonSansW00-BasicLight" w:hAnsi="HendersonSansW00-BasicLight"/>
          <w:sz w:val="18"/>
          <w:szCs w:val="18"/>
        </w:rPr>
        <w:t xml:space="preserve">on aquellos aportes significativos que </w:t>
      </w:r>
      <w:r>
        <w:rPr>
          <w:rFonts w:ascii="HendersonSansW00-BasicLight" w:hAnsi="HendersonSansW00-BasicLight"/>
          <w:sz w:val="18"/>
          <w:szCs w:val="18"/>
        </w:rPr>
        <w:t>complementan este documento</w:t>
      </w:r>
      <w:r w:rsidR="007E077B" w:rsidRPr="007F3EE1">
        <w:rPr>
          <w:rFonts w:ascii="HendersonSansW00-BasicLight" w:hAnsi="HendersonSansW00-BasicLight"/>
          <w:sz w:val="18"/>
          <w:szCs w:val="18"/>
        </w:rPr>
        <w:t>.</w:t>
      </w:r>
      <w:r>
        <w:rPr>
          <w:rFonts w:ascii="HendersonSansW00-BasicLight" w:hAnsi="HendersonSansW00-BasicLight"/>
          <w:sz w:val="18"/>
          <w:szCs w:val="18"/>
        </w:rPr>
        <w:t xml:space="preserve"> Opcional.</w:t>
      </w:r>
    </w:p>
    <w:sectPr w:rsidR="007E077B" w:rsidRPr="007F3EE1" w:rsidSect="00BB6CEF">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C233" w14:textId="77777777" w:rsidR="00814488" w:rsidRDefault="00814488" w:rsidP="00BC170F">
      <w:pPr>
        <w:spacing w:after="0" w:line="240" w:lineRule="auto"/>
      </w:pPr>
      <w:r>
        <w:separator/>
      </w:r>
    </w:p>
  </w:endnote>
  <w:endnote w:type="continuationSeparator" w:id="0">
    <w:p w14:paraId="472B4BC7" w14:textId="77777777" w:rsidR="00814488" w:rsidRDefault="00814488" w:rsidP="00BC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ndersonSansW00-BasicLight">
    <w:panose1 w:val="02000505030000020004"/>
    <w:charset w:val="00"/>
    <w:family w:val="auto"/>
    <w:pitch w:val="variable"/>
    <w:sig w:usb0="A0000027"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3813070"/>
      <w:docPartObj>
        <w:docPartGallery w:val="Page Numbers (Bottom of Page)"/>
        <w:docPartUnique/>
      </w:docPartObj>
    </w:sdtPr>
    <w:sdtEndPr/>
    <w:sdtContent>
      <w:p w14:paraId="4794979E" w14:textId="380B2A71" w:rsidR="00C562E0" w:rsidRDefault="00C562E0">
        <w:pPr>
          <w:pStyle w:val="Piedepgina"/>
          <w:jc w:val="right"/>
        </w:pPr>
        <w:r>
          <w:fldChar w:fldCharType="begin"/>
        </w:r>
        <w:r>
          <w:instrText>PAGE   \* MERGEFORMAT</w:instrText>
        </w:r>
        <w:r>
          <w:fldChar w:fldCharType="separate"/>
        </w:r>
        <w:r>
          <w:rPr>
            <w:lang w:val="es-ES"/>
          </w:rPr>
          <w:t>2</w:t>
        </w:r>
        <w:r>
          <w:fldChar w:fldCharType="end"/>
        </w:r>
      </w:p>
    </w:sdtContent>
  </w:sdt>
  <w:p w14:paraId="47EF4490" w14:textId="12404B47" w:rsidR="002728B4" w:rsidRDefault="002728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362846"/>
      <w:docPartObj>
        <w:docPartGallery w:val="Page Numbers (Bottom of Page)"/>
        <w:docPartUnique/>
      </w:docPartObj>
    </w:sdtPr>
    <w:sdtEndPr/>
    <w:sdtContent>
      <w:p w14:paraId="7B853B69" w14:textId="776D4A8D" w:rsidR="00C562E0" w:rsidRDefault="006E6F66">
        <w:pPr>
          <w:pStyle w:val="Piedepgina"/>
          <w:jc w:val="right"/>
        </w:pPr>
        <w:r>
          <w:rPr>
            <w:noProof/>
          </w:rPr>
          <mc:AlternateContent>
            <mc:Choice Requires="wps">
              <w:drawing>
                <wp:anchor distT="0" distB="0" distL="114300" distR="114300" simplePos="0" relativeHeight="251662336" behindDoc="0" locked="0" layoutInCell="1" allowOverlap="1" wp14:anchorId="36D1E9F3" wp14:editId="2C129314">
                  <wp:simplePos x="0" y="0"/>
                  <wp:positionH relativeFrom="column">
                    <wp:posOffset>5351145</wp:posOffset>
                  </wp:positionH>
                  <wp:positionV relativeFrom="paragraph">
                    <wp:posOffset>-108585</wp:posOffset>
                  </wp:positionV>
                  <wp:extent cx="464820" cy="396240"/>
                  <wp:effectExtent l="0" t="0" r="0" b="3810"/>
                  <wp:wrapNone/>
                  <wp:docPr id="752793266" name="Cuadro de texto 1"/>
                  <wp:cNvGraphicFramePr/>
                  <a:graphic xmlns:a="http://schemas.openxmlformats.org/drawingml/2006/main">
                    <a:graphicData uri="http://schemas.microsoft.com/office/word/2010/wordprocessingShape">
                      <wps:wsp>
                        <wps:cNvSpPr txBox="1"/>
                        <wps:spPr>
                          <a:xfrm>
                            <a:off x="0" y="0"/>
                            <a:ext cx="464820" cy="396240"/>
                          </a:xfrm>
                          <a:prstGeom prst="rect">
                            <a:avLst/>
                          </a:prstGeom>
                          <a:solidFill>
                            <a:schemeClr val="bg1"/>
                          </a:solidFill>
                          <a:ln w="6350">
                            <a:noFill/>
                          </a:ln>
                        </wps:spPr>
                        <wps:txbx>
                          <w:txbxContent>
                            <w:p w14:paraId="1DFF0E85" w14:textId="77777777" w:rsidR="006E6F66" w:rsidRDefault="006E6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D1E9F3" id="_x0000_t202" coordsize="21600,21600" o:spt="202" path="m,l,21600r21600,l21600,xe">
                  <v:stroke joinstyle="miter"/>
                  <v:path gradientshapeok="t" o:connecttype="rect"/>
                </v:shapetype>
                <v:shape id="Cuadro de texto 1" o:spid="_x0000_s1027" type="#_x0000_t202" style="position:absolute;left:0;text-align:left;margin-left:421.35pt;margin-top:-8.55pt;width:36.6pt;height:3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BlLwIAAFo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JdHI3RgtH0839dDxJsGaXx9b58FVATaJQUIesJLDY&#10;Ye0DJkTXk0vM5UGrcqW0TkqcBLHUjhwYcrjdpRLxxW9e2pCmoNOb22EKbCA+7yJrgwkuLUUptNuW&#10;qPKq3S2UR0TBQTcg3vKVwlrXzIcX5nAisD2c8vCMh9SAuaCXKKnA/fzbffRHotBKSYMTVlD/Y8+c&#10;oER/M0jh/WiCSJGQlMnt5wihu7Zsry1mXy8BARjhPlmexOgf9EmUDuo3XIZFzIomZjjmLmg4icvQ&#10;zT0uExeLRXLCIbQsrM3G8hg6Ah6ZeG3fmLM9XQF5foLTLLL8HWudb3xpYLEPIFWiNOLcodrDjwOc&#10;mO6XLW7ItZ68Lr+E+S8AAAD//wMAUEsDBBQABgAIAAAAIQDwQFl+3wAAAAoBAAAPAAAAZHJzL2Rv&#10;d25yZXYueG1sTI9BT4NAEIXvJv6HzZh4axdqsS2yNNXYsyl48LhlR8Cys4TdtsivdzzpcfK+vPdN&#10;th1tJy44+NaRgngegUCqnGmpVvBe7mdrED5oMrpzhAq+0cM2v73JdGrclQ54KUItuIR8qhU0IfSp&#10;lL5q0Go/dz0SZ59usDrwOdTSDPrK5baTiyh6lFa3xAuN7vGlwepUnC3vuvL1NO2CLPcVFs8mmb7e&#10;Pial7u/G3ROIgGP4g+FXn9UhZ6ejO5PxolOwXi5WjCqYxasYBBObONmAOCpYJg8g80z+fyH/AQAA&#10;//8DAFBLAQItABQABgAIAAAAIQC2gziS/gAAAOEBAAATAAAAAAAAAAAAAAAAAAAAAABbQ29udGVu&#10;dF9UeXBlc10ueG1sUEsBAi0AFAAGAAgAAAAhADj9If/WAAAAlAEAAAsAAAAAAAAAAAAAAAAALwEA&#10;AF9yZWxzLy5yZWxzUEsBAi0AFAAGAAgAAAAhAMVc8GUvAgAAWgQAAA4AAAAAAAAAAAAAAAAALgIA&#10;AGRycy9lMm9Eb2MueG1sUEsBAi0AFAAGAAgAAAAhAPBAWX7fAAAACgEAAA8AAAAAAAAAAAAAAAAA&#10;iQQAAGRycy9kb3ducmV2LnhtbFBLBQYAAAAABAAEAPMAAACVBQAAAAA=&#10;" fillcolor="white [3212]" stroked="f" strokeweight=".5pt">
                  <v:textbox>
                    <w:txbxContent>
                      <w:p w14:paraId="1DFF0E85" w14:textId="77777777" w:rsidR="006E6F66" w:rsidRDefault="006E6F66"/>
                    </w:txbxContent>
                  </v:textbox>
                </v:shape>
              </w:pict>
            </mc:Fallback>
          </mc:AlternateContent>
        </w:r>
        <w:r w:rsidR="00C562E0">
          <w:fldChar w:fldCharType="begin"/>
        </w:r>
        <w:r w:rsidR="00C562E0">
          <w:instrText>PAGE   \* MERGEFORMAT</w:instrText>
        </w:r>
        <w:r w:rsidR="00C562E0">
          <w:fldChar w:fldCharType="separate"/>
        </w:r>
        <w:r w:rsidR="00C562E0">
          <w:rPr>
            <w:lang w:val="es-ES"/>
          </w:rPr>
          <w:t>2</w:t>
        </w:r>
        <w:r w:rsidR="00C562E0">
          <w:fldChar w:fldCharType="end"/>
        </w:r>
      </w:p>
    </w:sdtContent>
  </w:sdt>
  <w:p w14:paraId="01FB0FF9" w14:textId="0CE65631" w:rsidR="00C562E0" w:rsidRDefault="00C562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465649"/>
      <w:docPartObj>
        <w:docPartGallery w:val="Page Numbers (Bottom of Page)"/>
        <w:docPartUnique/>
      </w:docPartObj>
    </w:sdtPr>
    <w:sdtEndPr/>
    <w:sdtContent>
      <w:p w14:paraId="175F152D" w14:textId="77777777" w:rsidR="00C562E0" w:rsidRDefault="00C562E0">
        <w:pPr>
          <w:pStyle w:val="Piedepgina"/>
          <w:jc w:val="right"/>
        </w:pPr>
        <w:r>
          <w:fldChar w:fldCharType="begin"/>
        </w:r>
        <w:r>
          <w:instrText>PAGE   \* MERGEFORMAT</w:instrText>
        </w:r>
        <w:r>
          <w:fldChar w:fldCharType="separate"/>
        </w:r>
        <w:r>
          <w:rPr>
            <w:lang w:val="es-ES"/>
          </w:rPr>
          <w:t>2</w:t>
        </w:r>
        <w:r>
          <w:fldChar w:fldCharType="end"/>
        </w:r>
      </w:p>
    </w:sdtContent>
  </w:sdt>
  <w:p w14:paraId="35BC2448" w14:textId="77777777" w:rsidR="00C562E0" w:rsidRDefault="00C562E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607404"/>
      <w:docPartObj>
        <w:docPartGallery w:val="Page Numbers (Bottom of Page)"/>
        <w:docPartUnique/>
      </w:docPartObj>
    </w:sdtPr>
    <w:sdtEndPr/>
    <w:sdtContent>
      <w:p w14:paraId="758E2CC8" w14:textId="06E25550" w:rsidR="00C562E0" w:rsidRDefault="00C562E0">
        <w:pPr>
          <w:pStyle w:val="Piedepgina"/>
          <w:jc w:val="right"/>
        </w:pPr>
        <w:r>
          <w:fldChar w:fldCharType="begin"/>
        </w:r>
        <w:r>
          <w:instrText>PAGE   \* MERGEFORMAT</w:instrText>
        </w:r>
        <w:r>
          <w:fldChar w:fldCharType="separate"/>
        </w:r>
        <w:r>
          <w:rPr>
            <w:lang w:val="es-ES"/>
          </w:rPr>
          <w:t>2</w:t>
        </w:r>
        <w:r>
          <w:fldChar w:fldCharType="end"/>
        </w:r>
      </w:p>
    </w:sdtContent>
  </w:sdt>
  <w:p w14:paraId="6F69F69B" w14:textId="77777777" w:rsidR="00A7207E" w:rsidRDefault="00A720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60612" w14:textId="77777777" w:rsidR="00814488" w:rsidRDefault="00814488" w:rsidP="00BC170F">
      <w:pPr>
        <w:spacing w:after="0" w:line="240" w:lineRule="auto"/>
      </w:pPr>
      <w:r>
        <w:separator/>
      </w:r>
    </w:p>
  </w:footnote>
  <w:footnote w:type="continuationSeparator" w:id="0">
    <w:p w14:paraId="0D641A7E" w14:textId="77777777" w:rsidR="00814488" w:rsidRDefault="00814488" w:rsidP="00BC170F">
      <w:pPr>
        <w:spacing w:after="0" w:line="240" w:lineRule="auto"/>
      </w:pPr>
      <w:r>
        <w:continuationSeparator/>
      </w:r>
    </w:p>
  </w:footnote>
  <w:footnote w:id="1">
    <w:p w14:paraId="0B4FDF35" w14:textId="77777777" w:rsidR="002A44FD" w:rsidRPr="00972609" w:rsidRDefault="002A44FD" w:rsidP="002A44FD">
      <w:pPr>
        <w:pStyle w:val="Textonotapie"/>
        <w:rPr>
          <w:rFonts w:ascii="HendersonSansW00-BasicLight" w:hAnsi="HendersonSansW00-BasicLight"/>
        </w:rPr>
      </w:pPr>
      <w:r w:rsidRPr="00972609">
        <w:rPr>
          <w:rStyle w:val="Refdenotaalpie"/>
          <w:rFonts w:ascii="HendersonSansW00-BasicLight" w:hAnsi="HendersonSansW00-BasicLight"/>
          <w:sz w:val="16"/>
          <w:szCs w:val="16"/>
        </w:rPr>
        <w:footnoteRef/>
      </w:r>
      <w:r w:rsidRPr="00972609">
        <w:rPr>
          <w:rFonts w:ascii="HendersonSansW00-BasicLight" w:hAnsi="HendersonSansW00-BasicLight"/>
          <w:sz w:val="16"/>
          <w:szCs w:val="16"/>
        </w:rPr>
        <w:t xml:space="preserve"> En casos excepcionales se admitirá más de un infinitivo al inicio.</w:t>
      </w:r>
    </w:p>
  </w:footnote>
  <w:footnote w:id="2">
    <w:p w14:paraId="0761AD7C" w14:textId="77777777" w:rsidR="00EF6373" w:rsidRPr="00454AF5" w:rsidRDefault="00EF6373" w:rsidP="00EF6373">
      <w:pPr>
        <w:pStyle w:val="Textonotapie"/>
        <w:jc w:val="both"/>
        <w:rPr>
          <w:rFonts w:cstheme="minorHAnsi"/>
          <w:lang w:val="es-ES"/>
        </w:rPr>
      </w:pPr>
      <w:r w:rsidRPr="00454AF5">
        <w:rPr>
          <w:rStyle w:val="Refdenotaalpie"/>
          <w:rFonts w:cstheme="minorHAnsi"/>
        </w:rPr>
        <w:footnoteRef/>
      </w:r>
      <w:r w:rsidRPr="00454AF5">
        <w:rPr>
          <w:rFonts w:cstheme="minorHAnsi"/>
        </w:rPr>
        <w:t xml:space="preserve"> </w:t>
      </w:r>
      <w:r w:rsidRPr="00454AF5">
        <w:rPr>
          <w:rStyle w:val="ui-provider"/>
          <w:rFonts w:cstheme="minorHAnsi"/>
        </w:rPr>
        <w:t xml:space="preserve">Un giro de negocio, también conocido como giro de la empresa, </w:t>
      </w:r>
      <w:r w:rsidRPr="00454AF5">
        <w:rPr>
          <w:rStyle w:val="Textoennegrita"/>
          <w:rFonts w:cstheme="minorHAnsi"/>
        </w:rPr>
        <w:t>es la clasificación que se le da a un emprendimiento, dependiendo de las actividades que realiza</w:t>
      </w:r>
      <w:r w:rsidRPr="00454AF5">
        <w:rPr>
          <w:rStyle w:val="ui-provider"/>
          <w:rFonts w:cstheme="minorHAnsi"/>
        </w:rPr>
        <w:t>. Es decir, este concepto hace referencia a la actividad económica a la que se dedica una determinada empresa.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B82A" w14:textId="38C2E736" w:rsidR="002728B4" w:rsidRPr="002728B4" w:rsidRDefault="002728B4">
    <w:pPr>
      <w:pStyle w:val="Encabezado"/>
      <w:rPr>
        <w:rFonts w:ascii="Century Gothic" w:hAnsi="Century Gothic"/>
        <w:color w:val="5B9BD5" w:themeColor="accent5"/>
        <w:lang w:val="es-ES"/>
      </w:rPr>
    </w:pPr>
    <w:r w:rsidRPr="002728B4">
      <w:rPr>
        <w:rFonts w:ascii="Century Gothic" w:hAnsi="Century Gothic"/>
        <w:color w:val="5B9BD5" w:themeColor="accent5"/>
        <w:lang w:val="es-ES"/>
      </w:rPr>
      <w:t>Matriz de Identificación de Proyecto (MIP)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05581" w14:textId="77176DAA" w:rsidR="00A7207E" w:rsidRPr="00A7207E" w:rsidRDefault="00B20422">
    <w:pPr>
      <w:pStyle w:val="Encabezado"/>
      <w:rPr>
        <w:rFonts w:ascii="Century Gothic" w:hAnsi="Century Gothic"/>
        <w:i/>
        <w:iCs/>
        <w:color w:val="5B9BD5" w:themeColor="accent5"/>
        <w:sz w:val="24"/>
        <w:szCs w:val="24"/>
        <w:lang w:val="es-ES"/>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5924558D" wp14:editId="44C0B171">
              <wp:simplePos x="0" y="0"/>
              <wp:positionH relativeFrom="margin">
                <wp:posOffset>1273810</wp:posOffset>
              </wp:positionH>
              <wp:positionV relativeFrom="bottomMargin">
                <wp:posOffset>-36466145</wp:posOffset>
              </wp:positionV>
              <wp:extent cx="914400" cy="419735"/>
              <wp:effectExtent l="19050" t="19050" r="38100" b="18415"/>
              <wp:wrapNone/>
              <wp:docPr id="697053816" name="Cinta: curvada e inclinada hacia abajo 697053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97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5B2A5FCA" w14:textId="77777777" w:rsidR="00B20422" w:rsidRPr="002728B4" w:rsidRDefault="00B20422" w:rsidP="00B20422">
                          <w:pPr>
                            <w:spacing w:before="0" w:after="0" w:line="240" w:lineRule="auto"/>
                            <w:jc w:val="center"/>
                            <w:rPr>
                              <w:b/>
                              <w:bCs/>
                              <w:color w:val="5B9BD5" w:themeColor="accent5"/>
                              <w:sz w:val="32"/>
                              <w:szCs w:val="32"/>
                            </w:rPr>
                          </w:pPr>
                          <w:r w:rsidRPr="002728B4">
                            <w:rPr>
                              <w:b/>
                              <w:bCs/>
                              <w:color w:val="5B9BD5" w:themeColor="accent5"/>
                              <w:sz w:val="32"/>
                              <w:szCs w:val="32"/>
                            </w:rPr>
                            <w:fldChar w:fldCharType="begin"/>
                          </w:r>
                          <w:r w:rsidRPr="002728B4">
                            <w:rPr>
                              <w:b/>
                              <w:bCs/>
                              <w:color w:val="5B9BD5" w:themeColor="accent5"/>
                              <w:sz w:val="32"/>
                              <w:szCs w:val="32"/>
                            </w:rPr>
                            <w:instrText>PAGE    \* MERGEFORMAT</w:instrText>
                          </w:r>
                          <w:r w:rsidRPr="002728B4">
                            <w:rPr>
                              <w:b/>
                              <w:bCs/>
                              <w:color w:val="5B9BD5" w:themeColor="accent5"/>
                              <w:sz w:val="32"/>
                              <w:szCs w:val="32"/>
                            </w:rPr>
                            <w:fldChar w:fldCharType="separate"/>
                          </w:r>
                          <w:r w:rsidRPr="002728B4">
                            <w:rPr>
                              <w:b/>
                              <w:bCs/>
                              <w:color w:val="5B9BD5" w:themeColor="accent5"/>
                              <w:sz w:val="32"/>
                              <w:szCs w:val="32"/>
                              <w:lang w:val="es-ES"/>
                            </w:rPr>
                            <w:t>2</w:t>
                          </w:r>
                          <w:r w:rsidRPr="002728B4">
                            <w:rPr>
                              <w:b/>
                              <w:bCs/>
                              <w:color w:val="5B9BD5" w:themeColor="accent5"/>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4558D"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697053816" o:spid="_x0000_s1026" type="#_x0000_t107" style="position:absolute;margin-left:100.3pt;margin-top:-2871.35pt;width:1in;height:3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Q0NAIAAGgEAAAOAAAAZHJzL2Uyb0RvYy54bWysVNuO0zAQfUfiHyy/01y2Zdmo6apqWYS0&#10;XMTCBziOkxgcj7HdpuXrGTvZkgWeEC/WTGZ85syZcda3p16Ro7BOgi5ptkgpEZpDLXVb0i+f7168&#10;osR5pmumQIuSnoWjt5vnz9aDKUQOHahaWIIg2hWDKWnnvSmSxPFO9MwtwAiNwQZszzy6tk1qywZE&#10;71WSp+nLZABbGwtcOIdf92OQbiJ+0wjuPzSNE56okiI3H08bzyqcyWbNitYy00k+0WD/wKJnUmPR&#10;C9SeeUYOVv4B1UtuwUHjFxz6BJpGchF7wG6y9LduHjpmROwFxXHmIpP7f7D8/fHBfLSBujP3wL85&#10;omHXMd2KrbUwdILVWC4LQiWDccXlQnAcXiXV8A5qHC07eIganBrbB0Dsjpyi1OeL1OLkCcePN9ly&#10;meJAOIaW2c311SpWYMXjZWOdfyOgJ8EoqVBKGic+yaqCUWl2vHc+Sl4TzfpAoP6aUdL0Cid4ZIrk&#10;qxRLjBOe5eTznJDyl5yreU4WgCZ6U9WEFY8EAwUNd1KpWElpMmB7q3wVtXCgZB2CUWHbVjtlCZIr&#10;6XW2Tfe7CfZJmoWDriNYUP/1ZHsm1WhjcaWncYQJhGV3hT9VJ7wUzArqMw7Gwrju+DzR6MD+oGTA&#10;VS+p+35gVlCi3mocbpwFvo3oLFfXOc7FziPVPMI0R6iSekpGc+fH93QwVrYdVspi5xq2uBCN9Egq&#10;bs7IanJwndF68l7mfsz69YPY/AQAAP//AwBQSwMEFAAGAAgAAAAhALg6r+HeAAAADwEAAA8AAABk&#10;cnMvZG93bnJldi54bWxMj8FOg0AQhu8mvsNmTLy1iy1dGmRpGhMu3sTG8xRWQNlZwi4F397hpMf5&#10;588332SnxfbiZkbfOdLwtI1AGKpc3VGj4fJebI4gfECqsXdkNPwYD6f8/i7DtHYzvZlbGRrBEPIp&#10;amhDGFIpfdUai37rBkO8+3SjxcDj2Mh6xJnhtpe7KFLSYkd8ocXBvLSm+i4nq6GUBVEsj3762KvD&#10;V+Fe57NDrR8flvMziGCW8FeGVZ/VIWenq5uo9qLXsNK5qmFzSOJdAoI7+zjm7LpmKlEKZJ7J/3/k&#10;vwAAAP//AwBQSwECLQAUAAYACAAAACEAtoM4kv4AAADhAQAAEwAAAAAAAAAAAAAAAAAAAAAAW0Nv&#10;bnRlbnRfVHlwZXNdLnhtbFBLAQItABQABgAIAAAAIQA4/SH/1gAAAJQBAAALAAAAAAAAAAAAAAAA&#10;AC8BAABfcmVscy8ucmVsc1BLAQItABQABgAIAAAAIQA20GQ0NAIAAGgEAAAOAAAAAAAAAAAAAAAA&#10;AC4CAABkcnMvZTJvRG9jLnhtbFBLAQItABQABgAIAAAAIQC4Oq/h3gAAAA8BAAAPAAAAAAAAAAAA&#10;AAAAAI4EAABkcnMvZG93bnJldi54bWxQSwUGAAAAAAQABADzAAAAmQUAAAAA&#10;" filled="f" fillcolor="#17365d" strokecolor="#71a0dc">
              <v:textbox>
                <w:txbxContent>
                  <w:p w14:paraId="5B2A5FCA" w14:textId="77777777" w:rsidR="00B20422" w:rsidRPr="002728B4" w:rsidRDefault="00B20422" w:rsidP="00B20422">
                    <w:pPr>
                      <w:spacing w:before="0" w:after="0" w:line="240" w:lineRule="auto"/>
                      <w:jc w:val="center"/>
                      <w:rPr>
                        <w:b/>
                        <w:bCs/>
                        <w:color w:val="5B9BD5" w:themeColor="accent5"/>
                        <w:sz w:val="32"/>
                        <w:szCs w:val="32"/>
                      </w:rPr>
                    </w:pPr>
                    <w:r w:rsidRPr="002728B4">
                      <w:rPr>
                        <w:b/>
                        <w:bCs/>
                        <w:color w:val="5B9BD5" w:themeColor="accent5"/>
                        <w:sz w:val="32"/>
                        <w:szCs w:val="32"/>
                      </w:rPr>
                      <w:fldChar w:fldCharType="begin"/>
                    </w:r>
                    <w:r w:rsidRPr="002728B4">
                      <w:rPr>
                        <w:b/>
                        <w:bCs/>
                        <w:color w:val="5B9BD5" w:themeColor="accent5"/>
                        <w:sz w:val="32"/>
                        <w:szCs w:val="32"/>
                      </w:rPr>
                      <w:instrText>PAGE    \* MERGEFORMAT</w:instrText>
                    </w:r>
                    <w:r w:rsidRPr="002728B4">
                      <w:rPr>
                        <w:b/>
                        <w:bCs/>
                        <w:color w:val="5B9BD5" w:themeColor="accent5"/>
                        <w:sz w:val="32"/>
                        <w:szCs w:val="32"/>
                      </w:rPr>
                      <w:fldChar w:fldCharType="separate"/>
                    </w:r>
                    <w:r w:rsidRPr="002728B4">
                      <w:rPr>
                        <w:b/>
                        <w:bCs/>
                        <w:color w:val="5B9BD5" w:themeColor="accent5"/>
                        <w:sz w:val="32"/>
                        <w:szCs w:val="32"/>
                        <w:lang w:val="es-ES"/>
                      </w:rPr>
                      <w:t>2</w:t>
                    </w:r>
                    <w:r w:rsidRPr="002728B4">
                      <w:rPr>
                        <w:b/>
                        <w:bCs/>
                        <w:color w:val="5B9BD5" w:themeColor="accent5"/>
                        <w:sz w:val="32"/>
                        <w:szCs w:val="32"/>
                      </w:rPr>
                      <w:fldChar w:fldCharType="end"/>
                    </w:r>
                  </w:p>
                </w:txbxContent>
              </v:textbox>
              <w10:wrap anchorx="margin" anchory="margin"/>
            </v:shape>
          </w:pict>
        </mc:Fallback>
      </mc:AlternateContent>
    </w:r>
    <w:r w:rsidR="00A7207E" w:rsidRPr="00A7207E">
      <w:rPr>
        <w:rFonts w:ascii="Century Gothic" w:hAnsi="Century Gothic"/>
        <w:i/>
        <w:iCs/>
        <w:color w:val="5B9BD5" w:themeColor="accent5"/>
        <w:sz w:val="24"/>
        <w:szCs w:val="24"/>
        <w:lang w:val="es-ES"/>
      </w:rPr>
      <w:t>Matriz de Identificación de Proyecto (MIP)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B74"/>
    <w:multiLevelType w:val="hybridMultilevel"/>
    <w:tmpl w:val="6E4E06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DA7E0C"/>
    <w:multiLevelType w:val="multilevel"/>
    <w:tmpl w:val="DF067E8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0D30CA"/>
    <w:multiLevelType w:val="hybridMultilevel"/>
    <w:tmpl w:val="D71A93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E034921"/>
    <w:multiLevelType w:val="hybridMultilevel"/>
    <w:tmpl w:val="62248332"/>
    <w:lvl w:ilvl="0" w:tplc="C314925E">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 w15:restartNumberingAfterBreak="0">
    <w:nsid w:val="133A5EE9"/>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7F17D4"/>
    <w:multiLevelType w:val="multilevel"/>
    <w:tmpl w:val="958A6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A55C87"/>
    <w:multiLevelType w:val="hybridMultilevel"/>
    <w:tmpl w:val="C60092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91E40AD"/>
    <w:multiLevelType w:val="hybridMultilevel"/>
    <w:tmpl w:val="E9FAD9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BC467FA"/>
    <w:multiLevelType w:val="hybridMultilevel"/>
    <w:tmpl w:val="690EA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C896A52"/>
    <w:multiLevelType w:val="hybridMultilevel"/>
    <w:tmpl w:val="25E4019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CC03AE4"/>
    <w:multiLevelType w:val="multilevel"/>
    <w:tmpl w:val="8E5A8A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9F394F"/>
    <w:multiLevelType w:val="hybridMultilevel"/>
    <w:tmpl w:val="AE02F1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766B3B"/>
    <w:multiLevelType w:val="hybridMultilevel"/>
    <w:tmpl w:val="9FB2FF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55E4CC6"/>
    <w:multiLevelType w:val="hybridMultilevel"/>
    <w:tmpl w:val="0136C0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8614999"/>
    <w:multiLevelType w:val="hybridMultilevel"/>
    <w:tmpl w:val="40C665AC"/>
    <w:lvl w:ilvl="0" w:tplc="CD827E1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96D6F9E"/>
    <w:multiLevelType w:val="multilevel"/>
    <w:tmpl w:val="8E5A8A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9B7178"/>
    <w:multiLevelType w:val="hybridMultilevel"/>
    <w:tmpl w:val="C706E4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D945250"/>
    <w:multiLevelType w:val="multilevel"/>
    <w:tmpl w:val="70D620CA"/>
    <w:lvl w:ilvl="0">
      <w:start w:val="1"/>
      <w:numFmt w:val="decimal"/>
      <w:lvlText w:val="%1."/>
      <w:lvlJc w:val="left"/>
      <w:pPr>
        <w:ind w:left="1020" w:hanging="6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1A3041"/>
    <w:multiLevelType w:val="hybridMultilevel"/>
    <w:tmpl w:val="E39EDF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E33555"/>
    <w:multiLevelType w:val="hybridMultilevel"/>
    <w:tmpl w:val="8B108DA2"/>
    <w:lvl w:ilvl="0" w:tplc="C314925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AC26053"/>
    <w:multiLevelType w:val="hybridMultilevel"/>
    <w:tmpl w:val="4642E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C263A4A"/>
    <w:multiLevelType w:val="multilevel"/>
    <w:tmpl w:val="F4B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DF651E"/>
    <w:multiLevelType w:val="hybridMultilevel"/>
    <w:tmpl w:val="184685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13679E6"/>
    <w:multiLevelType w:val="hybridMultilevel"/>
    <w:tmpl w:val="80B04B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1924CD0"/>
    <w:multiLevelType w:val="hybridMultilevel"/>
    <w:tmpl w:val="2068A7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20461DC"/>
    <w:multiLevelType w:val="hybridMultilevel"/>
    <w:tmpl w:val="4BC2B9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33E5E65"/>
    <w:multiLevelType w:val="multilevel"/>
    <w:tmpl w:val="8E5A8A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DB7860"/>
    <w:multiLevelType w:val="hybridMultilevel"/>
    <w:tmpl w:val="8EAE1C1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4EF2617"/>
    <w:multiLevelType w:val="multilevel"/>
    <w:tmpl w:val="1602A3D6"/>
    <w:lvl w:ilvl="0">
      <w:start w:val="1"/>
      <w:numFmt w:val="decimal"/>
      <w:pStyle w:val="Ttulo1"/>
      <w:lvlText w:val="%1."/>
      <w:lvlJc w:val="left"/>
      <w:pPr>
        <w:ind w:left="360" w:hanging="360"/>
      </w:pPr>
    </w:lvl>
    <w:lvl w:ilvl="1">
      <w:start w:val="1"/>
      <w:numFmt w:val="decimal"/>
      <w:pStyle w:val="Ttulo2"/>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F51623"/>
    <w:multiLevelType w:val="hybridMultilevel"/>
    <w:tmpl w:val="E8C0CC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D4573E3"/>
    <w:multiLevelType w:val="multilevel"/>
    <w:tmpl w:val="1846B0F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D5A0F"/>
    <w:multiLevelType w:val="hybridMultilevel"/>
    <w:tmpl w:val="5184B126"/>
    <w:lvl w:ilvl="0" w:tplc="A30EF00C">
      <w:start w:val="1"/>
      <w:numFmt w:val="bullet"/>
      <w:lvlText w:val=""/>
      <w:lvlJc w:val="left"/>
      <w:pPr>
        <w:tabs>
          <w:tab w:val="num" w:pos="720"/>
        </w:tabs>
        <w:ind w:left="720" w:hanging="360"/>
      </w:pPr>
      <w:rPr>
        <w:rFonts w:ascii="Wingdings 2" w:hAnsi="Wingdings 2" w:hint="default"/>
      </w:rPr>
    </w:lvl>
    <w:lvl w:ilvl="1" w:tplc="9FA89CA4" w:tentative="1">
      <w:start w:val="1"/>
      <w:numFmt w:val="bullet"/>
      <w:lvlText w:val=""/>
      <w:lvlJc w:val="left"/>
      <w:pPr>
        <w:tabs>
          <w:tab w:val="num" w:pos="1440"/>
        </w:tabs>
        <w:ind w:left="1440" w:hanging="360"/>
      </w:pPr>
      <w:rPr>
        <w:rFonts w:ascii="Wingdings 2" w:hAnsi="Wingdings 2" w:hint="default"/>
      </w:rPr>
    </w:lvl>
    <w:lvl w:ilvl="2" w:tplc="E5BACA90" w:tentative="1">
      <w:start w:val="1"/>
      <w:numFmt w:val="bullet"/>
      <w:lvlText w:val=""/>
      <w:lvlJc w:val="left"/>
      <w:pPr>
        <w:tabs>
          <w:tab w:val="num" w:pos="2160"/>
        </w:tabs>
        <w:ind w:left="2160" w:hanging="360"/>
      </w:pPr>
      <w:rPr>
        <w:rFonts w:ascii="Wingdings 2" w:hAnsi="Wingdings 2" w:hint="default"/>
      </w:rPr>
    </w:lvl>
    <w:lvl w:ilvl="3" w:tplc="8FD6910A" w:tentative="1">
      <w:start w:val="1"/>
      <w:numFmt w:val="bullet"/>
      <w:lvlText w:val=""/>
      <w:lvlJc w:val="left"/>
      <w:pPr>
        <w:tabs>
          <w:tab w:val="num" w:pos="2880"/>
        </w:tabs>
        <w:ind w:left="2880" w:hanging="360"/>
      </w:pPr>
      <w:rPr>
        <w:rFonts w:ascii="Wingdings 2" w:hAnsi="Wingdings 2" w:hint="default"/>
      </w:rPr>
    </w:lvl>
    <w:lvl w:ilvl="4" w:tplc="BB8679C6" w:tentative="1">
      <w:start w:val="1"/>
      <w:numFmt w:val="bullet"/>
      <w:lvlText w:val=""/>
      <w:lvlJc w:val="left"/>
      <w:pPr>
        <w:tabs>
          <w:tab w:val="num" w:pos="3600"/>
        </w:tabs>
        <w:ind w:left="3600" w:hanging="360"/>
      </w:pPr>
      <w:rPr>
        <w:rFonts w:ascii="Wingdings 2" w:hAnsi="Wingdings 2" w:hint="default"/>
      </w:rPr>
    </w:lvl>
    <w:lvl w:ilvl="5" w:tplc="FC5A8D18" w:tentative="1">
      <w:start w:val="1"/>
      <w:numFmt w:val="bullet"/>
      <w:lvlText w:val=""/>
      <w:lvlJc w:val="left"/>
      <w:pPr>
        <w:tabs>
          <w:tab w:val="num" w:pos="4320"/>
        </w:tabs>
        <w:ind w:left="4320" w:hanging="360"/>
      </w:pPr>
      <w:rPr>
        <w:rFonts w:ascii="Wingdings 2" w:hAnsi="Wingdings 2" w:hint="default"/>
      </w:rPr>
    </w:lvl>
    <w:lvl w:ilvl="6" w:tplc="43080B4C" w:tentative="1">
      <w:start w:val="1"/>
      <w:numFmt w:val="bullet"/>
      <w:lvlText w:val=""/>
      <w:lvlJc w:val="left"/>
      <w:pPr>
        <w:tabs>
          <w:tab w:val="num" w:pos="5040"/>
        </w:tabs>
        <w:ind w:left="5040" w:hanging="360"/>
      </w:pPr>
      <w:rPr>
        <w:rFonts w:ascii="Wingdings 2" w:hAnsi="Wingdings 2" w:hint="default"/>
      </w:rPr>
    </w:lvl>
    <w:lvl w:ilvl="7" w:tplc="A06E2A14" w:tentative="1">
      <w:start w:val="1"/>
      <w:numFmt w:val="bullet"/>
      <w:lvlText w:val=""/>
      <w:lvlJc w:val="left"/>
      <w:pPr>
        <w:tabs>
          <w:tab w:val="num" w:pos="5760"/>
        </w:tabs>
        <w:ind w:left="5760" w:hanging="360"/>
      </w:pPr>
      <w:rPr>
        <w:rFonts w:ascii="Wingdings 2" w:hAnsi="Wingdings 2" w:hint="default"/>
      </w:rPr>
    </w:lvl>
    <w:lvl w:ilvl="8" w:tplc="A55A0E7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E6C2FBA"/>
    <w:multiLevelType w:val="multilevel"/>
    <w:tmpl w:val="5E6C2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E301FA"/>
    <w:multiLevelType w:val="multilevel"/>
    <w:tmpl w:val="E0CCA65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5A0CCD"/>
    <w:multiLevelType w:val="hybridMultilevel"/>
    <w:tmpl w:val="730ADD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3E522BB"/>
    <w:multiLevelType w:val="multilevel"/>
    <w:tmpl w:val="8E5A8A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EF12C2"/>
    <w:multiLevelType w:val="hybridMultilevel"/>
    <w:tmpl w:val="B32C27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3FE4BE9"/>
    <w:multiLevelType w:val="hybridMultilevel"/>
    <w:tmpl w:val="DF8EF2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AB335E5"/>
    <w:multiLevelType w:val="multilevel"/>
    <w:tmpl w:val="8E5A8A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597220"/>
    <w:multiLevelType w:val="multilevel"/>
    <w:tmpl w:val="2D7EB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772180"/>
    <w:multiLevelType w:val="hybridMultilevel"/>
    <w:tmpl w:val="A13E76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6F015515"/>
    <w:multiLevelType w:val="hybridMultilevel"/>
    <w:tmpl w:val="784204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61C5D56"/>
    <w:multiLevelType w:val="hybridMultilevel"/>
    <w:tmpl w:val="CBC4B44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6433A33"/>
    <w:multiLevelType w:val="hybridMultilevel"/>
    <w:tmpl w:val="694E3DB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DCF4732"/>
    <w:multiLevelType w:val="multilevel"/>
    <w:tmpl w:val="8E5A8A4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8722178">
    <w:abstractNumId w:val="1"/>
  </w:num>
  <w:num w:numId="2" w16cid:durableId="551966661">
    <w:abstractNumId w:val="11"/>
  </w:num>
  <w:num w:numId="3" w16cid:durableId="1055664871">
    <w:abstractNumId w:val="28"/>
  </w:num>
  <w:num w:numId="4" w16cid:durableId="1273128451">
    <w:abstractNumId w:val="42"/>
  </w:num>
  <w:num w:numId="5" w16cid:durableId="584344283">
    <w:abstractNumId w:val="9"/>
  </w:num>
  <w:num w:numId="6" w16cid:durableId="1745565113">
    <w:abstractNumId w:val="6"/>
  </w:num>
  <w:num w:numId="7" w16cid:durableId="960766814">
    <w:abstractNumId w:val="41"/>
  </w:num>
  <w:num w:numId="8" w16cid:durableId="736367953">
    <w:abstractNumId w:val="20"/>
  </w:num>
  <w:num w:numId="9" w16cid:durableId="939608030">
    <w:abstractNumId w:val="8"/>
  </w:num>
  <w:num w:numId="10" w16cid:durableId="2013336697">
    <w:abstractNumId w:val="23"/>
  </w:num>
  <w:num w:numId="11" w16cid:durableId="961038344">
    <w:abstractNumId w:val="25"/>
  </w:num>
  <w:num w:numId="12" w16cid:durableId="637298494">
    <w:abstractNumId w:val="33"/>
  </w:num>
  <w:num w:numId="13" w16cid:durableId="917252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872309">
    <w:abstractNumId w:val="16"/>
  </w:num>
  <w:num w:numId="15" w16cid:durableId="1088232480">
    <w:abstractNumId w:val="4"/>
  </w:num>
  <w:num w:numId="16" w16cid:durableId="882402033">
    <w:abstractNumId w:val="15"/>
  </w:num>
  <w:num w:numId="17" w16cid:durableId="2032873366">
    <w:abstractNumId w:val="38"/>
  </w:num>
  <w:num w:numId="18" w16cid:durableId="1352878969">
    <w:abstractNumId w:val="44"/>
  </w:num>
  <w:num w:numId="19" w16cid:durableId="379019029">
    <w:abstractNumId w:val="26"/>
  </w:num>
  <w:num w:numId="20" w16cid:durableId="1966962748">
    <w:abstractNumId w:val="10"/>
  </w:num>
  <w:num w:numId="21" w16cid:durableId="2035570332">
    <w:abstractNumId w:val="35"/>
  </w:num>
  <w:num w:numId="22" w16cid:durableId="1118526035">
    <w:abstractNumId w:val="31"/>
  </w:num>
  <w:num w:numId="23" w16cid:durableId="1029793317">
    <w:abstractNumId w:val="34"/>
  </w:num>
  <w:num w:numId="24" w16cid:durableId="720373011">
    <w:abstractNumId w:val="36"/>
  </w:num>
  <w:num w:numId="25" w16cid:durableId="916865854">
    <w:abstractNumId w:val="39"/>
  </w:num>
  <w:num w:numId="26" w16cid:durableId="821852016">
    <w:abstractNumId w:val="14"/>
  </w:num>
  <w:num w:numId="27" w16cid:durableId="1957179319">
    <w:abstractNumId w:val="24"/>
  </w:num>
  <w:num w:numId="28" w16cid:durableId="6399221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04477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2872067">
    <w:abstractNumId w:val="32"/>
  </w:num>
  <w:num w:numId="31" w16cid:durableId="1270622912">
    <w:abstractNumId w:val="28"/>
  </w:num>
  <w:num w:numId="32" w16cid:durableId="2028478603">
    <w:abstractNumId w:val="17"/>
  </w:num>
  <w:num w:numId="33" w16cid:durableId="402683918">
    <w:abstractNumId w:val="0"/>
  </w:num>
  <w:num w:numId="34" w16cid:durableId="2095542471">
    <w:abstractNumId w:val="29"/>
  </w:num>
  <w:num w:numId="35" w16cid:durableId="19471743">
    <w:abstractNumId w:val="22"/>
  </w:num>
  <w:num w:numId="36" w16cid:durableId="1436091915">
    <w:abstractNumId w:val="2"/>
  </w:num>
  <w:num w:numId="37" w16cid:durableId="1239900378">
    <w:abstractNumId w:val="27"/>
  </w:num>
  <w:num w:numId="38" w16cid:durableId="1360744344">
    <w:abstractNumId w:val="43"/>
  </w:num>
  <w:num w:numId="39" w16cid:durableId="1997764027">
    <w:abstractNumId w:val="37"/>
  </w:num>
  <w:num w:numId="40" w16cid:durableId="432284057">
    <w:abstractNumId w:val="7"/>
  </w:num>
  <w:num w:numId="41" w16cid:durableId="1337343411">
    <w:abstractNumId w:val="18"/>
  </w:num>
  <w:num w:numId="42" w16cid:durableId="842163941">
    <w:abstractNumId w:val="12"/>
  </w:num>
  <w:num w:numId="43" w16cid:durableId="1883519293">
    <w:abstractNumId w:val="13"/>
  </w:num>
  <w:num w:numId="44" w16cid:durableId="684555223">
    <w:abstractNumId w:val="40"/>
  </w:num>
  <w:num w:numId="45" w16cid:durableId="109319413">
    <w:abstractNumId w:val="30"/>
  </w:num>
  <w:num w:numId="46" w16cid:durableId="1247036020">
    <w:abstractNumId w:val="3"/>
  </w:num>
  <w:num w:numId="47" w16cid:durableId="187529421">
    <w:abstractNumId w:val="19"/>
  </w:num>
  <w:num w:numId="48" w16cid:durableId="9795023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3E"/>
    <w:rsid w:val="00001427"/>
    <w:rsid w:val="00005B25"/>
    <w:rsid w:val="00005E00"/>
    <w:rsid w:val="00010077"/>
    <w:rsid w:val="00031057"/>
    <w:rsid w:val="0004251E"/>
    <w:rsid w:val="00044365"/>
    <w:rsid w:val="000447D7"/>
    <w:rsid w:val="000510FB"/>
    <w:rsid w:val="00064695"/>
    <w:rsid w:val="00066879"/>
    <w:rsid w:val="000824C5"/>
    <w:rsid w:val="000849FA"/>
    <w:rsid w:val="0009302A"/>
    <w:rsid w:val="000A70C2"/>
    <w:rsid w:val="000B412D"/>
    <w:rsid w:val="000B7333"/>
    <w:rsid w:val="000C70B9"/>
    <w:rsid w:val="000D2F72"/>
    <w:rsid w:val="000E690B"/>
    <w:rsid w:val="001004E9"/>
    <w:rsid w:val="00102CBD"/>
    <w:rsid w:val="00106D25"/>
    <w:rsid w:val="0011248C"/>
    <w:rsid w:val="00116DF4"/>
    <w:rsid w:val="001210BD"/>
    <w:rsid w:val="001260E7"/>
    <w:rsid w:val="00133CC0"/>
    <w:rsid w:val="001368F3"/>
    <w:rsid w:val="00147E96"/>
    <w:rsid w:val="00153EA7"/>
    <w:rsid w:val="00165874"/>
    <w:rsid w:val="00167093"/>
    <w:rsid w:val="00167E33"/>
    <w:rsid w:val="00177FEF"/>
    <w:rsid w:val="001853DD"/>
    <w:rsid w:val="0019144A"/>
    <w:rsid w:val="00192774"/>
    <w:rsid w:val="001A07D1"/>
    <w:rsid w:val="001A618A"/>
    <w:rsid w:val="001C0E37"/>
    <w:rsid w:val="001C2538"/>
    <w:rsid w:val="001C32E6"/>
    <w:rsid w:val="001D10B3"/>
    <w:rsid w:val="001E67FC"/>
    <w:rsid w:val="001F7AA7"/>
    <w:rsid w:val="00203BD1"/>
    <w:rsid w:val="00210BA7"/>
    <w:rsid w:val="0022183F"/>
    <w:rsid w:val="0023232E"/>
    <w:rsid w:val="00232A69"/>
    <w:rsid w:val="0024223E"/>
    <w:rsid w:val="0024719F"/>
    <w:rsid w:val="002728B4"/>
    <w:rsid w:val="00285FE6"/>
    <w:rsid w:val="002937E7"/>
    <w:rsid w:val="0029732A"/>
    <w:rsid w:val="002A1A61"/>
    <w:rsid w:val="002A44FD"/>
    <w:rsid w:val="002B4000"/>
    <w:rsid w:val="002E7A9A"/>
    <w:rsid w:val="002F532A"/>
    <w:rsid w:val="002F5A96"/>
    <w:rsid w:val="00300865"/>
    <w:rsid w:val="00305149"/>
    <w:rsid w:val="0033371B"/>
    <w:rsid w:val="00334838"/>
    <w:rsid w:val="0035096D"/>
    <w:rsid w:val="00367A4A"/>
    <w:rsid w:val="003A7DBC"/>
    <w:rsid w:val="003C33DA"/>
    <w:rsid w:val="003C3A51"/>
    <w:rsid w:val="003D589C"/>
    <w:rsid w:val="00406705"/>
    <w:rsid w:val="00406D1B"/>
    <w:rsid w:val="004071A3"/>
    <w:rsid w:val="00410A0D"/>
    <w:rsid w:val="00411C96"/>
    <w:rsid w:val="00414800"/>
    <w:rsid w:val="00414F79"/>
    <w:rsid w:val="00430498"/>
    <w:rsid w:val="00434523"/>
    <w:rsid w:val="00434D7C"/>
    <w:rsid w:val="0044710A"/>
    <w:rsid w:val="004546D4"/>
    <w:rsid w:val="00454AF5"/>
    <w:rsid w:val="0049204A"/>
    <w:rsid w:val="004942A6"/>
    <w:rsid w:val="004A1325"/>
    <w:rsid w:val="004A2D6D"/>
    <w:rsid w:val="004A66F8"/>
    <w:rsid w:val="004A7FE0"/>
    <w:rsid w:val="004B2692"/>
    <w:rsid w:val="004B3A76"/>
    <w:rsid w:val="004C2F28"/>
    <w:rsid w:val="004C4E3D"/>
    <w:rsid w:val="004C5CA1"/>
    <w:rsid w:val="004C5DF3"/>
    <w:rsid w:val="004D678F"/>
    <w:rsid w:val="004D7AED"/>
    <w:rsid w:val="004E3369"/>
    <w:rsid w:val="004F6465"/>
    <w:rsid w:val="0051088E"/>
    <w:rsid w:val="00526D3E"/>
    <w:rsid w:val="005350C1"/>
    <w:rsid w:val="0055717C"/>
    <w:rsid w:val="005701E7"/>
    <w:rsid w:val="00581E10"/>
    <w:rsid w:val="00585644"/>
    <w:rsid w:val="005A3B25"/>
    <w:rsid w:val="005A423D"/>
    <w:rsid w:val="005A6EB6"/>
    <w:rsid w:val="005B2BA5"/>
    <w:rsid w:val="005B7E04"/>
    <w:rsid w:val="005C54FA"/>
    <w:rsid w:val="005D1AF5"/>
    <w:rsid w:val="005F6231"/>
    <w:rsid w:val="00605C91"/>
    <w:rsid w:val="006239B1"/>
    <w:rsid w:val="006268C2"/>
    <w:rsid w:val="006464CC"/>
    <w:rsid w:val="00647F3E"/>
    <w:rsid w:val="00663888"/>
    <w:rsid w:val="0068166E"/>
    <w:rsid w:val="0068204D"/>
    <w:rsid w:val="00684445"/>
    <w:rsid w:val="00685C7C"/>
    <w:rsid w:val="00694AF8"/>
    <w:rsid w:val="00697475"/>
    <w:rsid w:val="006A5F67"/>
    <w:rsid w:val="006C168E"/>
    <w:rsid w:val="006D1422"/>
    <w:rsid w:val="006E6F66"/>
    <w:rsid w:val="006F0CB4"/>
    <w:rsid w:val="006F1D9D"/>
    <w:rsid w:val="006F6B8A"/>
    <w:rsid w:val="00702E38"/>
    <w:rsid w:val="0070692F"/>
    <w:rsid w:val="00717463"/>
    <w:rsid w:val="0074195B"/>
    <w:rsid w:val="00745351"/>
    <w:rsid w:val="00751110"/>
    <w:rsid w:val="00775006"/>
    <w:rsid w:val="007A7EFB"/>
    <w:rsid w:val="007B3E7F"/>
    <w:rsid w:val="007C653A"/>
    <w:rsid w:val="007D283E"/>
    <w:rsid w:val="007D695B"/>
    <w:rsid w:val="007D74C2"/>
    <w:rsid w:val="007E077B"/>
    <w:rsid w:val="007E5F71"/>
    <w:rsid w:val="007E636E"/>
    <w:rsid w:val="007F0010"/>
    <w:rsid w:val="007F1673"/>
    <w:rsid w:val="007F31CC"/>
    <w:rsid w:val="007F3EE1"/>
    <w:rsid w:val="00800249"/>
    <w:rsid w:val="00814488"/>
    <w:rsid w:val="00832241"/>
    <w:rsid w:val="00833104"/>
    <w:rsid w:val="00840716"/>
    <w:rsid w:val="00843244"/>
    <w:rsid w:val="00861A36"/>
    <w:rsid w:val="00872EBF"/>
    <w:rsid w:val="0088292C"/>
    <w:rsid w:val="008A5744"/>
    <w:rsid w:val="008B3D18"/>
    <w:rsid w:val="008C006E"/>
    <w:rsid w:val="008C53E9"/>
    <w:rsid w:val="008D1AB8"/>
    <w:rsid w:val="008E0737"/>
    <w:rsid w:val="008E1A4E"/>
    <w:rsid w:val="008F1104"/>
    <w:rsid w:val="00927853"/>
    <w:rsid w:val="009468A2"/>
    <w:rsid w:val="00952E7F"/>
    <w:rsid w:val="00966412"/>
    <w:rsid w:val="00972609"/>
    <w:rsid w:val="00974C55"/>
    <w:rsid w:val="00980C47"/>
    <w:rsid w:val="009844C8"/>
    <w:rsid w:val="00987879"/>
    <w:rsid w:val="0099430A"/>
    <w:rsid w:val="00996290"/>
    <w:rsid w:val="00996F6D"/>
    <w:rsid w:val="00997200"/>
    <w:rsid w:val="009A0BCA"/>
    <w:rsid w:val="009A55E4"/>
    <w:rsid w:val="009C2A89"/>
    <w:rsid w:val="009D122B"/>
    <w:rsid w:val="009E34A8"/>
    <w:rsid w:val="009E4D85"/>
    <w:rsid w:val="009F2E03"/>
    <w:rsid w:val="00A1201F"/>
    <w:rsid w:val="00A1234F"/>
    <w:rsid w:val="00A165F3"/>
    <w:rsid w:val="00A20B74"/>
    <w:rsid w:val="00A22D77"/>
    <w:rsid w:val="00A27B17"/>
    <w:rsid w:val="00A4154A"/>
    <w:rsid w:val="00A665B7"/>
    <w:rsid w:val="00A7207E"/>
    <w:rsid w:val="00A77093"/>
    <w:rsid w:val="00A904B8"/>
    <w:rsid w:val="00A95EA9"/>
    <w:rsid w:val="00AA3CCB"/>
    <w:rsid w:val="00AA7E3E"/>
    <w:rsid w:val="00AB2E9B"/>
    <w:rsid w:val="00AB44FC"/>
    <w:rsid w:val="00AB72C9"/>
    <w:rsid w:val="00AD01F5"/>
    <w:rsid w:val="00AD474D"/>
    <w:rsid w:val="00AD5914"/>
    <w:rsid w:val="00AE4BC0"/>
    <w:rsid w:val="00AE7887"/>
    <w:rsid w:val="00B10FEB"/>
    <w:rsid w:val="00B1115F"/>
    <w:rsid w:val="00B13A31"/>
    <w:rsid w:val="00B20422"/>
    <w:rsid w:val="00B20A0F"/>
    <w:rsid w:val="00B24C4E"/>
    <w:rsid w:val="00B275D8"/>
    <w:rsid w:val="00B3368D"/>
    <w:rsid w:val="00B35CEF"/>
    <w:rsid w:val="00B50D55"/>
    <w:rsid w:val="00B6446F"/>
    <w:rsid w:val="00B7567D"/>
    <w:rsid w:val="00B76C2E"/>
    <w:rsid w:val="00B96481"/>
    <w:rsid w:val="00B9765E"/>
    <w:rsid w:val="00BA142E"/>
    <w:rsid w:val="00BA1EA4"/>
    <w:rsid w:val="00BA48B0"/>
    <w:rsid w:val="00BB6CEF"/>
    <w:rsid w:val="00BC170F"/>
    <w:rsid w:val="00BC5688"/>
    <w:rsid w:val="00BE01F6"/>
    <w:rsid w:val="00BF0465"/>
    <w:rsid w:val="00BF6561"/>
    <w:rsid w:val="00BF756F"/>
    <w:rsid w:val="00BF7D85"/>
    <w:rsid w:val="00C164C8"/>
    <w:rsid w:val="00C168AD"/>
    <w:rsid w:val="00C25803"/>
    <w:rsid w:val="00C3072F"/>
    <w:rsid w:val="00C37FFC"/>
    <w:rsid w:val="00C51C08"/>
    <w:rsid w:val="00C562E0"/>
    <w:rsid w:val="00C71C1C"/>
    <w:rsid w:val="00C75B55"/>
    <w:rsid w:val="00C87916"/>
    <w:rsid w:val="00C9357E"/>
    <w:rsid w:val="00CA35E1"/>
    <w:rsid w:val="00CB4C4A"/>
    <w:rsid w:val="00CC2DFC"/>
    <w:rsid w:val="00CF0515"/>
    <w:rsid w:val="00D030F2"/>
    <w:rsid w:val="00D0516E"/>
    <w:rsid w:val="00D124CB"/>
    <w:rsid w:val="00D1477F"/>
    <w:rsid w:val="00D27076"/>
    <w:rsid w:val="00D456C7"/>
    <w:rsid w:val="00D47CE8"/>
    <w:rsid w:val="00D55CB2"/>
    <w:rsid w:val="00D666F5"/>
    <w:rsid w:val="00D72906"/>
    <w:rsid w:val="00D75B4B"/>
    <w:rsid w:val="00D859F8"/>
    <w:rsid w:val="00DC294E"/>
    <w:rsid w:val="00DD017D"/>
    <w:rsid w:val="00DF3BE1"/>
    <w:rsid w:val="00DF749C"/>
    <w:rsid w:val="00E030B2"/>
    <w:rsid w:val="00E14BE4"/>
    <w:rsid w:val="00E17414"/>
    <w:rsid w:val="00E32416"/>
    <w:rsid w:val="00E40C78"/>
    <w:rsid w:val="00E41C62"/>
    <w:rsid w:val="00E41DDE"/>
    <w:rsid w:val="00E4622C"/>
    <w:rsid w:val="00E5573F"/>
    <w:rsid w:val="00E604EB"/>
    <w:rsid w:val="00E62DA7"/>
    <w:rsid w:val="00E72F7D"/>
    <w:rsid w:val="00E81DCB"/>
    <w:rsid w:val="00E90B04"/>
    <w:rsid w:val="00E9186F"/>
    <w:rsid w:val="00E9650F"/>
    <w:rsid w:val="00E97D09"/>
    <w:rsid w:val="00EB336A"/>
    <w:rsid w:val="00ED06A9"/>
    <w:rsid w:val="00ED5D0A"/>
    <w:rsid w:val="00EE78E6"/>
    <w:rsid w:val="00EF0BC1"/>
    <w:rsid w:val="00EF6373"/>
    <w:rsid w:val="00F07118"/>
    <w:rsid w:val="00F12BF4"/>
    <w:rsid w:val="00F20702"/>
    <w:rsid w:val="00F31C46"/>
    <w:rsid w:val="00F324A3"/>
    <w:rsid w:val="00F37278"/>
    <w:rsid w:val="00F4068F"/>
    <w:rsid w:val="00F45DC5"/>
    <w:rsid w:val="00F51255"/>
    <w:rsid w:val="00F60EDA"/>
    <w:rsid w:val="00F71FF6"/>
    <w:rsid w:val="00F77DAA"/>
    <w:rsid w:val="00F81CEC"/>
    <w:rsid w:val="00F865A7"/>
    <w:rsid w:val="00F86614"/>
    <w:rsid w:val="00F92951"/>
    <w:rsid w:val="00FA35CC"/>
    <w:rsid w:val="00FB0124"/>
    <w:rsid w:val="00FB5916"/>
    <w:rsid w:val="00FB5C01"/>
    <w:rsid w:val="00FD3185"/>
    <w:rsid w:val="00FD6A73"/>
    <w:rsid w:val="00FE1C67"/>
    <w:rsid w:val="00FE61C9"/>
    <w:rsid w:val="1631D74F"/>
    <w:rsid w:val="206FE76E"/>
    <w:rsid w:val="2A966A10"/>
    <w:rsid w:val="341180DB"/>
    <w:rsid w:val="6183F57D"/>
    <w:rsid w:val="750C3205"/>
    <w:rsid w:val="7C1B9623"/>
    <w:rsid w:val="7E6954E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4DCA"/>
  <w15:chartTrackingRefBased/>
  <w15:docId w15:val="{DC61E770-7CDD-4574-9189-CB8E1497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865"/>
    <w:pPr>
      <w:spacing w:before="120" w:after="120" w:line="360" w:lineRule="auto"/>
    </w:pPr>
  </w:style>
  <w:style w:type="paragraph" w:styleId="Ttulo1">
    <w:name w:val="heading 1"/>
    <w:basedOn w:val="Normal"/>
    <w:next w:val="Normal"/>
    <w:link w:val="Ttulo1Car"/>
    <w:uiPriority w:val="9"/>
    <w:qFormat/>
    <w:rsid w:val="005F6231"/>
    <w:pPr>
      <w:keepNext/>
      <w:keepLines/>
      <w:numPr>
        <w:numId w:val="3"/>
      </w:numPr>
      <w:shd w:val="clear" w:color="auto" w:fill="F2F2F2" w:themeFill="background1" w:themeFillShade="F2"/>
      <w:spacing w:before="80" w:after="240" w:line="240" w:lineRule="auto"/>
      <w:ind w:left="357" w:hanging="357"/>
      <w:outlineLvl w:val="0"/>
    </w:pPr>
    <w:rPr>
      <w:rFonts w:asciiTheme="majorHAnsi" w:eastAsiaTheme="majorEastAsia" w:hAnsiTheme="majorHAnsi" w:cstheme="majorBidi"/>
      <w:color w:val="2F5496" w:themeColor="accent1" w:themeShade="BF"/>
      <w:sz w:val="52"/>
      <w:szCs w:val="52"/>
    </w:rPr>
  </w:style>
  <w:style w:type="paragraph" w:styleId="Ttulo2">
    <w:name w:val="heading 2"/>
    <w:basedOn w:val="Normal"/>
    <w:next w:val="Normal"/>
    <w:link w:val="Ttulo2Car"/>
    <w:uiPriority w:val="9"/>
    <w:unhideWhenUsed/>
    <w:qFormat/>
    <w:rsid w:val="005F6231"/>
    <w:pPr>
      <w:keepNext/>
      <w:keepLines/>
      <w:numPr>
        <w:ilvl w:val="1"/>
        <w:numId w:val="3"/>
      </w:numPr>
      <w:spacing w:before="240" w:after="240" w:line="240" w:lineRule="auto"/>
      <w:ind w:left="788" w:hanging="431"/>
      <w:outlineLvl w:val="1"/>
    </w:pPr>
    <w:rPr>
      <w:rFonts w:asciiTheme="majorHAnsi" w:eastAsiaTheme="majorEastAsia" w:hAnsiTheme="majorHAnsi" w:cstheme="majorBidi"/>
      <w:b/>
      <w:color w:val="2F5496" w:themeColor="accent1" w:themeShade="BF"/>
      <w:sz w:val="26"/>
      <w:szCs w:val="26"/>
      <w:u w:val="doub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7E3E"/>
    <w:pPr>
      <w:ind w:left="720"/>
      <w:contextualSpacing/>
    </w:pPr>
  </w:style>
  <w:style w:type="character" w:customStyle="1" w:styleId="Ttulo1Car">
    <w:name w:val="Título 1 Car"/>
    <w:basedOn w:val="Fuentedeprrafopredeter"/>
    <w:link w:val="Ttulo1"/>
    <w:uiPriority w:val="9"/>
    <w:rsid w:val="005F6231"/>
    <w:rPr>
      <w:rFonts w:asciiTheme="majorHAnsi" w:eastAsiaTheme="majorEastAsia" w:hAnsiTheme="majorHAnsi" w:cstheme="majorBidi"/>
      <w:color w:val="2F5496" w:themeColor="accent1" w:themeShade="BF"/>
      <w:sz w:val="52"/>
      <w:szCs w:val="52"/>
      <w:shd w:val="clear" w:color="auto" w:fill="F2F2F2" w:themeFill="background1" w:themeFillShade="F2"/>
    </w:rPr>
  </w:style>
  <w:style w:type="character" w:customStyle="1" w:styleId="Ttulo2Car">
    <w:name w:val="Título 2 Car"/>
    <w:basedOn w:val="Fuentedeprrafopredeter"/>
    <w:link w:val="Ttulo2"/>
    <w:uiPriority w:val="9"/>
    <w:rsid w:val="005F6231"/>
    <w:rPr>
      <w:rFonts w:asciiTheme="majorHAnsi" w:eastAsiaTheme="majorEastAsia" w:hAnsiTheme="majorHAnsi" w:cstheme="majorBidi"/>
      <w:b/>
      <w:color w:val="2F5496" w:themeColor="accent1" w:themeShade="BF"/>
      <w:sz w:val="26"/>
      <w:szCs w:val="26"/>
      <w:u w:val="double"/>
      <w:lang w:val="es-MX"/>
    </w:rPr>
  </w:style>
  <w:style w:type="paragraph" w:styleId="Textonotapie">
    <w:name w:val="footnote text"/>
    <w:basedOn w:val="Normal"/>
    <w:link w:val="TextonotapieCar"/>
    <w:uiPriority w:val="99"/>
    <w:unhideWhenUsed/>
    <w:qFormat/>
    <w:rsid w:val="004C4E3D"/>
    <w:pPr>
      <w:spacing w:after="0" w:line="240" w:lineRule="auto"/>
    </w:pPr>
    <w:rPr>
      <w:sz w:val="20"/>
      <w:szCs w:val="20"/>
    </w:rPr>
  </w:style>
  <w:style w:type="character" w:customStyle="1" w:styleId="TextonotapieCar">
    <w:name w:val="Texto nota pie Car"/>
    <w:basedOn w:val="Fuentedeprrafopredeter"/>
    <w:link w:val="Textonotapie"/>
    <w:uiPriority w:val="99"/>
    <w:qFormat/>
    <w:rsid w:val="004C4E3D"/>
    <w:rPr>
      <w:sz w:val="20"/>
      <w:szCs w:val="20"/>
    </w:rPr>
  </w:style>
  <w:style w:type="character" w:styleId="Refdenotaalpie">
    <w:name w:val="footnote reference"/>
    <w:basedOn w:val="Fuentedeprrafopredeter"/>
    <w:uiPriority w:val="99"/>
    <w:unhideWhenUsed/>
    <w:qFormat/>
    <w:rsid w:val="00BC170F"/>
    <w:rPr>
      <w:vertAlign w:val="superscript"/>
    </w:rPr>
  </w:style>
  <w:style w:type="paragraph" w:styleId="Sinespaciado">
    <w:name w:val="No Spacing"/>
    <w:link w:val="SinespaciadoCar"/>
    <w:uiPriority w:val="1"/>
    <w:qFormat/>
    <w:rsid w:val="006A5F67"/>
    <w:pPr>
      <w:spacing w:after="0" w:line="240" w:lineRule="auto"/>
    </w:pPr>
    <w:rPr>
      <w:rFonts w:eastAsiaTheme="minorEastAsia"/>
      <w:lang w:eastAsia="es-CR"/>
    </w:rPr>
  </w:style>
  <w:style w:type="character" w:customStyle="1" w:styleId="SinespaciadoCar">
    <w:name w:val="Sin espaciado Car"/>
    <w:basedOn w:val="Fuentedeprrafopredeter"/>
    <w:link w:val="Sinespaciado"/>
    <w:uiPriority w:val="1"/>
    <w:rsid w:val="006A5F67"/>
    <w:rPr>
      <w:rFonts w:eastAsiaTheme="minorEastAsia"/>
      <w:lang w:eastAsia="es-CR"/>
    </w:rPr>
  </w:style>
  <w:style w:type="paragraph" w:styleId="TDC1">
    <w:name w:val="toc 1"/>
    <w:basedOn w:val="Normal"/>
    <w:next w:val="Normal"/>
    <w:autoRedefine/>
    <w:uiPriority w:val="39"/>
    <w:unhideWhenUsed/>
    <w:rsid w:val="0022183F"/>
    <w:pPr>
      <w:spacing w:after="0"/>
    </w:pPr>
    <w:rPr>
      <w:rFonts w:cstheme="minorHAnsi"/>
      <w:b/>
      <w:bCs/>
      <w:i/>
      <w:iCs/>
      <w:sz w:val="24"/>
      <w:szCs w:val="24"/>
    </w:rPr>
  </w:style>
  <w:style w:type="paragraph" w:styleId="TDC2">
    <w:name w:val="toc 2"/>
    <w:basedOn w:val="Normal"/>
    <w:next w:val="Normal"/>
    <w:autoRedefine/>
    <w:uiPriority w:val="39"/>
    <w:unhideWhenUsed/>
    <w:rsid w:val="00430498"/>
    <w:pPr>
      <w:spacing w:after="0"/>
      <w:ind w:left="220"/>
    </w:pPr>
    <w:rPr>
      <w:rFonts w:cstheme="minorHAnsi"/>
      <w:b/>
      <w:bCs/>
    </w:rPr>
  </w:style>
  <w:style w:type="paragraph" w:styleId="TDC3">
    <w:name w:val="toc 3"/>
    <w:basedOn w:val="Normal"/>
    <w:next w:val="Normal"/>
    <w:autoRedefine/>
    <w:uiPriority w:val="39"/>
    <w:unhideWhenUsed/>
    <w:rsid w:val="00430498"/>
    <w:pPr>
      <w:spacing w:before="0" w:after="0"/>
      <w:ind w:left="440"/>
    </w:pPr>
    <w:rPr>
      <w:rFonts w:cstheme="minorHAnsi"/>
      <w:sz w:val="20"/>
      <w:szCs w:val="20"/>
    </w:rPr>
  </w:style>
  <w:style w:type="paragraph" w:styleId="TDC4">
    <w:name w:val="toc 4"/>
    <w:basedOn w:val="Normal"/>
    <w:next w:val="Normal"/>
    <w:autoRedefine/>
    <w:uiPriority w:val="39"/>
    <w:unhideWhenUsed/>
    <w:rsid w:val="00430498"/>
    <w:pPr>
      <w:spacing w:before="0" w:after="0"/>
      <w:ind w:left="660"/>
    </w:pPr>
    <w:rPr>
      <w:rFonts w:cstheme="minorHAnsi"/>
      <w:sz w:val="20"/>
      <w:szCs w:val="20"/>
    </w:rPr>
  </w:style>
  <w:style w:type="paragraph" w:styleId="TDC5">
    <w:name w:val="toc 5"/>
    <w:basedOn w:val="Normal"/>
    <w:next w:val="Normal"/>
    <w:autoRedefine/>
    <w:uiPriority w:val="39"/>
    <w:unhideWhenUsed/>
    <w:rsid w:val="00430498"/>
    <w:pPr>
      <w:spacing w:before="0" w:after="0"/>
      <w:ind w:left="880"/>
    </w:pPr>
    <w:rPr>
      <w:rFonts w:cstheme="minorHAnsi"/>
      <w:sz w:val="20"/>
      <w:szCs w:val="20"/>
    </w:rPr>
  </w:style>
  <w:style w:type="paragraph" w:styleId="TDC6">
    <w:name w:val="toc 6"/>
    <w:basedOn w:val="Normal"/>
    <w:next w:val="Normal"/>
    <w:autoRedefine/>
    <w:uiPriority w:val="39"/>
    <w:unhideWhenUsed/>
    <w:rsid w:val="00430498"/>
    <w:pPr>
      <w:spacing w:before="0" w:after="0"/>
      <w:ind w:left="1100"/>
    </w:pPr>
    <w:rPr>
      <w:rFonts w:cstheme="minorHAnsi"/>
      <w:sz w:val="20"/>
      <w:szCs w:val="20"/>
    </w:rPr>
  </w:style>
  <w:style w:type="paragraph" w:styleId="TDC7">
    <w:name w:val="toc 7"/>
    <w:basedOn w:val="Normal"/>
    <w:next w:val="Normal"/>
    <w:autoRedefine/>
    <w:uiPriority w:val="39"/>
    <w:unhideWhenUsed/>
    <w:rsid w:val="00430498"/>
    <w:pPr>
      <w:spacing w:before="0" w:after="0"/>
      <w:ind w:left="1320"/>
    </w:pPr>
    <w:rPr>
      <w:rFonts w:cstheme="minorHAnsi"/>
      <w:sz w:val="20"/>
      <w:szCs w:val="20"/>
    </w:rPr>
  </w:style>
  <w:style w:type="paragraph" w:styleId="TDC8">
    <w:name w:val="toc 8"/>
    <w:basedOn w:val="Normal"/>
    <w:next w:val="Normal"/>
    <w:autoRedefine/>
    <w:uiPriority w:val="39"/>
    <w:unhideWhenUsed/>
    <w:rsid w:val="00430498"/>
    <w:pPr>
      <w:spacing w:before="0" w:after="0"/>
      <w:ind w:left="1540"/>
    </w:pPr>
    <w:rPr>
      <w:rFonts w:cstheme="minorHAnsi"/>
      <w:sz w:val="20"/>
      <w:szCs w:val="20"/>
    </w:rPr>
  </w:style>
  <w:style w:type="paragraph" w:styleId="TDC9">
    <w:name w:val="toc 9"/>
    <w:basedOn w:val="Normal"/>
    <w:next w:val="Normal"/>
    <w:autoRedefine/>
    <w:uiPriority w:val="39"/>
    <w:unhideWhenUsed/>
    <w:rsid w:val="00430498"/>
    <w:pPr>
      <w:spacing w:before="0" w:after="0"/>
      <w:ind w:left="1760"/>
    </w:pPr>
    <w:rPr>
      <w:rFonts w:cstheme="minorHAnsi"/>
      <w:sz w:val="20"/>
      <w:szCs w:val="20"/>
    </w:rPr>
  </w:style>
  <w:style w:type="character" w:styleId="Hipervnculo">
    <w:name w:val="Hyperlink"/>
    <w:basedOn w:val="Fuentedeprrafopredeter"/>
    <w:uiPriority w:val="99"/>
    <w:unhideWhenUsed/>
    <w:rsid w:val="00430498"/>
    <w:rPr>
      <w:color w:val="0563C1" w:themeColor="hyperlink"/>
      <w:u w:val="single"/>
    </w:rPr>
  </w:style>
  <w:style w:type="paragraph" w:styleId="Ttulo">
    <w:name w:val="Title"/>
    <w:basedOn w:val="Normal"/>
    <w:next w:val="Normal"/>
    <w:link w:val="TtuloCar"/>
    <w:uiPriority w:val="10"/>
    <w:qFormat/>
    <w:rsid w:val="007E077B"/>
    <w:pPr>
      <w:shd w:val="clear" w:color="auto" w:fill="F2F2F2" w:themeFill="background1" w:themeFillShade="F2"/>
      <w:spacing w:after="0" w:line="240" w:lineRule="auto"/>
      <w:contextualSpacing/>
    </w:pPr>
    <w:rPr>
      <w:rFonts w:asciiTheme="majorHAnsi" w:eastAsiaTheme="majorEastAsia" w:hAnsiTheme="majorHAnsi" w:cstheme="majorBidi"/>
      <w:color w:val="2F5496" w:themeColor="accent1" w:themeShade="BF"/>
      <w:spacing w:val="-10"/>
      <w:kern w:val="28"/>
      <w:sz w:val="52"/>
      <w:szCs w:val="52"/>
    </w:rPr>
  </w:style>
  <w:style w:type="character" w:customStyle="1" w:styleId="TtuloCar">
    <w:name w:val="Título Car"/>
    <w:basedOn w:val="Fuentedeprrafopredeter"/>
    <w:link w:val="Ttulo"/>
    <w:uiPriority w:val="10"/>
    <w:rsid w:val="007E077B"/>
    <w:rPr>
      <w:rFonts w:asciiTheme="majorHAnsi" w:eastAsiaTheme="majorEastAsia" w:hAnsiTheme="majorHAnsi" w:cstheme="majorBidi"/>
      <w:color w:val="2F5496" w:themeColor="accent1" w:themeShade="BF"/>
      <w:spacing w:val="-10"/>
      <w:kern w:val="28"/>
      <w:sz w:val="52"/>
      <w:szCs w:val="52"/>
      <w:shd w:val="clear" w:color="auto" w:fill="F2F2F2" w:themeFill="background1" w:themeFillShade="F2"/>
    </w:rPr>
  </w:style>
  <w:style w:type="table" w:styleId="Tablaconcuadrcula">
    <w:name w:val="Table Grid"/>
    <w:basedOn w:val="Tablanormal"/>
    <w:uiPriority w:val="59"/>
    <w:qFormat/>
    <w:rsid w:val="0015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116DF4"/>
    <w:pPr>
      <w:spacing w:before="100" w:beforeAutospacing="1" w:after="100" w:afterAutospacing="1" w:line="240" w:lineRule="auto"/>
    </w:pPr>
    <w:rPr>
      <w:rFonts w:ascii="Times New Roman" w:hAnsi="Times New Roman" w:cs="Times New Roman"/>
      <w:sz w:val="24"/>
      <w:szCs w:val="24"/>
      <w:lang w:eastAsia="es-CR"/>
    </w:rPr>
  </w:style>
  <w:style w:type="paragraph" w:styleId="Descripcin">
    <w:name w:val="caption"/>
    <w:basedOn w:val="Normal"/>
    <w:next w:val="Normal"/>
    <w:uiPriority w:val="35"/>
    <w:unhideWhenUsed/>
    <w:qFormat/>
    <w:rsid w:val="00116DF4"/>
    <w:pPr>
      <w:spacing w:after="200" w:line="240" w:lineRule="auto"/>
    </w:pPr>
    <w:rPr>
      <w:i/>
      <w:iCs/>
      <w:color w:val="44546A" w:themeColor="text2"/>
      <w:sz w:val="18"/>
      <w:szCs w:val="18"/>
    </w:rPr>
  </w:style>
  <w:style w:type="paragraph" w:customStyle="1" w:styleId="trt0xe">
    <w:name w:val="trt0xe"/>
    <w:basedOn w:val="Normal"/>
    <w:rsid w:val="0022183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11248C"/>
    <w:rPr>
      <w:sz w:val="16"/>
      <w:szCs w:val="16"/>
    </w:rPr>
  </w:style>
  <w:style w:type="paragraph" w:styleId="Textocomentario">
    <w:name w:val="annotation text"/>
    <w:basedOn w:val="Normal"/>
    <w:link w:val="TextocomentarioCar"/>
    <w:uiPriority w:val="99"/>
    <w:unhideWhenUsed/>
    <w:rsid w:val="0011248C"/>
    <w:pPr>
      <w:spacing w:before="160" w:line="240" w:lineRule="auto"/>
      <w:mirrorIndents/>
      <w:jc w:val="both"/>
    </w:pPr>
    <w:rPr>
      <w:rFonts w:asciiTheme="majorHAnsi" w:hAnsiTheme="majorHAnsi"/>
      <w:sz w:val="20"/>
      <w:szCs w:val="20"/>
    </w:rPr>
  </w:style>
  <w:style w:type="character" w:customStyle="1" w:styleId="TextocomentarioCar">
    <w:name w:val="Texto comentario Car"/>
    <w:basedOn w:val="Fuentedeprrafopredeter"/>
    <w:link w:val="Textocomentario"/>
    <w:uiPriority w:val="99"/>
    <w:rsid w:val="0011248C"/>
    <w:rPr>
      <w:rFonts w:asciiTheme="majorHAnsi" w:hAnsiTheme="majorHAnsi"/>
      <w:sz w:val="20"/>
      <w:szCs w:val="20"/>
    </w:rPr>
  </w:style>
  <w:style w:type="paragraph" w:customStyle="1" w:styleId="Default">
    <w:name w:val="Default"/>
    <w:rsid w:val="00F12BF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CR"/>
    </w:rPr>
  </w:style>
  <w:style w:type="paragraph" w:styleId="Encabezado">
    <w:name w:val="header"/>
    <w:basedOn w:val="Normal"/>
    <w:link w:val="EncabezadoCar"/>
    <w:uiPriority w:val="99"/>
    <w:unhideWhenUsed/>
    <w:rsid w:val="002728B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728B4"/>
  </w:style>
  <w:style w:type="paragraph" w:styleId="Piedepgina">
    <w:name w:val="footer"/>
    <w:basedOn w:val="Normal"/>
    <w:link w:val="PiedepginaCar"/>
    <w:uiPriority w:val="99"/>
    <w:unhideWhenUsed/>
    <w:rsid w:val="002728B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728B4"/>
  </w:style>
  <w:style w:type="character" w:customStyle="1" w:styleId="ui-provider">
    <w:name w:val="ui-provider"/>
    <w:basedOn w:val="Fuentedeprrafopredeter"/>
    <w:rsid w:val="007D695B"/>
  </w:style>
  <w:style w:type="character" w:styleId="Textoennegrita">
    <w:name w:val="Strong"/>
    <w:basedOn w:val="Fuentedeprrafopredeter"/>
    <w:uiPriority w:val="22"/>
    <w:qFormat/>
    <w:rsid w:val="007D695B"/>
    <w:rPr>
      <w:b/>
      <w:bCs/>
    </w:rPr>
  </w:style>
  <w:style w:type="paragraph" w:styleId="Revisin">
    <w:name w:val="Revision"/>
    <w:hidden/>
    <w:uiPriority w:val="99"/>
    <w:semiHidden/>
    <w:rsid w:val="004C5DF3"/>
    <w:pPr>
      <w:spacing w:after="0" w:line="240" w:lineRule="auto"/>
    </w:pPr>
  </w:style>
  <w:style w:type="table" w:styleId="Tablaconcuadrcula4-nfasis5">
    <w:name w:val="Grid Table 4 Accent 5"/>
    <w:basedOn w:val="Tablanormal"/>
    <w:uiPriority w:val="49"/>
    <w:rsid w:val="008331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D75B4B"/>
    <w:rPr>
      <w:color w:val="605E5C"/>
      <w:shd w:val="clear" w:color="auto" w:fill="E1DFDD"/>
    </w:rPr>
  </w:style>
  <w:style w:type="paragraph" w:styleId="Tabladeilustraciones">
    <w:name w:val="table of figures"/>
    <w:basedOn w:val="Normal"/>
    <w:next w:val="Normal"/>
    <w:uiPriority w:val="99"/>
    <w:unhideWhenUsed/>
    <w:rsid w:val="00D0516E"/>
    <w:pPr>
      <w:spacing w:after="0"/>
    </w:pPr>
  </w:style>
  <w:style w:type="table" w:styleId="Tablaconcuadrcula1clara-nfasis1">
    <w:name w:val="Grid Table 1 Light Accent 1"/>
    <w:basedOn w:val="Tablanormal"/>
    <w:uiPriority w:val="46"/>
    <w:rsid w:val="008C006E"/>
    <w:pPr>
      <w:spacing w:after="0" w:line="240" w:lineRule="auto"/>
    </w:pPr>
    <w:rPr>
      <w:rFonts w:ascii="Times New Roman" w:eastAsia="SimSun" w:hAnsi="Times New Roman" w:cs="Times New Roman"/>
      <w:sz w:val="20"/>
      <w:szCs w:val="20"/>
      <w:lang w:eastAsia="es-C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35CEF"/>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6074">
      <w:bodyDiv w:val="1"/>
      <w:marLeft w:val="0"/>
      <w:marRight w:val="0"/>
      <w:marTop w:val="0"/>
      <w:marBottom w:val="0"/>
      <w:divBdr>
        <w:top w:val="none" w:sz="0" w:space="0" w:color="auto"/>
        <w:left w:val="none" w:sz="0" w:space="0" w:color="auto"/>
        <w:bottom w:val="none" w:sz="0" w:space="0" w:color="auto"/>
        <w:right w:val="none" w:sz="0" w:space="0" w:color="auto"/>
      </w:divBdr>
    </w:div>
    <w:div w:id="521357409">
      <w:bodyDiv w:val="1"/>
      <w:marLeft w:val="0"/>
      <w:marRight w:val="0"/>
      <w:marTop w:val="0"/>
      <w:marBottom w:val="0"/>
      <w:divBdr>
        <w:top w:val="none" w:sz="0" w:space="0" w:color="auto"/>
        <w:left w:val="none" w:sz="0" w:space="0" w:color="auto"/>
        <w:bottom w:val="none" w:sz="0" w:space="0" w:color="auto"/>
        <w:right w:val="none" w:sz="0" w:space="0" w:color="auto"/>
      </w:divBdr>
    </w:div>
    <w:div w:id="591208497">
      <w:bodyDiv w:val="1"/>
      <w:marLeft w:val="0"/>
      <w:marRight w:val="0"/>
      <w:marTop w:val="0"/>
      <w:marBottom w:val="0"/>
      <w:divBdr>
        <w:top w:val="none" w:sz="0" w:space="0" w:color="auto"/>
        <w:left w:val="none" w:sz="0" w:space="0" w:color="auto"/>
        <w:bottom w:val="none" w:sz="0" w:space="0" w:color="auto"/>
        <w:right w:val="none" w:sz="0" w:space="0" w:color="auto"/>
      </w:divBdr>
    </w:div>
    <w:div w:id="630599287">
      <w:bodyDiv w:val="1"/>
      <w:marLeft w:val="0"/>
      <w:marRight w:val="0"/>
      <w:marTop w:val="0"/>
      <w:marBottom w:val="0"/>
      <w:divBdr>
        <w:top w:val="none" w:sz="0" w:space="0" w:color="auto"/>
        <w:left w:val="none" w:sz="0" w:space="0" w:color="auto"/>
        <w:bottom w:val="none" w:sz="0" w:space="0" w:color="auto"/>
        <w:right w:val="none" w:sz="0" w:space="0" w:color="auto"/>
      </w:divBdr>
    </w:div>
    <w:div w:id="644316826">
      <w:bodyDiv w:val="1"/>
      <w:marLeft w:val="0"/>
      <w:marRight w:val="0"/>
      <w:marTop w:val="0"/>
      <w:marBottom w:val="0"/>
      <w:divBdr>
        <w:top w:val="none" w:sz="0" w:space="0" w:color="auto"/>
        <w:left w:val="none" w:sz="0" w:space="0" w:color="auto"/>
        <w:bottom w:val="none" w:sz="0" w:space="0" w:color="auto"/>
        <w:right w:val="none" w:sz="0" w:space="0" w:color="auto"/>
      </w:divBdr>
    </w:div>
    <w:div w:id="1183203645">
      <w:bodyDiv w:val="1"/>
      <w:marLeft w:val="0"/>
      <w:marRight w:val="0"/>
      <w:marTop w:val="0"/>
      <w:marBottom w:val="0"/>
      <w:divBdr>
        <w:top w:val="none" w:sz="0" w:space="0" w:color="auto"/>
        <w:left w:val="none" w:sz="0" w:space="0" w:color="auto"/>
        <w:bottom w:val="none" w:sz="0" w:space="0" w:color="auto"/>
        <w:right w:val="none" w:sz="0" w:space="0" w:color="auto"/>
      </w:divBdr>
      <w:divsChild>
        <w:div w:id="553346994">
          <w:marLeft w:val="0"/>
          <w:marRight w:val="0"/>
          <w:marTop w:val="0"/>
          <w:marBottom w:val="0"/>
          <w:divBdr>
            <w:top w:val="single" w:sz="2" w:space="0" w:color="D9D9E3"/>
            <w:left w:val="single" w:sz="2" w:space="0" w:color="D9D9E3"/>
            <w:bottom w:val="single" w:sz="2" w:space="0" w:color="D9D9E3"/>
            <w:right w:val="single" w:sz="2" w:space="0" w:color="D9D9E3"/>
          </w:divBdr>
          <w:divsChild>
            <w:div w:id="133421387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1865521">
                  <w:marLeft w:val="0"/>
                  <w:marRight w:val="0"/>
                  <w:marTop w:val="0"/>
                  <w:marBottom w:val="0"/>
                  <w:divBdr>
                    <w:top w:val="single" w:sz="2" w:space="0" w:color="D9D9E3"/>
                    <w:left w:val="single" w:sz="2" w:space="0" w:color="D9D9E3"/>
                    <w:bottom w:val="single" w:sz="2" w:space="0" w:color="D9D9E3"/>
                    <w:right w:val="single" w:sz="2" w:space="0" w:color="D9D9E3"/>
                  </w:divBdr>
                  <w:divsChild>
                    <w:div w:id="2071998809">
                      <w:marLeft w:val="0"/>
                      <w:marRight w:val="0"/>
                      <w:marTop w:val="0"/>
                      <w:marBottom w:val="0"/>
                      <w:divBdr>
                        <w:top w:val="single" w:sz="2" w:space="0" w:color="D9D9E3"/>
                        <w:left w:val="single" w:sz="2" w:space="0" w:color="D9D9E3"/>
                        <w:bottom w:val="single" w:sz="2" w:space="0" w:color="D9D9E3"/>
                        <w:right w:val="single" w:sz="2" w:space="0" w:color="D9D9E3"/>
                      </w:divBdr>
                      <w:divsChild>
                        <w:div w:id="975450025">
                          <w:marLeft w:val="0"/>
                          <w:marRight w:val="0"/>
                          <w:marTop w:val="0"/>
                          <w:marBottom w:val="0"/>
                          <w:divBdr>
                            <w:top w:val="single" w:sz="2" w:space="0" w:color="D9D9E3"/>
                            <w:left w:val="single" w:sz="2" w:space="0" w:color="D9D9E3"/>
                            <w:bottom w:val="single" w:sz="2" w:space="0" w:color="D9D9E3"/>
                            <w:right w:val="single" w:sz="2" w:space="0" w:color="D9D9E3"/>
                          </w:divBdr>
                          <w:divsChild>
                            <w:div w:id="1995062985">
                              <w:marLeft w:val="0"/>
                              <w:marRight w:val="0"/>
                              <w:marTop w:val="0"/>
                              <w:marBottom w:val="0"/>
                              <w:divBdr>
                                <w:top w:val="single" w:sz="2" w:space="0" w:color="D9D9E3"/>
                                <w:left w:val="single" w:sz="2" w:space="0" w:color="D9D9E3"/>
                                <w:bottom w:val="single" w:sz="2" w:space="0" w:color="D9D9E3"/>
                                <w:right w:val="single" w:sz="2" w:space="0" w:color="D9D9E3"/>
                              </w:divBdr>
                              <w:divsChild>
                                <w:div w:id="922879773">
                                  <w:marLeft w:val="0"/>
                                  <w:marRight w:val="0"/>
                                  <w:marTop w:val="0"/>
                                  <w:marBottom w:val="0"/>
                                  <w:divBdr>
                                    <w:top w:val="single" w:sz="2" w:space="0" w:color="D9D9E3"/>
                                    <w:left w:val="single" w:sz="2" w:space="0" w:color="D9D9E3"/>
                                    <w:bottom w:val="single" w:sz="2" w:space="0" w:color="D9D9E3"/>
                                    <w:right w:val="single" w:sz="2" w:space="0" w:color="D9D9E3"/>
                                  </w:divBdr>
                                  <w:divsChild>
                                    <w:div w:id="2145852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89285178">
          <w:marLeft w:val="0"/>
          <w:marRight w:val="0"/>
          <w:marTop w:val="0"/>
          <w:marBottom w:val="0"/>
          <w:divBdr>
            <w:top w:val="single" w:sz="2" w:space="0" w:color="D9D9E3"/>
            <w:left w:val="single" w:sz="2" w:space="0" w:color="D9D9E3"/>
            <w:bottom w:val="single" w:sz="2" w:space="0" w:color="D9D9E3"/>
            <w:right w:val="single" w:sz="2" w:space="0" w:color="D9D9E3"/>
          </w:divBdr>
          <w:divsChild>
            <w:div w:id="11648525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758415">
                  <w:marLeft w:val="0"/>
                  <w:marRight w:val="0"/>
                  <w:marTop w:val="0"/>
                  <w:marBottom w:val="0"/>
                  <w:divBdr>
                    <w:top w:val="single" w:sz="2" w:space="0" w:color="D9D9E3"/>
                    <w:left w:val="single" w:sz="2" w:space="0" w:color="D9D9E3"/>
                    <w:bottom w:val="single" w:sz="2" w:space="0" w:color="D9D9E3"/>
                    <w:right w:val="single" w:sz="2" w:space="0" w:color="D9D9E3"/>
                  </w:divBdr>
                  <w:divsChild>
                    <w:div w:id="1406299251">
                      <w:marLeft w:val="0"/>
                      <w:marRight w:val="0"/>
                      <w:marTop w:val="0"/>
                      <w:marBottom w:val="0"/>
                      <w:divBdr>
                        <w:top w:val="single" w:sz="2" w:space="0" w:color="D9D9E3"/>
                        <w:left w:val="single" w:sz="2" w:space="0" w:color="D9D9E3"/>
                        <w:bottom w:val="single" w:sz="2" w:space="0" w:color="D9D9E3"/>
                        <w:right w:val="single" w:sz="2" w:space="0" w:color="D9D9E3"/>
                      </w:divBdr>
                      <w:divsChild>
                        <w:div w:id="168520503">
                          <w:marLeft w:val="0"/>
                          <w:marRight w:val="0"/>
                          <w:marTop w:val="0"/>
                          <w:marBottom w:val="0"/>
                          <w:divBdr>
                            <w:top w:val="single" w:sz="2" w:space="0" w:color="D9D9E3"/>
                            <w:left w:val="single" w:sz="2" w:space="0" w:color="D9D9E3"/>
                            <w:bottom w:val="single" w:sz="2" w:space="0" w:color="D9D9E3"/>
                            <w:right w:val="single" w:sz="2" w:space="0" w:color="D9D9E3"/>
                          </w:divBdr>
                          <w:divsChild>
                            <w:div w:id="1152410985">
                              <w:marLeft w:val="0"/>
                              <w:marRight w:val="0"/>
                              <w:marTop w:val="0"/>
                              <w:marBottom w:val="0"/>
                              <w:divBdr>
                                <w:top w:val="single" w:sz="2" w:space="0" w:color="D9D9E3"/>
                                <w:left w:val="single" w:sz="2" w:space="0" w:color="D9D9E3"/>
                                <w:bottom w:val="single" w:sz="2" w:space="0" w:color="D9D9E3"/>
                                <w:right w:val="single" w:sz="2" w:space="0" w:color="D9D9E3"/>
                              </w:divBdr>
                              <w:divsChild>
                                <w:div w:id="1541546952">
                                  <w:marLeft w:val="0"/>
                                  <w:marRight w:val="0"/>
                                  <w:marTop w:val="0"/>
                                  <w:marBottom w:val="0"/>
                                  <w:divBdr>
                                    <w:top w:val="single" w:sz="2" w:space="0" w:color="D9D9E3"/>
                                    <w:left w:val="single" w:sz="2" w:space="0" w:color="D9D9E3"/>
                                    <w:bottom w:val="single" w:sz="2" w:space="0" w:color="D9D9E3"/>
                                    <w:right w:val="single" w:sz="2" w:space="0" w:color="D9D9E3"/>
                                  </w:divBdr>
                                  <w:divsChild>
                                    <w:div w:id="1078861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3082248">
                      <w:marLeft w:val="0"/>
                      <w:marRight w:val="0"/>
                      <w:marTop w:val="0"/>
                      <w:marBottom w:val="0"/>
                      <w:divBdr>
                        <w:top w:val="single" w:sz="2" w:space="0" w:color="D9D9E3"/>
                        <w:left w:val="single" w:sz="2" w:space="0" w:color="D9D9E3"/>
                        <w:bottom w:val="single" w:sz="2" w:space="0" w:color="D9D9E3"/>
                        <w:right w:val="single" w:sz="2" w:space="0" w:color="D9D9E3"/>
                      </w:divBdr>
                      <w:divsChild>
                        <w:div w:id="478884573">
                          <w:marLeft w:val="0"/>
                          <w:marRight w:val="0"/>
                          <w:marTop w:val="0"/>
                          <w:marBottom w:val="0"/>
                          <w:divBdr>
                            <w:top w:val="single" w:sz="2" w:space="0" w:color="D9D9E3"/>
                            <w:left w:val="single" w:sz="2" w:space="0" w:color="D9D9E3"/>
                            <w:bottom w:val="single" w:sz="2" w:space="0" w:color="D9D9E3"/>
                            <w:right w:val="single" w:sz="2" w:space="0" w:color="D9D9E3"/>
                          </w:divBdr>
                        </w:div>
                        <w:div w:id="1556354411">
                          <w:marLeft w:val="0"/>
                          <w:marRight w:val="0"/>
                          <w:marTop w:val="0"/>
                          <w:marBottom w:val="0"/>
                          <w:divBdr>
                            <w:top w:val="single" w:sz="2" w:space="0" w:color="D9D9E3"/>
                            <w:left w:val="single" w:sz="2" w:space="0" w:color="D9D9E3"/>
                            <w:bottom w:val="single" w:sz="2" w:space="0" w:color="D9D9E3"/>
                            <w:right w:val="single" w:sz="2" w:space="0" w:color="D9D9E3"/>
                          </w:divBdr>
                          <w:divsChild>
                            <w:div w:id="1077287426">
                              <w:marLeft w:val="0"/>
                              <w:marRight w:val="0"/>
                              <w:marTop w:val="0"/>
                              <w:marBottom w:val="0"/>
                              <w:divBdr>
                                <w:top w:val="single" w:sz="2" w:space="0" w:color="D9D9E3"/>
                                <w:left w:val="single" w:sz="2" w:space="0" w:color="D9D9E3"/>
                                <w:bottom w:val="single" w:sz="2" w:space="0" w:color="D9D9E3"/>
                                <w:right w:val="single" w:sz="2" w:space="0" w:color="D9D9E3"/>
                              </w:divBdr>
                              <w:divsChild>
                                <w:div w:id="1568492781">
                                  <w:marLeft w:val="0"/>
                                  <w:marRight w:val="0"/>
                                  <w:marTop w:val="0"/>
                                  <w:marBottom w:val="0"/>
                                  <w:divBdr>
                                    <w:top w:val="single" w:sz="2" w:space="0" w:color="D9D9E3"/>
                                    <w:left w:val="single" w:sz="2" w:space="0" w:color="D9D9E3"/>
                                    <w:bottom w:val="single" w:sz="2" w:space="0" w:color="D9D9E3"/>
                                    <w:right w:val="single" w:sz="2" w:space="0" w:color="D9D9E3"/>
                                  </w:divBdr>
                                  <w:divsChild>
                                    <w:div w:id="1756046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8823213">
          <w:marLeft w:val="0"/>
          <w:marRight w:val="0"/>
          <w:marTop w:val="0"/>
          <w:marBottom w:val="0"/>
          <w:divBdr>
            <w:top w:val="single" w:sz="2" w:space="0" w:color="D9D9E3"/>
            <w:left w:val="single" w:sz="2" w:space="0" w:color="D9D9E3"/>
            <w:bottom w:val="single" w:sz="2" w:space="0" w:color="D9D9E3"/>
            <w:right w:val="single" w:sz="2" w:space="0" w:color="D9D9E3"/>
          </w:divBdr>
          <w:divsChild>
            <w:div w:id="542448246">
              <w:marLeft w:val="0"/>
              <w:marRight w:val="0"/>
              <w:marTop w:val="100"/>
              <w:marBottom w:val="100"/>
              <w:divBdr>
                <w:top w:val="single" w:sz="2" w:space="0" w:color="D9D9E3"/>
                <w:left w:val="single" w:sz="2" w:space="0" w:color="D9D9E3"/>
                <w:bottom w:val="single" w:sz="2" w:space="0" w:color="D9D9E3"/>
                <w:right w:val="single" w:sz="2" w:space="0" w:color="D9D9E3"/>
              </w:divBdr>
              <w:divsChild>
                <w:div w:id="339237191">
                  <w:marLeft w:val="0"/>
                  <w:marRight w:val="0"/>
                  <w:marTop w:val="0"/>
                  <w:marBottom w:val="0"/>
                  <w:divBdr>
                    <w:top w:val="single" w:sz="2" w:space="0" w:color="D9D9E3"/>
                    <w:left w:val="single" w:sz="2" w:space="0" w:color="D9D9E3"/>
                    <w:bottom w:val="single" w:sz="2" w:space="0" w:color="D9D9E3"/>
                    <w:right w:val="single" w:sz="2" w:space="0" w:color="D9D9E3"/>
                  </w:divBdr>
                  <w:divsChild>
                    <w:div w:id="2075659831">
                      <w:marLeft w:val="0"/>
                      <w:marRight w:val="0"/>
                      <w:marTop w:val="0"/>
                      <w:marBottom w:val="0"/>
                      <w:divBdr>
                        <w:top w:val="single" w:sz="2" w:space="0" w:color="D9D9E3"/>
                        <w:left w:val="single" w:sz="2" w:space="0" w:color="D9D9E3"/>
                        <w:bottom w:val="single" w:sz="2" w:space="0" w:color="D9D9E3"/>
                        <w:right w:val="single" w:sz="2" w:space="0" w:color="D9D9E3"/>
                      </w:divBdr>
                      <w:divsChild>
                        <w:div w:id="919101733">
                          <w:marLeft w:val="0"/>
                          <w:marRight w:val="0"/>
                          <w:marTop w:val="0"/>
                          <w:marBottom w:val="0"/>
                          <w:divBdr>
                            <w:top w:val="single" w:sz="2" w:space="0" w:color="D9D9E3"/>
                            <w:left w:val="single" w:sz="2" w:space="0" w:color="D9D9E3"/>
                            <w:bottom w:val="single" w:sz="2" w:space="0" w:color="D9D9E3"/>
                            <w:right w:val="single" w:sz="2" w:space="0" w:color="D9D9E3"/>
                          </w:divBdr>
                          <w:divsChild>
                            <w:div w:id="1340422499">
                              <w:marLeft w:val="0"/>
                              <w:marRight w:val="0"/>
                              <w:marTop w:val="0"/>
                              <w:marBottom w:val="0"/>
                              <w:divBdr>
                                <w:top w:val="single" w:sz="2" w:space="0" w:color="D9D9E3"/>
                                <w:left w:val="single" w:sz="2" w:space="0" w:color="D9D9E3"/>
                                <w:bottom w:val="single" w:sz="2" w:space="0" w:color="D9D9E3"/>
                                <w:right w:val="single" w:sz="2" w:space="0" w:color="D9D9E3"/>
                              </w:divBdr>
                              <w:divsChild>
                                <w:div w:id="1897399075">
                                  <w:marLeft w:val="0"/>
                                  <w:marRight w:val="0"/>
                                  <w:marTop w:val="0"/>
                                  <w:marBottom w:val="0"/>
                                  <w:divBdr>
                                    <w:top w:val="single" w:sz="2" w:space="0" w:color="D9D9E3"/>
                                    <w:left w:val="single" w:sz="2" w:space="0" w:color="D9D9E3"/>
                                    <w:bottom w:val="single" w:sz="2" w:space="0" w:color="D9D9E3"/>
                                    <w:right w:val="single" w:sz="2" w:space="0" w:color="D9D9E3"/>
                                  </w:divBdr>
                                  <w:divsChild>
                                    <w:div w:id="1183133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3726545">
                      <w:marLeft w:val="0"/>
                      <w:marRight w:val="0"/>
                      <w:marTop w:val="0"/>
                      <w:marBottom w:val="0"/>
                      <w:divBdr>
                        <w:top w:val="single" w:sz="2" w:space="0" w:color="D9D9E3"/>
                        <w:left w:val="single" w:sz="2" w:space="0" w:color="D9D9E3"/>
                        <w:bottom w:val="single" w:sz="2" w:space="0" w:color="D9D9E3"/>
                        <w:right w:val="single" w:sz="2" w:space="0" w:color="D9D9E3"/>
                      </w:divBdr>
                      <w:divsChild>
                        <w:div w:id="1634939596">
                          <w:marLeft w:val="0"/>
                          <w:marRight w:val="0"/>
                          <w:marTop w:val="0"/>
                          <w:marBottom w:val="0"/>
                          <w:divBdr>
                            <w:top w:val="single" w:sz="2" w:space="0" w:color="D9D9E3"/>
                            <w:left w:val="single" w:sz="2" w:space="0" w:color="D9D9E3"/>
                            <w:bottom w:val="single" w:sz="2" w:space="0" w:color="D9D9E3"/>
                            <w:right w:val="single" w:sz="2" w:space="0" w:color="D9D9E3"/>
                          </w:divBdr>
                        </w:div>
                        <w:div w:id="1374963604">
                          <w:marLeft w:val="0"/>
                          <w:marRight w:val="0"/>
                          <w:marTop w:val="0"/>
                          <w:marBottom w:val="0"/>
                          <w:divBdr>
                            <w:top w:val="single" w:sz="2" w:space="0" w:color="D9D9E3"/>
                            <w:left w:val="single" w:sz="2" w:space="0" w:color="D9D9E3"/>
                            <w:bottom w:val="single" w:sz="2" w:space="0" w:color="D9D9E3"/>
                            <w:right w:val="single" w:sz="2" w:space="0" w:color="D9D9E3"/>
                          </w:divBdr>
                          <w:divsChild>
                            <w:div w:id="1360350352">
                              <w:marLeft w:val="0"/>
                              <w:marRight w:val="0"/>
                              <w:marTop w:val="0"/>
                              <w:marBottom w:val="0"/>
                              <w:divBdr>
                                <w:top w:val="single" w:sz="2" w:space="0" w:color="D9D9E3"/>
                                <w:left w:val="single" w:sz="2" w:space="0" w:color="D9D9E3"/>
                                <w:bottom w:val="single" w:sz="2" w:space="0" w:color="D9D9E3"/>
                                <w:right w:val="single" w:sz="2" w:space="0" w:color="D9D9E3"/>
                              </w:divBdr>
                              <w:divsChild>
                                <w:div w:id="163861759">
                                  <w:marLeft w:val="0"/>
                                  <w:marRight w:val="0"/>
                                  <w:marTop w:val="0"/>
                                  <w:marBottom w:val="0"/>
                                  <w:divBdr>
                                    <w:top w:val="single" w:sz="2" w:space="0" w:color="D9D9E3"/>
                                    <w:left w:val="single" w:sz="2" w:space="0" w:color="D9D9E3"/>
                                    <w:bottom w:val="single" w:sz="2" w:space="0" w:color="D9D9E3"/>
                                    <w:right w:val="single" w:sz="2" w:space="0" w:color="D9D9E3"/>
                                  </w:divBdr>
                                  <w:divsChild>
                                    <w:div w:id="1596130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19259591">
          <w:marLeft w:val="0"/>
          <w:marRight w:val="0"/>
          <w:marTop w:val="0"/>
          <w:marBottom w:val="0"/>
          <w:divBdr>
            <w:top w:val="single" w:sz="2" w:space="0" w:color="D9D9E3"/>
            <w:left w:val="single" w:sz="2" w:space="0" w:color="D9D9E3"/>
            <w:bottom w:val="single" w:sz="2" w:space="0" w:color="D9D9E3"/>
            <w:right w:val="single" w:sz="2" w:space="0" w:color="D9D9E3"/>
          </w:divBdr>
          <w:divsChild>
            <w:div w:id="1804883271">
              <w:marLeft w:val="0"/>
              <w:marRight w:val="0"/>
              <w:marTop w:val="100"/>
              <w:marBottom w:val="100"/>
              <w:divBdr>
                <w:top w:val="single" w:sz="2" w:space="0" w:color="D9D9E3"/>
                <w:left w:val="single" w:sz="2" w:space="0" w:color="D9D9E3"/>
                <w:bottom w:val="single" w:sz="2" w:space="0" w:color="D9D9E3"/>
                <w:right w:val="single" w:sz="2" w:space="0" w:color="D9D9E3"/>
              </w:divBdr>
              <w:divsChild>
                <w:div w:id="673604948">
                  <w:marLeft w:val="0"/>
                  <w:marRight w:val="0"/>
                  <w:marTop w:val="0"/>
                  <w:marBottom w:val="0"/>
                  <w:divBdr>
                    <w:top w:val="single" w:sz="2" w:space="0" w:color="D9D9E3"/>
                    <w:left w:val="single" w:sz="2" w:space="0" w:color="D9D9E3"/>
                    <w:bottom w:val="single" w:sz="2" w:space="0" w:color="D9D9E3"/>
                    <w:right w:val="single" w:sz="2" w:space="0" w:color="D9D9E3"/>
                  </w:divBdr>
                  <w:divsChild>
                    <w:div w:id="289212145">
                      <w:marLeft w:val="0"/>
                      <w:marRight w:val="0"/>
                      <w:marTop w:val="0"/>
                      <w:marBottom w:val="0"/>
                      <w:divBdr>
                        <w:top w:val="single" w:sz="2" w:space="0" w:color="D9D9E3"/>
                        <w:left w:val="single" w:sz="2" w:space="0" w:color="D9D9E3"/>
                        <w:bottom w:val="single" w:sz="2" w:space="0" w:color="D9D9E3"/>
                        <w:right w:val="single" w:sz="2" w:space="0" w:color="D9D9E3"/>
                      </w:divBdr>
                      <w:divsChild>
                        <w:div w:id="742684687">
                          <w:marLeft w:val="0"/>
                          <w:marRight w:val="0"/>
                          <w:marTop w:val="0"/>
                          <w:marBottom w:val="0"/>
                          <w:divBdr>
                            <w:top w:val="single" w:sz="2" w:space="0" w:color="D9D9E3"/>
                            <w:left w:val="single" w:sz="2" w:space="0" w:color="D9D9E3"/>
                            <w:bottom w:val="single" w:sz="2" w:space="0" w:color="D9D9E3"/>
                            <w:right w:val="single" w:sz="2" w:space="0" w:color="D9D9E3"/>
                          </w:divBdr>
                          <w:divsChild>
                            <w:div w:id="972056488">
                              <w:marLeft w:val="0"/>
                              <w:marRight w:val="0"/>
                              <w:marTop w:val="0"/>
                              <w:marBottom w:val="0"/>
                              <w:divBdr>
                                <w:top w:val="single" w:sz="2" w:space="0" w:color="D9D9E3"/>
                                <w:left w:val="single" w:sz="2" w:space="0" w:color="D9D9E3"/>
                                <w:bottom w:val="single" w:sz="2" w:space="0" w:color="D9D9E3"/>
                                <w:right w:val="single" w:sz="2" w:space="0" w:color="D9D9E3"/>
                              </w:divBdr>
                              <w:divsChild>
                                <w:div w:id="1204950513">
                                  <w:marLeft w:val="0"/>
                                  <w:marRight w:val="0"/>
                                  <w:marTop w:val="0"/>
                                  <w:marBottom w:val="0"/>
                                  <w:divBdr>
                                    <w:top w:val="single" w:sz="2" w:space="0" w:color="D9D9E3"/>
                                    <w:left w:val="single" w:sz="2" w:space="0" w:color="D9D9E3"/>
                                    <w:bottom w:val="single" w:sz="2" w:space="0" w:color="D9D9E3"/>
                                    <w:right w:val="single" w:sz="2" w:space="0" w:color="D9D9E3"/>
                                  </w:divBdr>
                                  <w:divsChild>
                                    <w:div w:id="2027560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8995429">
                      <w:marLeft w:val="0"/>
                      <w:marRight w:val="0"/>
                      <w:marTop w:val="0"/>
                      <w:marBottom w:val="0"/>
                      <w:divBdr>
                        <w:top w:val="single" w:sz="2" w:space="0" w:color="D9D9E3"/>
                        <w:left w:val="single" w:sz="2" w:space="0" w:color="D9D9E3"/>
                        <w:bottom w:val="single" w:sz="2" w:space="0" w:color="D9D9E3"/>
                        <w:right w:val="single" w:sz="2" w:space="0" w:color="D9D9E3"/>
                      </w:divBdr>
                      <w:divsChild>
                        <w:div w:id="1594783993">
                          <w:marLeft w:val="0"/>
                          <w:marRight w:val="0"/>
                          <w:marTop w:val="0"/>
                          <w:marBottom w:val="0"/>
                          <w:divBdr>
                            <w:top w:val="single" w:sz="2" w:space="0" w:color="D9D9E3"/>
                            <w:left w:val="single" w:sz="2" w:space="0" w:color="D9D9E3"/>
                            <w:bottom w:val="single" w:sz="2" w:space="0" w:color="D9D9E3"/>
                            <w:right w:val="single" w:sz="2" w:space="0" w:color="D9D9E3"/>
                          </w:divBdr>
                        </w:div>
                        <w:div w:id="460852359">
                          <w:marLeft w:val="0"/>
                          <w:marRight w:val="0"/>
                          <w:marTop w:val="0"/>
                          <w:marBottom w:val="0"/>
                          <w:divBdr>
                            <w:top w:val="single" w:sz="2" w:space="0" w:color="D9D9E3"/>
                            <w:left w:val="single" w:sz="2" w:space="0" w:color="D9D9E3"/>
                            <w:bottom w:val="single" w:sz="2" w:space="0" w:color="D9D9E3"/>
                            <w:right w:val="single" w:sz="2" w:space="0" w:color="D9D9E3"/>
                          </w:divBdr>
                          <w:divsChild>
                            <w:div w:id="93326704">
                              <w:marLeft w:val="0"/>
                              <w:marRight w:val="0"/>
                              <w:marTop w:val="0"/>
                              <w:marBottom w:val="0"/>
                              <w:divBdr>
                                <w:top w:val="single" w:sz="2" w:space="0" w:color="D9D9E3"/>
                                <w:left w:val="single" w:sz="2" w:space="0" w:color="D9D9E3"/>
                                <w:bottom w:val="single" w:sz="2" w:space="0" w:color="D9D9E3"/>
                                <w:right w:val="single" w:sz="2" w:space="0" w:color="D9D9E3"/>
                              </w:divBdr>
                              <w:divsChild>
                                <w:div w:id="97258844">
                                  <w:marLeft w:val="0"/>
                                  <w:marRight w:val="0"/>
                                  <w:marTop w:val="0"/>
                                  <w:marBottom w:val="0"/>
                                  <w:divBdr>
                                    <w:top w:val="single" w:sz="2" w:space="0" w:color="D9D9E3"/>
                                    <w:left w:val="single" w:sz="2" w:space="0" w:color="D9D9E3"/>
                                    <w:bottom w:val="single" w:sz="2" w:space="0" w:color="D9D9E3"/>
                                    <w:right w:val="single" w:sz="2" w:space="0" w:color="D9D9E3"/>
                                  </w:divBdr>
                                  <w:divsChild>
                                    <w:div w:id="476343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1498457">
          <w:marLeft w:val="0"/>
          <w:marRight w:val="0"/>
          <w:marTop w:val="0"/>
          <w:marBottom w:val="0"/>
          <w:divBdr>
            <w:top w:val="single" w:sz="2" w:space="0" w:color="D9D9E3"/>
            <w:left w:val="single" w:sz="2" w:space="0" w:color="D9D9E3"/>
            <w:bottom w:val="single" w:sz="2" w:space="0" w:color="D9D9E3"/>
            <w:right w:val="single" w:sz="2" w:space="0" w:color="D9D9E3"/>
          </w:divBdr>
          <w:divsChild>
            <w:div w:id="936214315">
              <w:marLeft w:val="0"/>
              <w:marRight w:val="0"/>
              <w:marTop w:val="100"/>
              <w:marBottom w:val="100"/>
              <w:divBdr>
                <w:top w:val="single" w:sz="2" w:space="0" w:color="D9D9E3"/>
                <w:left w:val="single" w:sz="2" w:space="0" w:color="D9D9E3"/>
                <w:bottom w:val="single" w:sz="2" w:space="0" w:color="D9D9E3"/>
                <w:right w:val="single" w:sz="2" w:space="0" w:color="D9D9E3"/>
              </w:divBdr>
              <w:divsChild>
                <w:div w:id="764619333">
                  <w:marLeft w:val="0"/>
                  <w:marRight w:val="0"/>
                  <w:marTop w:val="0"/>
                  <w:marBottom w:val="0"/>
                  <w:divBdr>
                    <w:top w:val="single" w:sz="2" w:space="0" w:color="D9D9E3"/>
                    <w:left w:val="single" w:sz="2" w:space="0" w:color="D9D9E3"/>
                    <w:bottom w:val="single" w:sz="2" w:space="0" w:color="D9D9E3"/>
                    <w:right w:val="single" w:sz="2" w:space="0" w:color="D9D9E3"/>
                  </w:divBdr>
                  <w:divsChild>
                    <w:div w:id="1716544386">
                      <w:marLeft w:val="0"/>
                      <w:marRight w:val="0"/>
                      <w:marTop w:val="0"/>
                      <w:marBottom w:val="0"/>
                      <w:divBdr>
                        <w:top w:val="single" w:sz="2" w:space="0" w:color="D9D9E3"/>
                        <w:left w:val="single" w:sz="2" w:space="0" w:color="D9D9E3"/>
                        <w:bottom w:val="single" w:sz="2" w:space="0" w:color="D9D9E3"/>
                        <w:right w:val="single" w:sz="2" w:space="0" w:color="D9D9E3"/>
                      </w:divBdr>
                      <w:divsChild>
                        <w:div w:id="997686093">
                          <w:marLeft w:val="0"/>
                          <w:marRight w:val="0"/>
                          <w:marTop w:val="0"/>
                          <w:marBottom w:val="0"/>
                          <w:divBdr>
                            <w:top w:val="single" w:sz="2" w:space="0" w:color="D9D9E3"/>
                            <w:left w:val="single" w:sz="2" w:space="0" w:color="D9D9E3"/>
                            <w:bottom w:val="single" w:sz="2" w:space="0" w:color="D9D9E3"/>
                            <w:right w:val="single" w:sz="2" w:space="0" w:color="D9D9E3"/>
                          </w:divBdr>
                          <w:divsChild>
                            <w:div w:id="729159263">
                              <w:marLeft w:val="0"/>
                              <w:marRight w:val="0"/>
                              <w:marTop w:val="0"/>
                              <w:marBottom w:val="0"/>
                              <w:divBdr>
                                <w:top w:val="single" w:sz="2" w:space="0" w:color="D9D9E3"/>
                                <w:left w:val="single" w:sz="2" w:space="0" w:color="D9D9E3"/>
                                <w:bottom w:val="single" w:sz="2" w:space="0" w:color="D9D9E3"/>
                                <w:right w:val="single" w:sz="2" w:space="0" w:color="D9D9E3"/>
                              </w:divBdr>
                              <w:divsChild>
                                <w:div w:id="1849368919">
                                  <w:marLeft w:val="0"/>
                                  <w:marRight w:val="0"/>
                                  <w:marTop w:val="0"/>
                                  <w:marBottom w:val="0"/>
                                  <w:divBdr>
                                    <w:top w:val="single" w:sz="2" w:space="0" w:color="D9D9E3"/>
                                    <w:left w:val="single" w:sz="2" w:space="0" w:color="D9D9E3"/>
                                    <w:bottom w:val="single" w:sz="2" w:space="0" w:color="D9D9E3"/>
                                    <w:right w:val="single" w:sz="2" w:space="0" w:color="D9D9E3"/>
                                  </w:divBdr>
                                  <w:divsChild>
                                    <w:div w:id="1542395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9055896">
                      <w:marLeft w:val="0"/>
                      <w:marRight w:val="0"/>
                      <w:marTop w:val="0"/>
                      <w:marBottom w:val="0"/>
                      <w:divBdr>
                        <w:top w:val="single" w:sz="2" w:space="0" w:color="D9D9E3"/>
                        <w:left w:val="single" w:sz="2" w:space="0" w:color="D9D9E3"/>
                        <w:bottom w:val="single" w:sz="2" w:space="0" w:color="D9D9E3"/>
                        <w:right w:val="single" w:sz="2" w:space="0" w:color="D9D9E3"/>
                      </w:divBdr>
                      <w:divsChild>
                        <w:div w:id="377781494">
                          <w:marLeft w:val="0"/>
                          <w:marRight w:val="0"/>
                          <w:marTop w:val="0"/>
                          <w:marBottom w:val="0"/>
                          <w:divBdr>
                            <w:top w:val="single" w:sz="2" w:space="0" w:color="D9D9E3"/>
                            <w:left w:val="single" w:sz="2" w:space="0" w:color="D9D9E3"/>
                            <w:bottom w:val="single" w:sz="2" w:space="0" w:color="D9D9E3"/>
                            <w:right w:val="single" w:sz="2" w:space="0" w:color="D9D9E3"/>
                          </w:divBdr>
                        </w:div>
                        <w:div w:id="1239364698">
                          <w:marLeft w:val="0"/>
                          <w:marRight w:val="0"/>
                          <w:marTop w:val="0"/>
                          <w:marBottom w:val="0"/>
                          <w:divBdr>
                            <w:top w:val="single" w:sz="2" w:space="0" w:color="D9D9E3"/>
                            <w:left w:val="single" w:sz="2" w:space="0" w:color="D9D9E3"/>
                            <w:bottom w:val="single" w:sz="2" w:space="0" w:color="D9D9E3"/>
                            <w:right w:val="single" w:sz="2" w:space="0" w:color="D9D9E3"/>
                          </w:divBdr>
                          <w:divsChild>
                            <w:div w:id="325279672">
                              <w:marLeft w:val="0"/>
                              <w:marRight w:val="0"/>
                              <w:marTop w:val="0"/>
                              <w:marBottom w:val="0"/>
                              <w:divBdr>
                                <w:top w:val="single" w:sz="2" w:space="0" w:color="D9D9E3"/>
                                <w:left w:val="single" w:sz="2" w:space="0" w:color="D9D9E3"/>
                                <w:bottom w:val="single" w:sz="2" w:space="0" w:color="D9D9E3"/>
                                <w:right w:val="single" w:sz="2" w:space="0" w:color="D9D9E3"/>
                              </w:divBdr>
                              <w:divsChild>
                                <w:div w:id="1642345796">
                                  <w:marLeft w:val="0"/>
                                  <w:marRight w:val="0"/>
                                  <w:marTop w:val="0"/>
                                  <w:marBottom w:val="0"/>
                                  <w:divBdr>
                                    <w:top w:val="single" w:sz="2" w:space="0" w:color="D9D9E3"/>
                                    <w:left w:val="single" w:sz="2" w:space="0" w:color="D9D9E3"/>
                                    <w:bottom w:val="single" w:sz="2" w:space="0" w:color="D9D9E3"/>
                                    <w:right w:val="single" w:sz="2" w:space="0" w:color="D9D9E3"/>
                                  </w:divBdr>
                                  <w:divsChild>
                                    <w:div w:id="1527938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86614523">
      <w:bodyDiv w:val="1"/>
      <w:marLeft w:val="0"/>
      <w:marRight w:val="0"/>
      <w:marTop w:val="0"/>
      <w:marBottom w:val="0"/>
      <w:divBdr>
        <w:top w:val="none" w:sz="0" w:space="0" w:color="auto"/>
        <w:left w:val="none" w:sz="0" w:space="0" w:color="auto"/>
        <w:bottom w:val="none" w:sz="0" w:space="0" w:color="auto"/>
        <w:right w:val="none" w:sz="0" w:space="0" w:color="auto"/>
      </w:divBdr>
    </w:div>
    <w:div w:id="1385518501">
      <w:bodyDiv w:val="1"/>
      <w:marLeft w:val="0"/>
      <w:marRight w:val="0"/>
      <w:marTop w:val="0"/>
      <w:marBottom w:val="0"/>
      <w:divBdr>
        <w:top w:val="none" w:sz="0" w:space="0" w:color="auto"/>
        <w:left w:val="none" w:sz="0" w:space="0" w:color="auto"/>
        <w:bottom w:val="none" w:sz="0" w:space="0" w:color="auto"/>
        <w:right w:val="none" w:sz="0" w:space="0" w:color="auto"/>
      </w:divBdr>
    </w:div>
    <w:div w:id="1651981580">
      <w:bodyDiv w:val="1"/>
      <w:marLeft w:val="0"/>
      <w:marRight w:val="0"/>
      <w:marTop w:val="0"/>
      <w:marBottom w:val="0"/>
      <w:divBdr>
        <w:top w:val="none" w:sz="0" w:space="0" w:color="auto"/>
        <w:left w:val="none" w:sz="0" w:space="0" w:color="auto"/>
        <w:bottom w:val="none" w:sz="0" w:space="0" w:color="auto"/>
        <w:right w:val="none" w:sz="0" w:space="0" w:color="auto"/>
      </w:divBdr>
    </w:div>
    <w:div w:id="1870415382">
      <w:bodyDiv w:val="1"/>
      <w:marLeft w:val="0"/>
      <w:marRight w:val="0"/>
      <w:marTop w:val="0"/>
      <w:marBottom w:val="0"/>
      <w:divBdr>
        <w:top w:val="none" w:sz="0" w:space="0" w:color="auto"/>
        <w:left w:val="none" w:sz="0" w:space="0" w:color="auto"/>
        <w:bottom w:val="none" w:sz="0" w:space="0" w:color="auto"/>
        <w:right w:val="none" w:sz="0" w:space="0" w:color="auto"/>
      </w:divBdr>
    </w:div>
    <w:div w:id="1979333036">
      <w:bodyDiv w:val="1"/>
      <w:marLeft w:val="0"/>
      <w:marRight w:val="0"/>
      <w:marTop w:val="0"/>
      <w:marBottom w:val="0"/>
      <w:divBdr>
        <w:top w:val="none" w:sz="0" w:space="0" w:color="auto"/>
        <w:left w:val="none" w:sz="0" w:space="0" w:color="auto"/>
        <w:bottom w:val="none" w:sz="0" w:space="0" w:color="auto"/>
        <w:right w:val="none" w:sz="0" w:space="0" w:color="auto"/>
      </w:divBdr>
    </w:div>
    <w:div w:id="19883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fe5cb-22e7-4fda-bf2b-399f40bbd728">
      <Terms xmlns="http://schemas.microsoft.com/office/infopath/2007/PartnerControls"/>
    </lcf76f155ced4ddcb4097134ff3c332f>
    <TaxCatchAll xmlns="58ff6b54-073b-49f2-a9a1-00069708ed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A40873AA1DEBC49B3446019BB51F3E1" ma:contentTypeVersion="12" ma:contentTypeDescription="Crear nuevo documento." ma:contentTypeScope="" ma:versionID="e84f0361674888a6b10d7e48f4821fa8">
  <xsd:schema xmlns:xsd="http://www.w3.org/2001/XMLSchema" xmlns:xs="http://www.w3.org/2001/XMLSchema" xmlns:p="http://schemas.microsoft.com/office/2006/metadata/properties" xmlns:ns2="785fe5cb-22e7-4fda-bf2b-399f40bbd728" xmlns:ns3="58ff6b54-073b-49f2-a9a1-00069708ed33" targetNamespace="http://schemas.microsoft.com/office/2006/metadata/properties" ma:root="true" ma:fieldsID="316d1edf9de53c1d872a005dc715e54b" ns2:_="" ns3:_="">
    <xsd:import namespace="785fe5cb-22e7-4fda-bf2b-399f40bbd728"/>
    <xsd:import namespace="58ff6b54-073b-49f2-a9a1-00069708e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fe5cb-22e7-4fda-bf2b-399f40bbd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f6b54-073b-49f2-a9a1-00069708ed3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e8658c1-577d-4f66-8d16-6cac2935f021}" ma:internalName="TaxCatchAll" ma:showField="CatchAllData" ma:web="58ff6b54-073b-49f2-a9a1-00069708e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37134F-9836-41EE-AA94-3DD3A089AF0D}">
  <ds:schemaRefs>
    <ds:schemaRef ds:uri="http://schemas.microsoft.com/office/2006/metadata/properties"/>
    <ds:schemaRef ds:uri="http://schemas.microsoft.com/office/infopath/2007/PartnerControls"/>
    <ds:schemaRef ds:uri="785fe5cb-22e7-4fda-bf2b-399f40bbd728"/>
    <ds:schemaRef ds:uri="58ff6b54-073b-49f2-a9a1-00069708ed33"/>
  </ds:schemaRefs>
</ds:datastoreItem>
</file>

<file path=customXml/itemProps3.xml><?xml version="1.0" encoding="utf-8"?>
<ds:datastoreItem xmlns:ds="http://schemas.openxmlformats.org/officeDocument/2006/customXml" ds:itemID="{2D88B452-755A-4F2C-9523-DF2A4049A39A}">
  <ds:schemaRefs>
    <ds:schemaRef ds:uri="http://schemas.openxmlformats.org/officeDocument/2006/bibliography"/>
  </ds:schemaRefs>
</ds:datastoreItem>
</file>

<file path=customXml/itemProps4.xml><?xml version="1.0" encoding="utf-8"?>
<ds:datastoreItem xmlns:ds="http://schemas.openxmlformats.org/officeDocument/2006/customXml" ds:itemID="{02BD6124-D8A2-45CC-B76E-E007133505AE}">
  <ds:schemaRefs>
    <ds:schemaRef ds:uri="http://schemas.microsoft.com/sharepoint/v3/contenttype/forms"/>
  </ds:schemaRefs>
</ds:datastoreItem>
</file>

<file path=customXml/itemProps5.xml><?xml version="1.0" encoding="utf-8"?>
<ds:datastoreItem xmlns:ds="http://schemas.openxmlformats.org/officeDocument/2006/customXml" ds:itemID="{47EA0F2B-20B0-4386-905D-3E12E6767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fe5cb-22e7-4fda-bf2b-399f40bbd728"/>
    <ds:schemaRef ds:uri="58ff6b54-073b-49f2-a9a1-00069708e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27</Pages>
  <Words>5652</Words>
  <Characters>31087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Identificación del proyecto</vt:lpstr>
    </vt:vector>
  </TitlesOfParts>
  <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del proyecto</dc:title>
  <dc:subject>ESTUDIO DE pre-inversIÓN                                           PROYECTO DE CAPITAL FÍSICO</dc:subject>
  <dc:creator>Instituto Costarricense sobre Drogas</dc:creator>
  <cp:keywords/>
  <dc:description/>
  <cp:lastModifiedBy>Daniela Hernández Artavia</cp:lastModifiedBy>
  <cp:revision>205</cp:revision>
  <dcterms:created xsi:type="dcterms:W3CDTF">2021-08-30T17:54:00Z</dcterms:created>
  <dcterms:modified xsi:type="dcterms:W3CDTF">2024-07-22T21:17:00Z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0x010100DA40873AA1DEBC49B3446019BB51F3E1</vt:lpwstr>
  </property>
</Properties>
</file>